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B21F"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bookmarkStart w:id="0" w:name="红头"/>
      <w:r>
        <w:rPr>
          <w:rFonts w:eastAsia="黑体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</w:rPr>
        <w:t>4</w:t>
      </w:r>
    </w:p>
    <w:p w14:paraId="39A46C67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</w:rPr>
      </w:pPr>
      <w:r>
        <w:rPr>
          <w:rFonts w:eastAsia="宋体"/>
          <w:b/>
          <w:color w:val="000000"/>
          <w:sz w:val="44"/>
          <w:szCs w:val="44"/>
        </w:rPr>
        <w:t>健康科普作品线上审核流程</w:t>
      </w:r>
    </w:p>
    <w:p w14:paraId="71B26DF7">
      <w:pPr>
        <w:spacing w:line="560" w:lineRule="exact"/>
        <w:rPr>
          <w:szCs w:val="32"/>
        </w:rPr>
      </w:pPr>
    </w:p>
    <w:p w14:paraId="1B2A7789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>一、6月</w:t>
      </w:r>
      <w:r>
        <w:rPr>
          <w:szCs w:val="32"/>
        </w:rPr>
        <w:t>20</w:t>
      </w:r>
      <w:r>
        <w:rPr>
          <w:rFonts w:hint="default" w:hAnsi="Times New Roman" w:cs="Times New Roman"/>
          <w:szCs w:val="32"/>
        </w:rPr>
        <w:t>日前各省份提交本省份作品审核联络人的姓名、手机号码至组委会邮箱（jkxjc1801@163.com）</w:t>
      </w:r>
      <w:r>
        <w:rPr>
          <w:rFonts w:hAnsi="Times New Roman" w:cs="Times New Roman"/>
          <w:szCs w:val="32"/>
        </w:rPr>
        <w:t>，</w:t>
      </w:r>
      <w:r>
        <w:rPr>
          <w:rFonts w:hint="default" w:hAnsi="Times New Roman" w:cs="Times New Roman"/>
          <w:szCs w:val="32"/>
        </w:rPr>
        <w:t>后台开通相关账号及审核权限后，联络人可凭其登录管理后台。</w:t>
      </w:r>
    </w:p>
    <w:p w14:paraId="3F12D1B0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>二、登录。通过电脑访问国家卫生健康委官网，进入“新时代健康科普作品征集活动”专区，按照指定账号登录，可查看本省份作品上报情况和作品详情。（注：手机及平板电脑或无法完全显示页面）。</w:t>
      </w:r>
    </w:p>
    <w:p w14:paraId="71EA77F6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>三、查看作品。点击“我的活动</w:t>
      </w:r>
      <w:r>
        <w:rPr>
          <w:rFonts w:hAnsi="Times New Roman" w:cs="Times New Roman"/>
          <w:szCs w:val="32"/>
        </w:rPr>
        <w:t>—</w:t>
      </w:r>
      <w:r>
        <w:rPr>
          <w:rFonts w:hint="default" w:hAnsi="Times New Roman" w:cs="Times New Roman"/>
          <w:szCs w:val="32"/>
        </w:rPr>
        <w:t>我协助的”，点击“查看作品”，在状态中选中“待审核”。</w:t>
      </w:r>
    </w:p>
    <w:p w14:paraId="12E73CBF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>四、作品审核。点击作品下方“预览”，对本省份上传的各类作品的科学性、政策性、传播性进行审核，并选择“通过/不通过”。作品审核截止日期为8月15日。审核通过的作品将在健康中国官方客户端的“活动”专区展示。</w:t>
      </w:r>
    </w:p>
    <w:p w14:paraId="60AC3D00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>五、向国家级推荐作品。9月30日前在作</w:t>
      </w:r>
      <w:bookmarkStart w:id="1" w:name="_GoBack"/>
      <w:bookmarkEnd w:id="1"/>
      <w:r>
        <w:rPr>
          <w:rFonts w:hint="default" w:hAnsi="Times New Roman" w:cs="Times New Roman"/>
          <w:szCs w:val="32"/>
        </w:rPr>
        <w:t>品审核页面选择推荐作品。每省份推荐作品总量不超过30件，其中，必选主题作品数量不少于推荐总量的50%。</w:t>
      </w:r>
    </w:p>
    <w:p w14:paraId="4B0A1CD9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 xml:space="preserve">联系人：胡 </w:t>
      </w:r>
      <w:r>
        <w:rPr>
          <w:rFonts w:hAnsi="Times New Roman" w:cs="Times New Roman"/>
          <w:szCs w:val="32"/>
        </w:rPr>
        <w:t xml:space="preserve"> </w:t>
      </w:r>
      <w:r>
        <w:rPr>
          <w:rFonts w:hint="default" w:hAnsi="Times New Roman" w:cs="Times New Roman"/>
          <w:szCs w:val="32"/>
        </w:rPr>
        <w:t>彬</w:t>
      </w:r>
      <w:r>
        <w:rPr>
          <w:rFonts w:hAnsi="Times New Roman" w:cs="Times New Roman"/>
          <w:szCs w:val="32"/>
        </w:rPr>
        <w:t xml:space="preserve"> </w:t>
      </w:r>
      <w:r>
        <w:rPr>
          <w:rFonts w:hint="default" w:hAnsi="Times New Roman" w:cs="Times New Roman"/>
          <w:szCs w:val="32"/>
        </w:rPr>
        <w:t>010</w:t>
      </w:r>
      <w:r>
        <w:rPr>
          <w:rFonts w:hAnsi="Times New Roman" w:cs="Times New Roman"/>
          <w:szCs w:val="32"/>
        </w:rPr>
        <w:t>—</w:t>
      </w:r>
      <w:r>
        <w:rPr>
          <w:rFonts w:hint="default" w:hAnsi="Times New Roman" w:cs="Times New Roman"/>
          <w:szCs w:val="32"/>
        </w:rPr>
        <w:t>64622675 李晓雅</w:t>
      </w:r>
      <w:r>
        <w:rPr>
          <w:rFonts w:hAnsi="Times New Roman" w:cs="Times New Roman"/>
          <w:szCs w:val="32"/>
        </w:rPr>
        <w:t xml:space="preserve"> </w:t>
      </w:r>
      <w:r>
        <w:rPr>
          <w:rFonts w:hint="default" w:hAnsi="Times New Roman" w:cs="Times New Roman"/>
          <w:szCs w:val="32"/>
        </w:rPr>
        <w:t>010</w:t>
      </w:r>
      <w:r>
        <w:rPr>
          <w:rFonts w:hAnsi="Times New Roman" w:cs="Times New Roman"/>
          <w:szCs w:val="32"/>
        </w:rPr>
        <w:t>—</w:t>
      </w:r>
      <w:r>
        <w:rPr>
          <w:rFonts w:hint="default" w:hAnsi="Times New Roman" w:cs="Times New Roman"/>
          <w:szCs w:val="32"/>
        </w:rPr>
        <w:t>84551303</w:t>
      </w:r>
    </w:p>
    <w:p w14:paraId="01341EE5">
      <w:pPr>
        <w:spacing w:line="560" w:lineRule="exact"/>
        <w:ind w:firstLine="640"/>
        <w:rPr>
          <w:rFonts w:hint="default" w:hAnsi="Times New Roman" w:cs="Times New Roman"/>
          <w:szCs w:val="32"/>
        </w:rPr>
      </w:pPr>
      <w:r>
        <w:rPr>
          <w:rFonts w:hint="default" w:hAnsi="Times New Roman" w:cs="Times New Roman"/>
          <w:szCs w:val="32"/>
        </w:rPr>
        <w:t xml:space="preserve">        </w:t>
      </w:r>
      <w:r>
        <w:rPr>
          <w:rFonts w:hint="default" w:hAnsi="Times New Roman" w:cs="Times New Roman"/>
          <w:color w:val="000000"/>
          <w:szCs w:val="32"/>
        </w:rPr>
        <w:t>王珊珊 010</w:t>
      </w:r>
      <w:r>
        <w:rPr>
          <w:rFonts w:hAnsi="Times New Roman" w:cs="Times New Roman"/>
          <w:color w:val="000000"/>
          <w:szCs w:val="32"/>
        </w:rPr>
        <w:t>—</w:t>
      </w:r>
      <w:r>
        <w:rPr>
          <w:rFonts w:hint="default" w:hAnsi="Times New Roman" w:cs="Times New Roman"/>
          <w:szCs w:val="32"/>
        </w:rPr>
        <w:t>64622282</w:t>
      </w:r>
    </w:p>
    <w:bookmarkEnd w:id="0"/>
    <w:p w14:paraId="0D29FA9A">
      <w:pPr>
        <w:ind w:right="560"/>
        <w:jc w:val="both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EFFFA6DF"/>
    <w:rsid w:val="FFE50C29"/>
    <w:rsid w:val="FFFDE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2026-06-12T03:10:00Z</dcterms:created>
  <dc:creator>zhangjh</dc:creator>
  <cp:lastModifiedBy>wjw</cp:lastModifiedBy>
  <dcterms:modified xsi:type="dcterms:W3CDTF">2026-06-11T11:33:27Z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A3E9C867455609FC872C2A6A61C47111_43</vt:lpwstr>
  </property>
</Properties>
</file>