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726" w:rsidRDefault="004A653F" w:rsidP="00290726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食品安全国家标准</w:t>
      </w:r>
      <w:r w:rsidR="00290726">
        <w:rPr>
          <w:rFonts w:ascii="黑体" w:eastAsia="黑体" w:cs="黑体" w:hint="eastAsia"/>
          <w:kern w:val="0"/>
          <w:sz w:val="32"/>
          <w:szCs w:val="32"/>
        </w:rPr>
        <w:t>《食品生产通用卫生规范》</w:t>
      </w:r>
    </w:p>
    <w:p w:rsidR="00290726" w:rsidRDefault="00290726" w:rsidP="00290726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（</w:t>
      </w:r>
      <w:r>
        <w:rPr>
          <w:rFonts w:ascii="黑体" w:eastAsia="黑体" w:cs="黑体"/>
          <w:kern w:val="0"/>
          <w:sz w:val="32"/>
          <w:szCs w:val="32"/>
        </w:rPr>
        <w:t>GB</w:t>
      </w:r>
      <w:r>
        <w:rPr>
          <w:rFonts w:ascii="黑体" w:eastAsia="黑体" w:cs="黑体" w:hint="eastAsia"/>
          <w:kern w:val="0"/>
          <w:sz w:val="32"/>
          <w:szCs w:val="32"/>
        </w:rPr>
        <w:t>14881</w:t>
      </w:r>
      <w:r>
        <w:rPr>
          <w:rFonts w:ascii="黑体" w:eastAsia="黑体" w:cs="黑体"/>
          <w:kern w:val="0"/>
          <w:sz w:val="32"/>
          <w:szCs w:val="32"/>
        </w:rPr>
        <w:t>-201</w:t>
      </w:r>
      <w:r>
        <w:rPr>
          <w:rFonts w:ascii="黑体" w:eastAsia="黑体" w:cs="黑体" w:hint="eastAsia"/>
          <w:kern w:val="0"/>
          <w:sz w:val="32"/>
          <w:szCs w:val="32"/>
        </w:rPr>
        <w:t>3）第</w:t>
      </w:r>
      <w:r>
        <w:rPr>
          <w:rFonts w:ascii="黑体" w:eastAsia="黑体" w:cs="黑体"/>
          <w:kern w:val="0"/>
          <w:sz w:val="32"/>
          <w:szCs w:val="32"/>
        </w:rPr>
        <w:t>1</w:t>
      </w:r>
      <w:r>
        <w:rPr>
          <w:rFonts w:ascii="黑体" w:eastAsia="黑体" w:cs="黑体" w:hint="eastAsia"/>
          <w:kern w:val="0"/>
          <w:sz w:val="32"/>
          <w:szCs w:val="32"/>
        </w:rPr>
        <w:t>号修改单编制说明</w:t>
      </w:r>
    </w:p>
    <w:p w:rsidR="00290726" w:rsidRDefault="00290726" w:rsidP="00290726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一</w:t>
      </w:r>
      <w:r>
        <w:rPr>
          <w:rFonts w:ascii="宋体" w:eastAsia="宋体" w:cs="宋体"/>
          <w:kern w:val="0"/>
          <w:szCs w:val="21"/>
        </w:rPr>
        <w:t xml:space="preserve"> </w:t>
      </w:r>
      <w:r>
        <w:rPr>
          <w:rFonts w:ascii="宋体" w:eastAsia="宋体" w:cs="宋体" w:hint="eastAsia"/>
          <w:kern w:val="0"/>
          <w:szCs w:val="21"/>
        </w:rPr>
        <w:t>修订背景</w:t>
      </w:r>
    </w:p>
    <w:p w:rsidR="00290726" w:rsidRDefault="00290726" w:rsidP="00290726">
      <w:pPr>
        <w:autoSpaceDE w:val="0"/>
        <w:autoSpaceDN w:val="0"/>
        <w:adjustRightInd w:val="0"/>
        <w:ind w:firstLineChars="150" w:firstLine="315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食品安全国家标准《食品生产通用卫生规范》（</w:t>
      </w:r>
      <w:r>
        <w:rPr>
          <w:rFonts w:ascii="Times New Roman" w:eastAsia="黑体" w:hAnsi="Times New Roman" w:cs="Times New Roman"/>
          <w:kern w:val="0"/>
          <w:szCs w:val="21"/>
        </w:rPr>
        <w:t>GB</w:t>
      </w:r>
      <w:r>
        <w:rPr>
          <w:rFonts w:ascii="Times New Roman" w:eastAsia="黑体" w:hAnsi="Times New Roman" w:cs="Times New Roman" w:hint="eastAsia"/>
          <w:kern w:val="0"/>
          <w:szCs w:val="21"/>
        </w:rPr>
        <w:t>14881</w:t>
      </w:r>
      <w:r>
        <w:rPr>
          <w:rFonts w:ascii="Times New Roman" w:eastAsia="黑体" w:hAnsi="Times New Roman" w:cs="Times New Roman"/>
          <w:kern w:val="0"/>
          <w:szCs w:val="21"/>
        </w:rPr>
        <w:t>-201</w:t>
      </w:r>
      <w:r>
        <w:rPr>
          <w:rFonts w:ascii="Times New Roman" w:eastAsia="黑体" w:hAnsi="Times New Roman" w:cs="Times New Roman" w:hint="eastAsia"/>
          <w:kern w:val="0"/>
          <w:szCs w:val="21"/>
        </w:rPr>
        <w:t>3</w:t>
      </w:r>
      <w:r>
        <w:rPr>
          <w:rFonts w:ascii="宋体" w:eastAsia="宋体" w:cs="宋体" w:hint="eastAsia"/>
          <w:kern w:val="0"/>
          <w:szCs w:val="21"/>
        </w:rPr>
        <w:t>）已于</w:t>
      </w:r>
      <w:r>
        <w:rPr>
          <w:rFonts w:ascii="Times New Roman" w:eastAsia="黑体" w:hAnsi="Times New Roman" w:cs="Times New Roman"/>
          <w:kern w:val="0"/>
          <w:szCs w:val="21"/>
        </w:rPr>
        <w:t>201</w:t>
      </w:r>
      <w:r>
        <w:rPr>
          <w:rFonts w:ascii="Times New Roman" w:eastAsia="黑体" w:hAnsi="Times New Roman" w:cs="Times New Roman" w:hint="eastAsia"/>
          <w:kern w:val="0"/>
          <w:szCs w:val="21"/>
        </w:rPr>
        <w:t>3</w:t>
      </w:r>
      <w:r>
        <w:rPr>
          <w:rFonts w:ascii="宋体" w:eastAsia="宋体" w:cs="宋体" w:hint="eastAsia"/>
          <w:kern w:val="0"/>
          <w:szCs w:val="21"/>
        </w:rPr>
        <w:t>年5月24日发布，</w:t>
      </w:r>
      <w:r>
        <w:rPr>
          <w:rFonts w:ascii="Times New Roman" w:eastAsia="黑体" w:hAnsi="Times New Roman" w:cs="Times New Roman"/>
          <w:kern w:val="0"/>
          <w:szCs w:val="21"/>
        </w:rPr>
        <w:t>201</w:t>
      </w:r>
      <w:r>
        <w:rPr>
          <w:rFonts w:ascii="Times New Roman" w:eastAsia="黑体" w:hAnsi="Times New Roman" w:cs="Times New Roman" w:hint="eastAsia"/>
          <w:kern w:val="0"/>
          <w:szCs w:val="21"/>
        </w:rPr>
        <w:t>4</w:t>
      </w:r>
      <w:r>
        <w:rPr>
          <w:rFonts w:ascii="宋体" w:eastAsia="宋体" w:cs="宋体" w:hint="eastAsia"/>
          <w:kern w:val="0"/>
          <w:szCs w:val="21"/>
        </w:rPr>
        <w:t>年</w:t>
      </w:r>
      <w:r>
        <w:rPr>
          <w:rFonts w:ascii="Times New Roman" w:eastAsia="黑体" w:hAnsi="Times New Roman" w:cs="Times New Roman" w:hint="eastAsia"/>
          <w:kern w:val="0"/>
          <w:szCs w:val="21"/>
        </w:rPr>
        <w:t>6</w:t>
      </w:r>
      <w:r>
        <w:rPr>
          <w:rFonts w:ascii="宋体" w:eastAsia="宋体" w:cs="宋体" w:hint="eastAsia"/>
          <w:kern w:val="0"/>
          <w:szCs w:val="21"/>
        </w:rPr>
        <w:t>月</w:t>
      </w:r>
      <w:r>
        <w:rPr>
          <w:rFonts w:ascii="Times New Roman" w:eastAsia="黑体" w:hAnsi="Times New Roman" w:cs="Times New Roman" w:hint="eastAsia"/>
          <w:kern w:val="0"/>
          <w:szCs w:val="21"/>
        </w:rPr>
        <w:t>1</w:t>
      </w:r>
      <w:r>
        <w:rPr>
          <w:rFonts w:ascii="宋体" w:eastAsia="宋体" w:cs="宋体" w:hint="eastAsia"/>
          <w:kern w:val="0"/>
          <w:szCs w:val="21"/>
        </w:rPr>
        <w:t>日实施，在实施过程中发现需要强化记录在生产过程中的管理和应用，故做出修改。</w:t>
      </w:r>
    </w:p>
    <w:p w:rsidR="00290726" w:rsidRDefault="00290726" w:rsidP="00290726">
      <w:pPr>
        <w:autoSpaceDE w:val="0"/>
        <w:autoSpaceDN w:val="0"/>
        <w:adjustRightInd w:val="0"/>
        <w:ind w:firstLineChars="150" w:firstLine="315"/>
        <w:jc w:val="left"/>
        <w:rPr>
          <w:rFonts w:ascii="宋体" w:eastAsia="宋体" w:cs="宋体"/>
          <w:kern w:val="0"/>
          <w:szCs w:val="21"/>
        </w:rPr>
      </w:pPr>
    </w:p>
    <w:p w:rsidR="00290726" w:rsidRDefault="00290726" w:rsidP="00290726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二</w:t>
      </w:r>
      <w:r>
        <w:rPr>
          <w:rFonts w:ascii="宋体" w:eastAsia="宋体" w:cs="宋体"/>
          <w:kern w:val="0"/>
          <w:szCs w:val="21"/>
        </w:rPr>
        <w:t xml:space="preserve"> </w:t>
      </w:r>
      <w:r>
        <w:rPr>
          <w:rFonts w:ascii="宋体" w:eastAsia="宋体" w:cs="宋体" w:hint="eastAsia"/>
          <w:kern w:val="0"/>
          <w:szCs w:val="21"/>
        </w:rPr>
        <w:t>修订内容</w:t>
      </w:r>
    </w:p>
    <w:p w:rsidR="00290726" w:rsidRDefault="00290726" w:rsidP="00290726">
      <w:r>
        <w:rPr>
          <w:rFonts w:ascii="Times New Roman" w:hint="eastAsia"/>
        </w:rPr>
        <w:t>1</w:t>
      </w:r>
      <w:r w:rsidRPr="00F2416A">
        <w:rPr>
          <w:rFonts w:ascii="Times New Roman" w:hAnsi="Times New Roman"/>
        </w:rPr>
        <w:t>4.</w:t>
      </w:r>
      <w:r>
        <w:rPr>
          <w:rFonts w:ascii="Times New Roman" w:hAnsi="Times New Roman" w:hint="eastAsia"/>
        </w:rPr>
        <w:t>1.1.2</w:t>
      </w:r>
      <w:r w:rsidRPr="00B77570">
        <w:rPr>
          <w:rFonts w:hint="eastAsia"/>
        </w:rPr>
        <w:t>应如实记录食品的加工过程（包括工艺参数、环境监测等）、产品贮存情况及产品的检验批号、检验日期、检验人员、检验方法、检验结果等内容。</w:t>
      </w:r>
    </w:p>
    <w:p w:rsidR="00290726" w:rsidRPr="00290726" w:rsidRDefault="00290726" w:rsidP="00290726">
      <w:pPr>
        <w:rPr>
          <w:rFonts w:ascii="宋体" w:eastAsia="宋体" w:cs="宋体"/>
          <w:kern w:val="0"/>
          <w:szCs w:val="21"/>
        </w:rPr>
      </w:pPr>
    </w:p>
    <w:p w:rsidR="00290726" w:rsidRDefault="00290726" w:rsidP="00290726">
      <w:pPr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>修改为：</w:t>
      </w:r>
    </w:p>
    <w:p w:rsidR="00290726" w:rsidRDefault="00290726" w:rsidP="00290726">
      <w:pPr>
        <w:rPr>
          <w:rFonts w:ascii="Times New Roman" w:hAnsi="Times New Roman"/>
        </w:rPr>
      </w:pPr>
      <w:r>
        <w:rPr>
          <w:rFonts w:ascii="Times New Roman" w:hint="eastAsia"/>
        </w:rPr>
        <w:t>1</w:t>
      </w:r>
      <w:r w:rsidRPr="00F2416A">
        <w:rPr>
          <w:rFonts w:ascii="Times New Roman" w:hAnsi="Times New Roman"/>
        </w:rPr>
        <w:t>4.</w:t>
      </w:r>
      <w:r>
        <w:rPr>
          <w:rFonts w:ascii="Times New Roman" w:hAnsi="Times New Roman" w:hint="eastAsia"/>
        </w:rPr>
        <w:t>1.1.2</w:t>
      </w:r>
      <w:r w:rsidRPr="00B77570">
        <w:rPr>
          <w:rFonts w:ascii="Times New Roman" w:hAnsi="Times New Roman" w:hint="eastAsia"/>
        </w:rPr>
        <w:t>应如实记录食品的加工过程（包括工艺参数、环境监测等）、产品贮存情况及产品的检验批号、检验日期、检验人员、检验方法、检验结果等内容。温度记录应每两小时至少记录一次。</w:t>
      </w:r>
    </w:p>
    <w:p w:rsidR="00290726" w:rsidRDefault="00290726" w:rsidP="00290726"/>
    <w:sectPr w:rsidR="00290726" w:rsidSect="00CC4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0726"/>
    <w:rsid w:val="00290726"/>
    <w:rsid w:val="004A653F"/>
    <w:rsid w:val="00BD3B15"/>
    <w:rsid w:val="00CC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LiuHuanchen</dc:creator>
  <cp:keywords/>
  <dc:description/>
  <cp:lastModifiedBy>LiuHuanchen</cp:lastModifiedBy>
  <cp:revision>3</cp:revision>
  <dcterms:created xsi:type="dcterms:W3CDTF">2014-12-22T03:07:00Z</dcterms:created>
  <dcterms:modified xsi:type="dcterms:W3CDTF">2014-12-22T03:20:00Z</dcterms:modified>
</cp:coreProperties>
</file>