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75C8">
      <w:pPr>
        <w:rPr>
          <w:rFonts w:hint="eastAsia" w:ascii="仿宋" w:hAnsi="仿宋" w:eastAsia="仿宋" w:cs="仿宋"/>
          <w:b w:val="0"/>
          <w:bCs w:val="0"/>
          <w:sz w:val="28"/>
          <w:szCs w:val="28"/>
          <w:lang w:val="en-US" w:eastAsia="zh-CN"/>
        </w:rPr>
      </w:pPr>
      <w:r>
        <w:rPr>
          <w:rFonts w:hint="eastAsia" w:ascii="黑体" w:hAnsi="黑体" w:eastAsia="黑体" w:cs="黑体"/>
          <w:b w:val="0"/>
          <w:bCs w:val="0"/>
          <w:sz w:val="28"/>
          <w:szCs w:val="28"/>
          <w:lang w:eastAsia="zh-CN"/>
        </w:rPr>
        <w:t>附件</w:t>
      </w:r>
      <w:r>
        <w:rPr>
          <w:rFonts w:hint="eastAsia" w:ascii="黑体" w:hAnsi="黑体" w:eastAsia="黑体" w:cs="黑体"/>
          <w:b w:val="0"/>
          <w:bCs w:val="0"/>
          <w:sz w:val="28"/>
          <w:szCs w:val="28"/>
          <w:lang w:val="en-US" w:eastAsia="zh-CN"/>
        </w:rPr>
        <w:t>1</w:t>
      </w:r>
    </w:p>
    <w:p w14:paraId="3B75D5B9">
      <w:pPr>
        <w:jc w:val="center"/>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委托课题公开遴选方案</w:t>
      </w:r>
    </w:p>
    <w:tbl>
      <w:tblPr>
        <w:tblStyle w:val="2"/>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2070"/>
        <w:gridCol w:w="2856"/>
        <w:gridCol w:w="2532"/>
        <w:gridCol w:w="1104"/>
        <w:gridCol w:w="876"/>
        <w:gridCol w:w="1644"/>
        <w:gridCol w:w="2101"/>
      </w:tblGrid>
      <w:tr w14:paraId="30AA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2850">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407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项目名称</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DD44">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工作内容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BF5F">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工作成果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E99">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受托单位数量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90F">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委托</w:t>
            </w:r>
          </w:p>
          <w:p w14:paraId="4A747794">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经费</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CF49">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4"/>
                <w:szCs w:val="24"/>
                <w:u w:val="none"/>
                <w:lang w:val="en-US" w:eastAsia="zh-CN" w:bidi="ar"/>
              </w:rPr>
              <w:t>项目执行</w:t>
            </w:r>
          </w:p>
          <w:p w14:paraId="7B911E97">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时间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52AA">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联系方式</w:t>
            </w:r>
          </w:p>
        </w:tc>
      </w:tr>
      <w:tr w14:paraId="697C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C2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30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eastAsia="zh-CN"/>
              </w:rPr>
              <w:t>医疗、医保、医药信息编码比对及标准化</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D7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eastAsia="zh-CN"/>
              </w:rPr>
              <w:t>分析医疗、医保、医药数据标准不一致的问题，研究医疗机构信息系统中不同数据编码比对和标准化的解决方法</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F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1.研究报告1份；</w:t>
            </w:r>
          </w:p>
          <w:p w14:paraId="40BD8F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2.数据比对标准化的标准或技术规范1份。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807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1F1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81BE">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2025年9月</w:t>
            </w:r>
          </w:p>
          <w:p w14:paraId="25A6DF6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-2026年8月</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7FFC">
            <w:pP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健康医疗大数据办公室；</w:t>
            </w:r>
          </w:p>
          <w:p w14:paraId="7B247AE6">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010-68791477；</w:t>
            </w:r>
          </w:p>
          <w:p w14:paraId="7F291A01">
            <w:pP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wuxue1477@163.com</w:t>
            </w:r>
          </w:p>
        </w:tc>
      </w:tr>
      <w:tr w14:paraId="2996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2E3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E5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医疗健康数据治理体系研究</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2B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围绕国家级智慧健康平台，开展涵盖医疗健康数据采集、汇聚、治理、分析、应用等技术架构及体系研究，调研范围不少于2个省份</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F5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研究报告1份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20A0">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E454">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8836">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2025年9月</w:t>
            </w:r>
          </w:p>
          <w:p w14:paraId="0A8FB3EC">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-2026年8月</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92E8">
            <w:pP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健康医疗大数据办公室；</w:t>
            </w:r>
          </w:p>
          <w:p w14:paraId="208A3EF8">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010-68791477；</w:t>
            </w:r>
          </w:p>
          <w:p w14:paraId="60A3515F">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wuxue1477@163.com</w:t>
            </w:r>
          </w:p>
        </w:tc>
      </w:tr>
      <w:tr w14:paraId="3E91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720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A9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核心可用数据集构建研究</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0C7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开展国家卫生健康委本级向基层采集数据信息系统核心可用数据集构建研究</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7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研究报告1份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0E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2B8C">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D5F6">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2025年9月</w:t>
            </w:r>
          </w:p>
          <w:p w14:paraId="3877A182">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-2026年8月</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D699">
            <w:pP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健康医疗大数据办公室；</w:t>
            </w:r>
          </w:p>
          <w:p w14:paraId="14962D80">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010-68791477；</w:t>
            </w:r>
          </w:p>
          <w:p w14:paraId="16819148">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wuxue1477@163.com</w:t>
            </w:r>
          </w:p>
        </w:tc>
      </w:tr>
      <w:tr w14:paraId="171A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CEB2">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37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医疗健康可信数据空间技术研究</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4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研究编制医疗健康可信数据空间建设的技术框架和关键技术，并形成报告</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CE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研究报告1份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A6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83C">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7万元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E489">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2025年9月</w:t>
            </w:r>
          </w:p>
          <w:p w14:paraId="3307646E">
            <w:pPr>
              <w:keepNext w:val="0"/>
              <w:keepLines w:val="0"/>
              <w:widowControl/>
              <w:suppressLineNumbers w:val="0"/>
              <w:jc w:val="both"/>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-2026年8月</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7457">
            <w:pP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健康医疗大数据办公室；</w:t>
            </w:r>
          </w:p>
          <w:p w14:paraId="5AB3DD98">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010-68791477；</w:t>
            </w:r>
          </w:p>
          <w:p w14:paraId="79FA9959">
            <w:pP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wuxue1477@163.com</w:t>
            </w:r>
          </w:p>
        </w:tc>
      </w:tr>
    </w:tbl>
    <w:p w14:paraId="57358278">
      <w:pPr>
        <w:rPr>
          <w:rFonts w:hint="eastAsia" w:ascii="仿宋" w:hAnsi="仿宋" w:eastAsia="仿宋" w:cs="仿宋"/>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MjRmMTJhZmQxNGU0ZDk1NDZjYmZhYTA1Yjc5MzUifQ=="/>
  </w:docVars>
  <w:rsids>
    <w:rsidRoot w:val="76B20F83"/>
    <w:rsid w:val="02B74C4B"/>
    <w:rsid w:val="03CF3A69"/>
    <w:rsid w:val="040C6A6B"/>
    <w:rsid w:val="0451447E"/>
    <w:rsid w:val="0A1F1685"/>
    <w:rsid w:val="0EE7435D"/>
    <w:rsid w:val="0F1F3AF7"/>
    <w:rsid w:val="1A9F5AEC"/>
    <w:rsid w:val="1C395ACC"/>
    <w:rsid w:val="1DCC309C"/>
    <w:rsid w:val="249E6E14"/>
    <w:rsid w:val="277B5664"/>
    <w:rsid w:val="2A7C7BF7"/>
    <w:rsid w:val="2AC32BBA"/>
    <w:rsid w:val="2DA134D1"/>
    <w:rsid w:val="32C92877"/>
    <w:rsid w:val="334B0167"/>
    <w:rsid w:val="36F6465C"/>
    <w:rsid w:val="3B1B48C3"/>
    <w:rsid w:val="3B3E7C01"/>
    <w:rsid w:val="40D519B8"/>
    <w:rsid w:val="4220550C"/>
    <w:rsid w:val="46E464B1"/>
    <w:rsid w:val="582604E5"/>
    <w:rsid w:val="58B82511"/>
    <w:rsid w:val="59E85E60"/>
    <w:rsid w:val="5CF3349A"/>
    <w:rsid w:val="5DE132F2"/>
    <w:rsid w:val="5E652175"/>
    <w:rsid w:val="5F3D47D5"/>
    <w:rsid w:val="5F546472"/>
    <w:rsid w:val="629D1EDE"/>
    <w:rsid w:val="63DD455C"/>
    <w:rsid w:val="69745D6D"/>
    <w:rsid w:val="6F881820"/>
    <w:rsid w:val="74E25E76"/>
    <w:rsid w:val="75864A53"/>
    <w:rsid w:val="76B20F83"/>
    <w:rsid w:val="76D04976"/>
    <w:rsid w:val="7B9F23CB"/>
    <w:rsid w:val="7DA77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431</Words>
  <Characters>569</Characters>
  <Lines>0</Lines>
  <Paragraphs>0</Paragraphs>
  <TotalTime>0</TotalTime>
  <ScaleCrop>false</ScaleCrop>
  <LinksUpToDate>false</LinksUpToDate>
  <CharactersWithSpaces>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2024-07-30T02:58:00Z</dcterms:created>
  <dc:creator>Yhq</dc:creator>
  <cp:lastModifiedBy>志慧</cp:lastModifiedBy>
  <cp:lastPrinted>2025-09-02T01:31:00Z</cp:lastPrinted>
  <dcterms:modified xsi:type="dcterms:W3CDTF">2025-09-02T02:19:22Z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54FB9FD71BC24A05A5FB92F8E8371358_13</vt:lpwstr>
  </property>
  <property fmtid="{D5CDD505-2E9C-101B-9397-08002B2CF9AE}" pid="4" name="KSOTemplateDocerSaveRecord">
    <vt:lpwstr>eyJoZGlkIjoiYTg2Y2UzYzA5MzNkYWIxNzE4ZDIwOTBhMWRjOTM1ZGUiLCJ1c2VySWQiOiIzMTczOTIxMzgifQ==</vt:lpwstr>
  </property>
</Properties>
</file>