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autoSpaceDE/>
        <w:autoSpaceDN/>
        <w:bidi w:val="0"/>
        <w:adjustRightInd/>
        <w:snapToGrid/>
        <w:spacing w:before="0" w:after="0" w:line="520" w:lineRule="exact"/>
        <w:jc w:val="lef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1</w:t>
      </w:r>
    </w:p>
    <w:p>
      <w:pPr>
        <w:pStyle w:val="2"/>
        <w:pageBreakBefore w:val="0"/>
        <w:kinsoku/>
        <w:wordWrap/>
        <w:overflowPunct/>
        <w:topLinePunct w:val="0"/>
        <w:autoSpaceDE/>
        <w:autoSpaceDN/>
        <w:bidi w:val="0"/>
        <w:adjustRightInd/>
        <w:snapToGrid/>
        <w:spacing w:before="0" w:after="0" w:line="520" w:lineRule="exact"/>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lang w:val="en-US" w:eastAsia="zh-CN"/>
        </w:rPr>
        <w:t>2020年</w:t>
      </w:r>
      <w:r>
        <w:rPr>
          <w:rFonts w:hint="eastAsia" w:ascii="华文中宋" w:hAnsi="华文中宋" w:eastAsia="华文中宋" w:cs="华文中宋"/>
          <w:sz w:val="36"/>
          <w:szCs w:val="36"/>
        </w:rPr>
        <w:t>全国“敬老文明号”名单</w:t>
      </w:r>
    </w:p>
    <w:p>
      <w:pPr>
        <w:pageBreakBefore w:val="0"/>
        <w:kinsoku/>
        <w:wordWrap/>
        <w:overflowPunct/>
        <w:topLinePunct w:val="0"/>
        <w:autoSpaceDE/>
        <w:autoSpaceDN/>
        <w:bidi w:val="0"/>
        <w:adjustRightInd/>
        <w:snapToGrid/>
        <w:spacing w:line="520" w:lineRule="exact"/>
      </w:pPr>
    </w:p>
    <w:p>
      <w:pPr>
        <w:pStyle w:val="3"/>
        <w:pageBreakBefore w:val="0"/>
        <w:kinsoku/>
        <w:wordWrap/>
        <w:overflowPunct/>
        <w:topLinePunct w:val="0"/>
        <w:autoSpaceDE/>
        <w:autoSpaceDN/>
        <w:bidi w:val="0"/>
        <w:adjustRightInd/>
        <w:snapToGrid/>
        <w:spacing w:before="0" w:after="0" w:line="520" w:lineRule="exact"/>
        <w:rPr>
          <w:rFonts w:ascii="楷体" w:hAnsi="楷体" w:eastAsia="楷体"/>
          <w:sz w:val="30"/>
          <w:szCs w:val="30"/>
        </w:rPr>
      </w:pPr>
      <w:r>
        <w:rPr>
          <w:rStyle w:val="12"/>
          <w:rFonts w:hint="eastAsia" w:eastAsiaTheme="majorEastAsia"/>
          <w:iCs w:val="0"/>
          <w:sz w:val="30"/>
          <w:szCs w:val="30"/>
        </w:rPr>
        <w:t>北京市（31家）</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pacing w:val="1"/>
          <w:w w:val="94"/>
          <w:kern w:val="0"/>
          <w:sz w:val="30"/>
          <w:szCs w:val="30"/>
          <w:fitText w:val="8550" w:id="213531889"/>
        </w:rPr>
        <w:t>北京市公共交通控股（集团）有限公司电车客运分公司第九车队6</w:t>
      </w:r>
      <w:r>
        <w:rPr>
          <w:rStyle w:val="12"/>
          <w:rFonts w:hint="eastAsia"/>
          <w:spacing w:val="25"/>
          <w:w w:val="94"/>
          <w:kern w:val="0"/>
          <w:sz w:val="30"/>
          <w:szCs w:val="30"/>
          <w:fitText w:val="8550" w:id="213531889"/>
        </w:rPr>
        <w:t>路</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北京市公安局人口管理和基层工作总队常住人口管理大队</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北京协和医院老年医学科</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北京市第四社会福利院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北京市法律援助中心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首都博物馆</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北京市信访办公室来访接待处</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北京基督教女青年会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北京金隅爱馨泰和养老服务有限公司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北京卫戍区海淀第十三离职干部休养所</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北京市北海公园管理处</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北京市天安门地区消防救援支队故宫特勤站</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北京市无障碍环境建设促进中心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北京安馨养老产业投资有限公司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中国人民财产保险股份有限公司北京市直属支公司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东城区朝阳门社区卫生服务中心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西城区德胜社区卫生服务中心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朝阳区六里屯社区卫生服务中心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北京市海淀医院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丰台区卢沟桥社区卫生中心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石景山区八角街道政务服务中心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pacing w:val="1"/>
          <w:w w:val="93"/>
          <w:kern w:val="0"/>
          <w:sz w:val="30"/>
          <w:szCs w:val="30"/>
          <w:fitText w:val="8400" w:id="138545649"/>
        </w:rPr>
        <w:t>门头沟区东辛房社区卫生服务中心（北京京煤集团总医院门矿医院</w:t>
      </w:r>
      <w:r>
        <w:rPr>
          <w:rStyle w:val="12"/>
          <w:rFonts w:hint="eastAsia"/>
          <w:spacing w:val="-12"/>
          <w:w w:val="93"/>
          <w:kern w:val="0"/>
          <w:sz w:val="30"/>
          <w:szCs w:val="30"/>
          <w:fitText w:val="8400" w:id="138545649"/>
        </w:rPr>
        <w:t>）</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房山区周口店镇敬老院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通州区玉桥北里社区居委会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顺义区80后义工社</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大兴区清源街道老年协会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昌平区老年养护中心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平谷区吉祥老年公寓</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怀柔区东方古本养老照料中心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密云区霞光社会工作事务所</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延庆区墨墨祝福志愿者协会</w:t>
      </w:r>
    </w:p>
    <w:p>
      <w:pPr>
        <w:pStyle w:val="3"/>
        <w:pageBreakBefore w:val="0"/>
        <w:kinsoku/>
        <w:wordWrap/>
        <w:overflowPunct/>
        <w:topLinePunct w:val="0"/>
        <w:autoSpaceDE/>
        <w:autoSpaceDN/>
        <w:bidi w:val="0"/>
        <w:adjustRightInd/>
        <w:snapToGrid/>
        <w:spacing w:before="0" w:after="0" w:line="520" w:lineRule="exact"/>
        <w:rPr>
          <w:rStyle w:val="12"/>
          <w:rFonts w:eastAsiaTheme="majorEastAsia"/>
          <w:iCs w:val="0"/>
          <w:sz w:val="30"/>
          <w:szCs w:val="30"/>
        </w:rPr>
      </w:pPr>
      <w:r>
        <w:rPr>
          <w:rStyle w:val="12"/>
          <w:rFonts w:hint="eastAsia" w:eastAsiaTheme="majorEastAsia"/>
          <w:iCs w:val="0"/>
          <w:sz w:val="30"/>
          <w:szCs w:val="30"/>
        </w:rPr>
        <w:t>天津市（27家）</w:t>
      </w:r>
    </w:p>
    <w:p>
      <w:pPr>
        <w:pageBreakBefore w:val="0"/>
        <w:widowControl/>
        <w:kinsoku/>
        <w:wordWrap/>
        <w:overflowPunct/>
        <w:topLinePunct w:val="0"/>
        <w:autoSpaceDE/>
        <w:autoSpaceDN/>
        <w:bidi w:val="0"/>
        <w:adjustRightInd/>
        <w:snapToGrid/>
        <w:spacing w:line="520" w:lineRule="exact"/>
        <w:jc w:val="left"/>
        <w:rPr>
          <w:rStyle w:val="12"/>
          <w:iCs w:val="0"/>
          <w:sz w:val="30"/>
          <w:szCs w:val="30"/>
        </w:rPr>
      </w:pPr>
      <w:r>
        <w:rPr>
          <w:rStyle w:val="12"/>
          <w:rFonts w:hint="eastAsia"/>
          <w:sz w:val="30"/>
          <w:szCs w:val="30"/>
        </w:rPr>
        <w:t>天津市第一中心医院老年专科护理协作组</w:t>
      </w:r>
    </w:p>
    <w:p>
      <w:pPr>
        <w:pageBreakBefore w:val="0"/>
        <w:widowControl/>
        <w:kinsoku/>
        <w:wordWrap/>
        <w:overflowPunct/>
        <w:topLinePunct w:val="0"/>
        <w:autoSpaceDE/>
        <w:autoSpaceDN/>
        <w:bidi w:val="0"/>
        <w:adjustRightInd/>
        <w:snapToGrid/>
        <w:spacing w:line="520" w:lineRule="exact"/>
        <w:jc w:val="left"/>
        <w:rPr>
          <w:rStyle w:val="12"/>
          <w:iCs w:val="0"/>
          <w:sz w:val="30"/>
          <w:szCs w:val="30"/>
        </w:rPr>
      </w:pPr>
      <w:r>
        <w:rPr>
          <w:rStyle w:val="12"/>
          <w:rFonts w:hint="eastAsia"/>
          <w:sz w:val="30"/>
          <w:szCs w:val="30"/>
        </w:rPr>
        <w:t>天津市中西医结合医院（天津市南开医院）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天津市听力障碍康复中心（天津市第三老年公寓）</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天津市退休职工养老院（第一老年公寓）</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和平区司法局公共法律服务科（天津市和平区公共法律服务中心）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天津市公安局河西分局老干部活动中心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中国铁路北京局集团公司天津站</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天津财经大学老年大学</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天津市群众艺术馆</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pacing w:val="1"/>
          <w:w w:val="98"/>
          <w:kern w:val="0"/>
          <w:sz w:val="30"/>
          <w:szCs w:val="30"/>
          <w:fitText w:val="8250" w:id="584126651"/>
        </w:rPr>
        <w:t>中国人寿保险股份有限公司天津市分公司大港支公司团体业务</w:t>
      </w:r>
      <w:r>
        <w:rPr>
          <w:rStyle w:val="12"/>
          <w:rFonts w:hint="eastAsia"/>
          <w:spacing w:val="-3"/>
          <w:w w:val="98"/>
          <w:kern w:val="0"/>
          <w:sz w:val="30"/>
          <w:szCs w:val="30"/>
          <w:fitText w:val="8250" w:id="584126651"/>
        </w:rPr>
        <w:t>部</w:t>
      </w:r>
    </w:p>
    <w:p>
      <w:pPr>
        <w:pageBreakBefore w:val="0"/>
        <w:widowControl/>
        <w:kinsoku/>
        <w:wordWrap/>
        <w:overflowPunct/>
        <w:topLinePunct w:val="0"/>
        <w:autoSpaceDE/>
        <w:autoSpaceDN/>
        <w:bidi w:val="0"/>
        <w:adjustRightInd/>
        <w:snapToGrid/>
        <w:spacing w:line="520" w:lineRule="exact"/>
        <w:jc w:val="left"/>
        <w:rPr>
          <w:rStyle w:val="12"/>
          <w:sz w:val="30"/>
          <w:szCs w:val="30"/>
          <w:highlight w:val="none"/>
        </w:rPr>
      </w:pPr>
      <w:r>
        <w:rPr>
          <w:rStyle w:val="12"/>
          <w:rFonts w:hint="eastAsia"/>
          <w:sz w:val="30"/>
          <w:szCs w:val="30"/>
          <w:highlight w:val="none"/>
        </w:rPr>
        <w:t>天津滨海新区养老产业运营管理有限公司第一分公司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和平区劝业场街慎之长寿养老院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河东区常州道街道东惠东瑞社区居民委员会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河西区挂甲寺街新城小区居委会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天津市黄河医院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红桥区鸿佳河怡老人院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天津城市职业学院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东丽区新立街社区卫生服务中心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津南区咸水沽镇卫生院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北辰区凯达老年公寓</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武清区老年大学</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宝坻区人民医院老年医学科</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静海区静海镇东窑居民委员会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宁河区天年园老年公寓</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蓟州区老年人大学</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中信银行股份有限公司天津海河支行</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滨海新区塘沽老年人体育协会</w:t>
      </w:r>
    </w:p>
    <w:p>
      <w:pPr>
        <w:pStyle w:val="3"/>
        <w:pageBreakBefore w:val="0"/>
        <w:kinsoku/>
        <w:wordWrap/>
        <w:overflowPunct/>
        <w:topLinePunct w:val="0"/>
        <w:autoSpaceDE/>
        <w:autoSpaceDN/>
        <w:bidi w:val="0"/>
        <w:adjustRightInd/>
        <w:snapToGrid/>
        <w:spacing w:before="0" w:after="0" w:line="520" w:lineRule="exact"/>
        <w:rPr>
          <w:rStyle w:val="12"/>
          <w:rFonts w:eastAsiaTheme="majorEastAsia"/>
          <w:iCs w:val="0"/>
          <w:sz w:val="30"/>
          <w:szCs w:val="30"/>
        </w:rPr>
      </w:pPr>
      <w:r>
        <w:rPr>
          <w:rStyle w:val="12"/>
          <w:rFonts w:hint="eastAsia" w:eastAsiaTheme="majorEastAsia"/>
          <w:iCs w:val="0"/>
          <w:sz w:val="30"/>
          <w:szCs w:val="30"/>
        </w:rPr>
        <w:t>河北省（49家）</w:t>
      </w:r>
    </w:p>
    <w:p>
      <w:pPr>
        <w:pageBreakBefore w:val="0"/>
        <w:widowControl/>
        <w:kinsoku/>
        <w:wordWrap/>
        <w:overflowPunct/>
        <w:topLinePunct w:val="0"/>
        <w:autoSpaceDE/>
        <w:autoSpaceDN/>
        <w:bidi w:val="0"/>
        <w:adjustRightInd/>
        <w:snapToGrid/>
        <w:spacing w:line="520" w:lineRule="exact"/>
        <w:jc w:val="left"/>
        <w:rPr>
          <w:rStyle w:val="12"/>
          <w:iCs w:val="0"/>
          <w:sz w:val="30"/>
          <w:szCs w:val="30"/>
        </w:rPr>
      </w:pPr>
      <w:r>
        <w:rPr>
          <w:rStyle w:val="12"/>
          <w:rFonts w:hint="eastAsia"/>
          <w:sz w:val="30"/>
          <w:szCs w:val="30"/>
        </w:rPr>
        <w:t>衡水市人民医院</w:t>
      </w:r>
    </w:p>
    <w:p>
      <w:pPr>
        <w:pageBreakBefore w:val="0"/>
        <w:widowControl/>
        <w:kinsoku/>
        <w:wordWrap/>
        <w:overflowPunct/>
        <w:topLinePunct w:val="0"/>
        <w:autoSpaceDE/>
        <w:autoSpaceDN/>
        <w:bidi w:val="0"/>
        <w:adjustRightInd/>
        <w:snapToGrid/>
        <w:spacing w:line="520" w:lineRule="exact"/>
        <w:jc w:val="left"/>
        <w:rPr>
          <w:rStyle w:val="12"/>
          <w:iCs w:val="0"/>
          <w:sz w:val="30"/>
          <w:szCs w:val="30"/>
        </w:rPr>
      </w:pPr>
      <w:r>
        <w:rPr>
          <w:rStyle w:val="12"/>
          <w:rFonts w:hint="eastAsia"/>
          <w:sz w:val="30"/>
          <w:szCs w:val="30"/>
        </w:rPr>
        <w:t>衡水市桃城区社区老年公寓</w:t>
      </w:r>
    </w:p>
    <w:p>
      <w:pPr>
        <w:pageBreakBefore w:val="0"/>
        <w:widowControl/>
        <w:kinsoku/>
        <w:wordWrap/>
        <w:overflowPunct/>
        <w:topLinePunct w:val="0"/>
        <w:autoSpaceDE/>
        <w:autoSpaceDN/>
        <w:bidi w:val="0"/>
        <w:adjustRightInd/>
        <w:snapToGrid/>
        <w:spacing w:line="520" w:lineRule="exact"/>
        <w:jc w:val="left"/>
        <w:rPr>
          <w:rStyle w:val="12"/>
          <w:iCs w:val="0"/>
          <w:sz w:val="30"/>
          <w:szCs w:val="30"/>
        </w:rPr>
      </w:pPr>
      <w:r>
        <w:rPr>
          <w:rStyle w:val="12"/>
          <w:rFonts w:hint="eastAsia"/>
          <w:sz w:val="30"/>
          <w:szCs w:val="30"/>
        </w:rPr>
        <w:t>中国共产党辛集市果园村支部委员会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定州市民政事业服务中心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邯郸市中医院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邯郸市图书馆</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邯郸市冀南新区顺康养老院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冀中能源邯郸矿业集团有限公司养老托老中心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邯郸市邱县古城营镇卫生院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石家庄平安医院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石家庄市中医院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石家庄市公共交通总公司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石家庄文化传媒学校</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石家庄鹿泉区春风十里康养中心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石家庄市长安区悦伴湾老年公寓</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廊坊市三河市燕达金色年华健康养护中心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廊坊市安次区杨税务民政事业服务中心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廊坊市大城县帮德美养老康复中心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邢台市爱晚红枫医养服务有限公司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邢台市巨鹿县福缘居老年医养中心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邢台市平乡县中西医结合医院老年公寓</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秦皇岛军工医院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秦皇岛市在水一方社区居家养老服务中心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中国工商银行股份有限公司承德分行</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承德市滦平县鸿福养老护理院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保定市安国金枫敬老公寓</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保定市竞秀区先锋街道办事处筑养乐社区和居家养老服务中心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保定市基泰老年公寓（竞秀区）</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保定市博野县鹤园老年公寓</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保定市凯阳老年公寓（清苑）</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保定市竞秀区福来居老年公寓</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唐山市滦南县程庄镇中心卫生院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唐山首佳养老产业有限公司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唐山市开平区税务庄街道办事处社区卫生服务中心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唐山市人民医院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唐山天享老年公寓</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唐山市玉田县敬德养老公寓</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容城县民政事业服务中心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任丘市辛中驿中心敬老院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沧州市人民医院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黄骅市康乐源养老公寓</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沧州市青县康泰养老护理中心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张家口市桥西区西泽园社区居民委员会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河北省直属机关第二门诊部</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河北省人民医院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沧州公共交通集团有限公司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河北省青年志愿者行动指导中心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河北广播电视大学</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河北省图书馆</w:t>
      </w:r>
    </w:p>
    <w:p>
      <w:pPr>
        <w:pStyle w:val="3"/>
        <w:pageBreakBefore w:val="0"/>
        <w:kinsoku/>
        <w:wordWrap/>
        <w:overflowPunct/>
        <w:topLinePunct w:val="0"/>
        <w:autoSpaceDE/>
        <w:autoSpaceDN/>
        <w:bidi w:val="0"/>
        <w:adjustRightInd/>
        <w:snapToGrid/>
        <w:spacing w:before="0" w:after="0" w:line="520" w:lineRule="exact"/>
        <w:rPr>
          <w:rStyle w:val="12"/>
          <w:rFonts w:eastAsiaTheme="majorEastAsia"/>
          <w:iCs w:val="0"/>
          <w:sz w:val="30"/>
          <w:szCs w:val="30"/>
        </w:rPr>
      </w:pPr>
      <w:r>
        <w:rPr>
          <w:rStyle w:val="12"/>
          <w:rFonts w:hint="eastAsia" w:eastAsiaTheme="majorEastAsia"/>
          <w:iCs w:val="0"/>
          <w:sz w:val="30"/>
          <w:szCs w:val="30"/>
        </w:rPr>
        <w:t>山西省（3</w:t>
      </w:r>
      <w:r>
        <w:rPr>
          <w:rStyle w:val="12"/>
          <w:rFonts w:hint="eastAsia"/>
          <w:iCs w:val="0"/>
          <w:sz w:val="30"/>
          <w:szCs w:val="30"/>
          <w:lang w:val="en-US" w:eastAsia="zh-CN"/>
        </w:rPr>
        <w:t>2</w:t>
      </w:r>
      <w:r>
        <w:rPr>
          <w:rStyle w:val="12"/>
          <w:rFonts w:hint="eastAsia" w:eastAsiaTheme="majorEastAsia"/>
          <w:iCs w:val="0"/>
          <w:sz w:val="30"/>
          <w:szCs w:val="30"/>
        </w:rPr>
        <w:t>家）</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山西白求恩医院（山西医学科学院）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山西省公安厅离退休处老年活动站</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国家税务总局山西省税务局老干部活动中心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山西省社会福利精神康宁医院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山西省军队离退休干部第四休养所</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太原广播电视大学</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太原市万柏林区兴华街道千峰北路社区</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太原市迎泽区中医医院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大同市广灵县老年公寓</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大同市平城区开源街民和社区</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大同市阳高县医疗集团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山西省怀仁市幸福老年之家</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山西应县夕阳红敬老院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忻州市宁武县凤凰敬老院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忻州市雁门关风景区管理中心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吕梁市交城县社会福利服务中心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吕梁市中医院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山西昔阳丰汇煤业有限责任公司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晋中市养老保险中心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阳泉市平定县巨城镇敬老院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阳泉市盂县仙人乡中心敬老院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长治市第二人民医院（医养结合护理院）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长治市法律援助中心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山西省田园小筑养老服务有限公司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高平市老年精神康复托养中心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晋城市沁水县郑庄镇中心敬老院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侯马市学雷锋志愿服务队</w:t>
      </w:r>
    </w:p>
    <w:p>
      <w:pPr>
        <w:pageBreakBefore w:val="0"/>
        <w:widowControl/>
        <w:kinsoku/>
        <w:wordWrap/>
        <w:overflowPunct/>
        <w:topLinePunct w:val="0"/>
        <w:autoSpaceDE/>
        <w:autoSpaceDN/>
        <w:bidi w:val="0"/>
        <w:adjustRightInd/>
        <w:snapToGrid/>
        <w:spacing w:line="520" w:lineRule="exact"/>
        <w:jc w:val="left"/>
        <w:rPr>
          <w:rStyle w:val="12"/>
          <w:b/>
          <w:sz w:val="30"/>
          <w:szCs w:val="30"/>
        </w:rPr>
      </w:pPr>
      <w:r>
        <w:rPr>
          <w:rStyle w:val="12"/>
          <w:rFonts w:hint="eastAsia"/>
          <w:sz w:val="30"/>
          <w:szCs w:val="30"/>
        </w:rPr>
        <w:t>临汾市乡宁县枣岭乡岭上敬老院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临汾市蒲县养老服务中心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运城市第一医院健康养老中心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运城市稷山县社区老年护理院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运城市老年病医院</w:t>
      </w:r>
    </w:p>
    <w:p>
      <w:pPr>
        <w:pStyle w:val="3"/>
        <w:pageBreakBefore w:val="0"/>
        <w:kinsoku/>
        <w:wordWrap/>
        <w:overflowPunct/>
        <w:topLinePunct w:val="0"/>
        <w:autoSpaceDE/>
        <w:autoSpaceDN/>
        <w:bidi w:val="0"/>
        <w:adjustRightInd/>
        <w:snapToGrid/>
        <w:spacing w:before="0" w:after="0" w:line="520" w:lineRule="exact"/>
        <w:rPr>
          <w:rStyle w:val="12"/>
          <w:rFonts w:eastAsiaTheme="majorEastAsia"/>
          <w:iCs w:val="0"/>
          <w:sz w:val="30"/>
          <w:szCs w:val="30"/>
        </w:rPr>
      </w:pPr>
      <w:r>
        <w:rPr>
          <w:rStyle w:val="12"/>
          <w:rFonts w:hint="eastAsia" w:eastAsiaTheme="majorEastAsia"/>
          <w:iCs w:val="0"/>
          <w:sz w:val="30"/>
          <w:szCs w:val="30"/>
        </w:rPr>
        <w:t>内蒙古自治区（27家）</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中国工商银行股份有限公司呼和浩特分行</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呼和浩特市城市轨道交通建设管理有限责任公司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一机集团公司工会退休职工管理中心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包头市昆区昆北路街道办事处社区卫生服务中心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呼伦贝尔市莫旗福利院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呼伦贝尔市长征康复医养服务中心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兴安盟人民医院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兴安盟科尔沁右翼中旗第二人民医院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通辽市开鲁县东风镇中心卫生院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通辽市科左中旗保康镇社区卫生服务中心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赤峰市克旗暖颐阳老年公寓</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赤峰市松山区舒心老年公寓</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赤峰市敖汉旗仁康养老康复护理院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pacing w:val="1"/>
          <w:w w:val="91"/>
          <w:kern w:val="0"/>
          <w:sz w:val="30"/>
          <w:szCs w:val="30"/>
          <w:fitText w:val="7950" w:id="441913361"/>
        </w:rPr>
        <w:t>锡林郭勒盟西乌珠穆沁旗浩勒图高勒镇巴彦温都日呼嘎查老年协</w:t>
      </w:r>
      <w:r>
        <w:rPr>
          <w:rStyle w:val="12"/>
          <w:rFonts w:hint="eastAsia"/>
          <w:spacing w:val="5"/>
          <w:w w:val="91"/>
          <w:kern w:val="0"/>
          <w:sz w:val="30"/>
          <w:szCs w:val="30"/>
          <w:fitText w:val="7950" w:id="441913361"/>
        </w:rPr>
        <w:t>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锡林郭勒盟太仆寺旗敬老院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乌兰察布市</w:t>
      </w:r>
      <w:r>
        <w:rPr>
          <w:rStyle w:val="12"/>
          <w:sz w:val="30"/>
          <w:szCs w:val="30"/>
        </w:rPr>
        <w:t>化德县莲德医养结合养老院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乌兰察布市</w:t>
      </w:r>
      <w:r>
        <w:rPr>
          <w:rStyle w:val="12"/>
          <w:sz w:val="30"/>
          <w:szCs w:val="30"/>
        </w:rPr>
        <w:t>集宁区博慈老年病医院养生公寓</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内蒙古上维天启智慧养老服务有限公司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鄂尔多斯市准格尔义工协会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巴彦淖尔市慈善医院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巴彦淖尔黄羊卫生院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乌海市职业病防治院（乌海市医疗养老院）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满洲里市华颐老年病防治院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二连浩特市</w:t>
      </w:r>
      <w:r>
        <w:rPr>
          <w:rStyle w:val="12"/>
          <w:sz w:val="30"/>
          <w:szCs w:val="30"/>
        </w:rPr>
        <w:t>社会福利服务中心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内蒙古自治区人民</w:t>
      </w:r>
      <w:r>
        <w:rPr>
          <w:rStyle w:val="12"/>
          <w:sz w:val="30"/>
          <w:szCs w:val="30"/>
        </w:rPr>
        <w:t>医院干部保健所、老年医学中心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内蒙古自治区</w:t>
      </w:r>
      <w:r>
        <w:rPr>
          <w:rStyle w:val="12"/>
          <w:sz w:val="30"/>
          <w:szCs w:val="30"/>
        </w:rPr>
        <w:t>老</w:t>
      </w:r>
      <w:r>
        <w:rPr>
          <w:rStyle w:val="12"/>
          <w:rFonts w:hint="eastAsia"/>
          <w:sz w:val="30"/>
          <w:szCs w:val="30"/>
        </w:rPr>
        <w:t>卫生</w:t>
      </w:r>
      <w:r>
        <w:rPr>
          <w:rStyle w:val="12"/>
          <w:sz w:val="30"/>
          <w:szCs w:val="30"/>
        </w:rPr>
        <w:t>科技工作者协会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内蒙古自治区</w:t>
      </w:r>
      <w:r>
        <w:rPr>
          <w:rStyle w:val="12"/>
          <w:sz w:val="30"/>
          <w:szCs w:val="30"/>
        </w:rPr>
        <w:t>老干部活动中心</w:t>
      </w:r>
    </w:p>
    <w:p>
      <w:pPr>
        <w:pStyle w:val="3"/>
        <w:pageBreakBefore w:val="0"/>
        <w:kinsoku/>
        <w:wordWrap/>
        <w:overflowPunct/>
        <w:topLinePunct w:val="0"/>
        <w:autoSpaceDE/>
        <w:autoSpaceDN/>
        <w:bidi w:val="0"/>
        <w:adjustRightInd/>
        <w:snapToGrid/>
        <w:spacing w:before="0" w:after="0" w:line="520" w:lineRule="exact"/>
        <w:rPr>
          <w:rStyle w:val="12"/>
          <w:rFonts w:eastAsiaTheme="majorEastAsia"/>
          <w:iCs w:val="0"/>
          <w:sz w:val="30"/>
          <w:szCs w:val="30"/>
        </w:rPr>
      </w:pPr>
      <w:r>
        <w:rPr>
          <w:rStyle w:val="12"/>
          <w:rFonts w:hint="eastAsia" w:eastAsiaTheme="majorEastAsia"/>
          <w:iCs w:val="0"/>
          <w:sz w:val="30"/>
          <w:szCs w:val="30"/>
        </w:rPr>
        <w:t>辽宁省（47家）</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沈阳大学夕阳红学院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辽宁省公安厅离退休干部工作处</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辽宁省司法厅公共法律服务管理处</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兴业银行股份有限公司沈阳沈河支行</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中国医科大学附属盛京医院宁养病房</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大连医科大学附属第二医院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辽宁省肿瘤医院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沈阳市安宁医院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沈阳市精神卫生中心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辽宁中置盛京老年病医院有限公司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沈阳市康养服务中心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沈阳市于洪区五彩阳光城养老服务中心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沈阳市社会保险事业服务中心皇姑分中心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沈阳通利公共交通有限公司258路车队</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沈阳市和平区北市社区卫生服务中心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沈阳市苏家屯区中心医院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大连市中山区葵英街道林海社区居委会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大连市老干部教育活动中心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pacing w:val="1"/>
          <w:w w:val="92"/>
          <w:kern w:val="0"/>
          <w:sz w:val="30"/>
          <w:szCs w:val="30"/>
          <w:fitText w:val="7800" w:id="2031634989"/>
        </w:rPr>
        <w:t>大连市沙河口区春柳街道沙跃社区居家和社区养老服务示范中</w:t>
      </w:r>
      <w:r>
        <w:rPr>
          <w:rStyle w:val="12"/>
          <w:rFonts w:hint="eastAsia"/>
          <w:spacing w:val="34"/>
          <w:w w:val="92"/>
          <w:kern w:val="0"/>
          <w:sz w:val="30"/>
          <w:szCs w:val="30"/>
          <w:fitText w:val="7800" w:id="2031634989"/>
        </w:rPr>
        <w:t>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大连瓦房店市兴华园老年福利服务中心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大连庄河市颐养护理院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大连大学附属中山医院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大连市金普新区海青岛街道港西社区居委会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鞍山市第二医院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鞍山市立山区友好街道三冶社区</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抚顺市清原县老年福利服务中心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抚顺市望花区朴屯街道岫岩社区</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本溪市中医院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本溪市桓仁满族自治县养老服务中心沙尖子敬老院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丹东凤城市凤山经济管理区大梨树村</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丹东市元宝区六道口社区卫生服务中心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锦州市中心医院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锦州市养老综合服务中心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营口市西市社区卫生服务中心（第五人民医院）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营口市经济技术开发区亲和源公益养老中心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辽宁省健康产业集团阜新矿总医院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阜新市夕阳红养老院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国网辽宁省电力有限公司辽阳供电公司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辽阳中</w:t>
      </w:r>
      <w:r>
        <w:rPr>
          <w:rStyle w:val="12"/>
          <w:rFonts w:hint="eastAsia" w:eastAsia="仿宋"/>
          <w:sz w:val="30"/>
          <w:szCs w:val="30"/>
          <w:lang w:eastAsia="zh-CN"/>
        </w:rPr>
        <w:t>奥</w:t>
      </w:r>
      <w:r>
        <w:rPr>
          <w:rStyle w:val="12"/>
          <w:rFonts w:hint="eastAsia"/>
          <w:sz w:val="30"/>
          <w:szCs w:val="30"/>
        </w:rPr>
        <w:t>肿瘤医院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铁岭市昌图东嘎中医院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铁岭市老龄产业协会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Fonts w:hint="eastAsia" w:ascii="仿宋" w:hAnsi="仿宋" w:eastAsia="仿宋"/>
          <w:color w:val="000000"/>
          <w:sz w:val="30"/>
          <w:szCs w:val="30"/>
        </w:rPr>
        <w:t>国家税务总局朝阳市龙城区税务局办税服务厅</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朝阳市中心医院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盘锦市双台子区统一卫生院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盘锦市兴隆台区渤海街道永祥社区</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葫芦岛市中心医院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pacing w:val="1"/>
          <w:w w:val="91"/>
          <w:kern w:val="0"/>
          <w:sz w:val="30"/>
          <w:szCs w:val="30"/>
          <w:fitText w:val="7650" w:id="592190441"/>
        </w:rPr>
        <w:t>葫芦岛市连山区化工街道社区养老资源服务中心仁爱老年护理</w:t>
      </w:r>
      <w:r>
        <w:rPr>
          <w:rStyle w:val="12"/>
          <w:rFonts w:hint="eastAsia"/>
          <w:spacing w:val="-7"/>
          <w:w w:val="91"/>
          <w:kern w:val="0"/>
          <w:sz w:val="30"/>
          <w:szCs w:val="30"/>
          <w:fitText w:val="7650" w:id="592190441"/>
        </w:rPr>
        <w:t>院</w:t>
      </w:r>
      <w:r>
        <w:rPr>
          <w:rStyle w:val="12"/>
          <w:rFonts w:hint="eastAsia"/>
          <w:sz w:val="30"/>
          <w:szCs w:val="30"/>
        </w:rPr>
        <w:t>　</w:t>
      </w:r>
    </w:p>
    <w:p>
      <w:pPr>
        <w:pStyle w:val="3"/>
        <w:pageBreakBefore w:val="0"/>
        <w:kinsoku/>
        <w:wordWrap/>
        <w:overflowPunct/>
        <w:topLinePunct w:val="0"/>
        <w:autoSpaceDE/>
        <w:autoSpaceDN/>
        <w:bidi w:val="0"/>
        <w:adjustRightInd/>
        <w:snapToGrid/>
        <w:spacing w:before="0" w:after="0" w:line="520" w:lineRule="exact"/>
        <w:rPr>
          <w:rStyle w:val="12"/>
          <w:rFonts w:eastAsiaTheme="majorEastAsia"/>
          <w:iCs w:val="0"/>
          <w:sz w:val="30"/>
          <w:szCs w:val="30"/>
        </w:rPr>
      </w:pPr>
      <w:r>
        <w:rPr>
          <w:rStyle w:val="12"/>
          <w:rFonts w:hint="eastAsia" w:eastAsiaTheme="majorEastAsia"/>
          <w:iCs w:val="0"/>
          <w:sz w:val="30"/>
          <w:szCs w:val="30"/>
        </w:rPr>
        <w:t>吉林省（27家）</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长春老年大学</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长春市社会福利院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长春市老年体育协会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长春市第六医院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长春市南关区仁大医养中心有限公司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长春市二道区人民医院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长春公交集团北达汽车公司十车队</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吉林市船营二医院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吉林市磐石市社会养老服务示范中心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吉林市桦甸市明桦社区卫生服务中心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吉林市震宇养老康复中心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四平市中心人民医院老年病科</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四平市资生康复医院有限公司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辽源市西安区社会福利服务中心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辽源市龙山区社会福利服务中心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通化市法律援助中心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通化县社会福利服务中心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白山市社会福利院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白山市江源区倪太老年公寓</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松原市宁江区民主社区卫生服务中心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松原市宁江区文化社区卫生服务中心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中国人民财产保险股份有限公司白城市分公司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白城市洮北区康泰养护有限公司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延边朝鲜族自治州敦化市第二人民医院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延边朝鲜族自治州安图县九龙街道进学社区</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长白山保护开发区社会管理服务中心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梅河口市军队离休退休干部休养所　</w:t>
      </w:r>
    </w:p>
    <w:p>
      <w:pPr>
        <w:pStyle w:val="3"/>
        <w:pageBreakBefore w:val="0"/>
        <w:kinsoku/>
        <w:wordWrap/>
        <w:overflowPunct/>
        <w:topLinePunct w:val="0"/>
        <w:autoSpaceDE/>
        <w:autoSpaceDN/>
        <w:bidi w:val="0"/>
        <w:adjustRightInd/>
        <w:snapToGrid/>
        <w:spacing w:before="0" w:after="0" w:line="520" w:lineRule="exact"/>
        <w:rPr>
          <w:rStyle w:val="12"/>
          <w:sz w:val="30"/>
          <w:szCs w:val="30"/>
        </w:rPr>
      </w:pPr>
      <w:r>
        <w:rPr>
          <w:rStyle w:val="12"/>
          <w:rFonts w:hint="eastAsia" w:eastAsiaTheme="majorEastAsia"/>
          <w:iCs w:val="0"/>
          <w:sz w:val="30"/>
          <w:szCs w:val="30"/>
        </w:rPr>
        <w:t>黑龙江省（38家）</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哈尔滨市公安局南岗分局户政科</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哈尔滨市商务局老干部服务站</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哈尔滨市第一医院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哈尔滨市南岗区花园社区卫生服务中心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哈尔滨美罗湾医院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哈尔滨新松茂樾山医院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哈尔滨市第一福利院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哈尔滨市第二福利院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哈尔滨市道里区爱建街道爱建社区居民委员会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齐齐哈尔市百草养老服务有限公司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齐齐哈尔市广播电视大学</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齐齐哈尔市建华区建设社区卫生服务中心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齐齐哈尔市卫生学校</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齐齐哈尔市昂昂溪区新建街道新建社区居民委员会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牡丹江市中医医院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牡丹江市社会福利院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佳木斯市中心医院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佳木斯市桦南县老年协会总会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大庆市油城公共交通运输有限公司十车队</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大庆市中医医院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鸡西市社会福利院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密山市中心街道社区服务中心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双鸭山市尖山区集星养老服务中心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伊春市嘉荫县中医院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七台河市中医医院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鹤岗市新一人民医院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黑河市爱辉区中心敬老院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黑龙江万康医养产业投资管理有限公司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绥化市老年保健协会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绥化市庆安县中医医院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绥化市青冈县祯祥镇卫生院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漠河市阳光社区卫生服务中心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黑龙江省医院老年病医院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黑龙江省爱心护养院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黑龙江省社会康复医院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哈尔滨医科大学附属肿瘤医院宁养院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黑龙江中医药大学附属第一医院心血管病四科</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哈尔滨国信公证处　</w:t>
      </w:r>
    </w:p>
    <w:p>
      <w:pPr>
        <w:pStyle w:val="3"/>
        <w:pageBreakBefore w:val="0"/>
        <w:kinsoku/>
        <w:wordWrap/>
        <w:overflowPunct/>
        <w:topLinePunct w:val="0"/>
        <w:autoSpaceDE/>
        <w:autoSpaceDN/>
        <w:bidi w:val="0"/>
        <w:adjustRightInd/>
        <w:snapToGrid/>
        <w:spacing w:before="0" w:after="0" w:line="520" w:lineRule="exact"/>
        <w:rPr>
          <w:rStyle w:val="12"/>
          <w:rFonts w:eastAsiaTheme="majorEastAsia"/>
          <w:iCs w:val="0"/>
          <w:sz w:val="30"/>
          <w:szCs w:val="30"/>
        </w:rPr>
      </w:pPr>
      <w:r>
        <w:rPr>
          <w:rStyle w:val="12"/>
          <w:rFonts w:hint="eastAsia" w:eastAsiaTheme="majorEastAsia"/>
          <w:iCs w:val="0"/>
          <w:sz w:val="30"/>
          <w:szCs w:val="30"/>
        </w:rPr>
        <w:t>上海市（35家）</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中国福利会老年福利发展中心（上海中福会养老院）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中建一局集团第一建筑有限公司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上海市老干部大学</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长宁区人民法院未成年人与家事案件综合审判庭涉老家事案件专项合议庭</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华东师范大学老年大学</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共青团上海市公安局委员会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上海松江叶榭社区堰泾长者照护之家</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上海国展展览中心有限公司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上海市东方公证处</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上海市文化和旅游局老干部服务中心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徐汇区徐家汇街道社区卫生服务中心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上海市老龄事业发展促进中心老年法律咨询接待窗口</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徐汇区军队离休退休干部服务管理中心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上海市计量测试技术研究院计量器具强制检定中心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尚体健康科技（上海）有限公司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上海市医疗保险事业管理中心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中国太平洋财产保险股份有限公司上海分公司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上海广播电视台</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上海康乐家社区服务发展中心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徐汇区斜土街道江南新村邻里汇</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上海人寿堂养老服务（集团）有限公司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上海凯成养老服务管理中心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普陀区社会福利院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福寿康（上海）医疗养老服务有限公司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杨浦区沪东老年护理院</w:t>
      </w:r>
    </w:p>
    <w:p>
      <w:pPr>
        <w:pageBreakBefore w:val="0"/>
        <w:widowControl/>
        <w:kinsoku/>
        <w:wordWrap/>
        <w:overflowPunct/>
        <w:topLinePunct w:val="0"/>
        <w:autoSpaceDE/>
        <w:autoSpaceDN/>
        <w:bidi w:val="0"/>
        <w:adjustRightInd/>
        <w:snapToGrid/>
        <w:spacing w:line="520" w:lineRule="exact"/>
        <w:jc w:val="left"/>
        <w:rPr>
          <w:rStyle w:val="12"/>
          <w:sz w:val="30"/>
          <w:szCs w:val="30"/>
          <w:highlight w:val="none"/>
        </w:rPr>
      </w:pPr>
      <w:r>
        <w:rPr>
          <w:rStyle w:val="12"/>
          <w:rFonts w:hint="eastAsia"/>
          <w:sz w:val="30"/>
          <w:szCs w:val="30"/>
          <w:highlight w:val="none"/>
        </w:rPr>
        <w:t>闵行区继王敬老院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嘉定区安亭镇黄渡社区卫生服务中心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宝山区老年护理院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浦东新区周浦镇长乐养护院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浦东新区上钢社区卫生服务中心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奉贤区“拾光”青年志愿服务队</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青浦区朱家角镇综合为老服务中心</w:t>
      </w:r>
    </w:p>
    <w:p>
      <w:pPr>
        <w:pageBreakBefore w:val="0"/>
        <w:widowControl/>
        <w:kinsoku/>
        <w:wordWrap/>
        <w:overflowPunct/>
        <w:topLinePunct w:val="0"/>
        <w:autoSpaceDE/>
        <w:autoSpaceDN/>
        <w:bidi w:val="0"/>
        <w:adjustRightInd/>
        <w:snapToGrid/>
        <w:spacing w:line="520" w:lineRule="exact"/>
        <w:jc w:val="left"/>
        <w:rPr>
          <w:rStyle w:val="12"/>
          <w:sz w:val="30"/>
          <w:szCs w:val="30"/>
          <w:highlight w:val="none"/>
        </w:rPr>
      </w:pPr>
      <w:r>
        <w:rPr>
          <w:rStyle w:val="12"/>
          <w:rFonts w:hint="eastAsia"/>
          <w:sz w:val="30"/>
          <w:szCs w:val="30"/>
          <w:highlight w:val="none"/>
        </w:rPr>
        <w:t>金山区心启航惠民服务社</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上海市公安局松江分局方松派出所</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崇明区机关事业福利中心　</w:t>
      </w:r>
    </w:p>
    <w:p>
      <w:pPr>
        <w:pStyle w:val="3"/>
        <w:pageBreakBefore w:val="0"/>
        <w:kinsoku/>
        <w:wordWrap/>
        <w:overflowPunct/>
        <w:topLinePunct w:val="0"/>
        <w:autoSpaceDE/>
        <w:autoSpaceDN/>
        <w:bidi w:val="0"/>
        <w:adjustRightInd/>
        <w:snapToGrid/>
        <w:spacing w:before="0" w:after="0" w:line="520" w:lineRule="exact"/>
        <w:rPr>
          <w:rStyle w:val="12"/>
          <w:rFonts w:eastAsiaTheme="majorEastAsia"/>
          <w:iCs w:val="0"/>
          <w:sz w:val="30"/>
          <w:szCs w:val="30"/>
        </w:rPr>
      </w:pPr>
      <w:r>
        <w:rPr>
          <w:rStyle w:val="12"/>
          <w:rFonts w:hint="eastAsia" w:eastAsiaTheme="majorEastAsia"/>
          <w:iCs w:val="0"/>
          <w:sz w:val="30"/>
          <w:szCs w:val="30"/>
        </w:rPr>
        <w:t>江苏省（71家）</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南京市建邺区社会福利院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南京市公安局六合分局人口管理大队</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江苏悦心养老产业有限公司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南京市秦淮区城市管理综合行政执法大队</w:t>
      </w:r>
      <w:r>
        <w:rPr>
          <w:rStyle w:val="12"/>
          <w:rFonts w:hint="eastAsia"/>
          <w:sz w:val="30"/>
          <w:szCs w:val="30"/>
        </w:rPr>
        <w:t>“一抹绿”</w:t>
      </w:r>
      <w:r>
        <w:rPr>
          <w:rStyle w:val="12"/>
          <w:sz w:val="30"/>
          <w:szCs w:val="30"/>
        </w:rPr>
        <w:t>志愿服务队</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南京朗诗常青藤养老服务有限公司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南京市栖霞区颐养院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南京江宁沐春园护理院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南京市浦口区中医院财务科挂号室</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无锡市社会福利中心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江阴市老年大学</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宜兴市老干部大学</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无锡市锡山区老年人体育协会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无锡市滨湖区蠡湖街道美湖社区居家养老服务中心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徐州市中心医院泌尿外科</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中国人寿保险股份有限公司徐州分公司团体业务部</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徐州市老干部大学</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徐州交通广播《我的幸福我做主》</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徐州市</w:t>
      </w:r>
      <w:r>
        <w:rPr>
          <w:rStyle w:val="12"/>
          <w:sz w:val="30"/>
          <w:szCs w:val="30"/>
        </w:rPr>
        <w:t>丰县有情有义志愿者服务队</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徐州市</w:t>
      </w:r>
      <w:r>
        <w:rPr>
          <w:rStyle w:val="12"/>
          <w:sz w:val="30"/>
          <w:szCs w:val="30"/>
        </w:rPr>
        <w:t>邳州市养心居养老服务中心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徐州市铜山区三堡街道潘楼村村民委员会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常州市公共交通集团有限责任公司营运发展部</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常州鼎武医院有限公司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常州市军队离休退休干部服务管理中心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常州开放大学老年学院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溧阳市援通为老综合服务中心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苏州市老龄协会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昆山市老年医院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苏州市吴中区法律援助中心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苏州市吴江区老年大学</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苏州和源护理院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苏州工业园区久龄养老院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苏州科技城（东渚）老年大学</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如东经济开发区颐养福利中心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启东市聚南护理院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南通市北护理院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南通瑞慈美邸护理院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南通市第六人民医院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连云港市第一人民医院肿瘤安宁疗护病区</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连云港市中级人民法院少年及家事案件审判庭</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连云港市社会保险管理中心办事大厅</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连云港市消防救援支队云台山风景区消防大队</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淮安市城市公共交通有限公司7路线</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淮安市淮安区翔宇消防救援站</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淮安市洪泽区老年公寓</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淮安市盱眙县振兴养老服务中心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盐城市</w:t>
      </w:r>
      <w:r>
        <w:rPr>
          <w:rStyle w:val="12"/>
          <w:sz w:val="30"/>
          <w:szCs w:val="30"/>
        </w:rPr>
        <w:t>射阳县养老中心有限公司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中国人寿保险股份有限公司盐城市分公司</w:t>
      </w:r>
      <w:r>
        <w:rPr>
          <w:rStyle w:val="12"/>
          <w:rFonts w:hint="eastAsia"/>
          <w:sz w:val="30"/>
          <w:szCs w:val="30"/>
        </w:rPr>
        <w:t>团体业务部</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盐城市盐都区老龄协会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盐城市大丰区老年大学</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东台市心连心志愿者协会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扬州市</w:t>
      </w:r>
      <w:r>
        <w:rPr>
          <w:rStyle w:val="12"/>
          <w:sz w:val="30"/>
          <w:szCs w:val="30"/>
        </w:rPr>
        <w:t>宝应县安宜镇罗巷社区居民委员会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扬州市景区梅岭街道便益门社区居民委员会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扬州市</w:t>
      </w:r>
      <w:r>
        <w:rPr>
          <w:rStyle w:val="12"/>
          <w:sz w:val="30"/>
          <w:szCs w:val="30"/>
        </w:rPr>
        <w:t>仪征市龙河护理院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江苏省苏北人民医院老年医学科</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镇江市法律援助中心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镇江一二三四九为民便民服务中心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句容市华阳街道五保供养服务站</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镇江市京口区正东路街道京口路社区居民委员会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泰州市老年活动中心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泰州市姜堰中天护理院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泰州市中医院老年病科</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泰州市高港区退休人员管理服务中心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宿迁市宿城区康颐老年公寓</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宿迁市宿豫区下相街道虚拟养老院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宿迁市泗阳</w:t>
      </w:r>
      <w:r>
        <w:rPr>
          <w:rStyle w:val="12"/>
          <w:rFonts w:hint="eastAsia"/>
          <w:sz w:val="30"/>
          <w:szCs w:val="30"/>
        </w:rPr>
        <w:t>县</w:t>
      </w:r>
      <w:r>
        <w:rPr>
          <w:rStyle w:val="12"/>
          <w:sz w:val="30"/>
          <w:szCs w:val="30"/>
        </w:rPr>
        <w:t>夕阳红康复颐养院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宿迁市泗洪县中心养老护理院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广发银行股份有限公司南京水西门支行</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江苏省扬州五台山医院老年康复科</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江苏省中医</w:t>
      </w:r>
      <w:r>
        <w:rPr>
          <w:rStyle w:val="12"/>
          <w:rFonts w:hint="eastAsia"/>
          <w:sz w:val="30"/>
          <w:szCs w:val="30"/>
        </w:rPr>
        <w:t>院</w:t>
      </w:r>
      <w:r>
        <w:rPr>
          <w:rStyle w:val="12"/>
          <w:sz w:val="30"/>
          <w:szCs w:val="30"/>
        </w:rPr>
        <w:t>挂号收费处</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江苏省老年人体育协会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江苏省司法厅普法与依法治理处</w:t>
      </w:r>
      <w:r>
        <w:rPr>
          <w:rStyle w:val="12"/>
          <w:rFonts w:hint="eastAsia"/>
          <w:sz w:val="30"/>
          <w:szCs w:val="30"/>
        </w:rPr>
        <w:t>　</w:t>
      </w:r>
    </w:p>
    <w:p>
      <w:pPr>
        <w:pStyle w:val="3"/>
        <w:pageBreakBefore w:val="0"/>
        <w:kinsoku/>
        <w:wordWrap/>
        <w:overflowPunct/>
        <w:topLinePunct w:val="0"/>
        <w:autoSpaceDE/>
        <w:autoSpaceDN/>
        <w:bidi w:val="0"/>
        <w:adjustRightInd/>
        <w:snapToGrid/>
        <w:spacing w:before="0" w:after="0" w:line="520" w:lineRule="exact"/>
        <w:rPr>
          <w:rStyle w:val="12"/>
          <w:rFonts w:eastAsiaTheme="majorEastAsia"/>
          <w:iCs w:val="0"/>
          <w:sz w:val="30"/>
          <w:szCs w:val="30"/>
        </w:rPr>
      </w:pPr>
      <w:r>
        <w:rPr>
          <w:rStyle w:val="12"/>
          <w:rFonts w:hint="eastAsia" w:eastAsiaTheme="majorEastAsia"/>
          <w:iCs w:val="0"/>
          <w:sz w:val="30"/>
          <w:szCs w:val="30"/>
        </w:rPr>
        <w:t>浙江省（47家）</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杭州市中医院老年病科</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杭州市淳安县中医院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浙江万科随园嘉树老年公寓管理公司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杭州市西湖区蒋村街道社区卫生服务中心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华数传媒有限公司黄龙营业厅</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杭州市</w:t>
      </w:r>
      <w:r>
        <w:rPr>
          <w:rStyle w:val="12"/>
          <w:sz w:val="30"/>
          <w:szCs w:val="30"/>
        </w:rPr>
        <w:t>桐庐县分水康瑞养老服务中心</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sz w:val="30"/>
          <w:szCs w:val="30"/>
        </w:rPr>
        <w:t>中国建设银行股份有限公司杭州秋涛支行</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杭州市临安区天目山镇九里村居家养老服务中心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国网浙江余姚市供电有限公司梁弄供电所</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宁波大学附属医院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宁波广播电视大学老年教育学院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宁波市健康家园公益服务中心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宁波市</w:t>
      </w:r>
      <w:r>
        <w:rPr>
          <w:rStyle w:val="12"/>
          <w:sz w:val="30"/>
          <w:szCs w:val="30"/>
        </w:rPr>
        <w:t>镇海区新三宝服务社</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宁波市海曙区老年人体育协会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温州市老年活动中心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温州市</w:t>
      </w:r>
      <w:r>
        <w:rPr>
          <w:rStyle w:val="12"/>
          <w:sz w:val="30"/>
          <w:szCs w:val="30"/>
        </w:rPr>
        <w:t>鹿城区松台街道桂柑社区居家养老服务照料中心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温州市</w:t>
      </w:r>
      <w:r>
        <w:rPr>
          <w:rStyle w:val="12"/>
          <w:sz w:val="30"/>
          <w:szCs w:val="30"/>
        </w:rPr>
        <w:t>平阳县人民医院</w:t>
      </w:r>
    </w:p>
    <w:p>
      <w:pPr>
        <w:pageBreakBefore w:val="0"/>
        <w:widowControl/>
        <w:kinsoku/>
        <w:wordWrap/>
        <w:overflowPunct/>
        <w:topLinePunct w:val="0"/>
        <w:autoSpaceDE/>
        <w:autoSpaceDN/>
        <w:bidi w:val="0"/>
        <w:adjustRightInd/>
        <w:snapToGrid/>
        <w:spacing w:line="520" w:lineRule="exact"/>
        <w:jc w:val="left"/>
        <w:rPr>
          <w:rStyle w:val="12"/>
          <w:rFonts w:hint="eastAsia" w:eastAsia="仿宋"/>
          <w:sz w:val="30"/>
          <w:szCs w:val="30"/>
          <w:lang w:eastAsia="zh-CN"/>
        </w:rPr>
      </w:pPr>
      <w:r>
        <w:rPr>
          <w:rStyle w:val="12"/>
          <w:sz w:val="30"/>
          <w:szCs w:val="30"/>
        </w:rPr>
        <w:t>瑞安市运输公司</w:t>
      </w:r>
      <w:r>
        <w:rPr>
          <w:rStyle w:val="12"/>
          <w:rFonts w:hint="eastAsia" w:eastAsia="仿宋"/>
          <w:sz w:val="30"/>
          <w:szCs w:val="30"/>
          <w:lang w:eastAsia="zh-CN"/>
        </w:rPr>
        <w:t>（</w:t>
      </w:r>
      <w:r>
        <w:rPr>
          <w:rStyle w:val="12"/>
          <w:sz w:val="30"/>
          <w:szCs w:val="30"/>
        </w:rPr>
        <w:t>公交公司</w:t>
      </w:r>
      <w:r>
        <w:rPr>
          <w:rStyle w:val="12"/>
          <w:rFonts w:hint="eastAsia" w:eastAsia="仿宋"/>
          <w:sz w:val="30"/>
          <w:szCs w:val="30"/>
          <w:lang w:eastAsia="zh-CN"/>
        </w:rPr>
        <w:t>）</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温州市</w:t>
      </w:r>
      <w:r>
        <w:rPr>
          <w:rStyle w:val="12"/>
          <w:sz w:val="30"/>
          <w:szCs w:val="30"/>
        </w:rPr>
        <w:t>苍南县人民医院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温州市</w:t>
      </w:r>
      <w:r>
        <w:rPr>
          <w:rStyle w:val="12"/>
          <w:sz w:val="30"/>
          <w:szCs w:val="30"/>
        </w:rPr>
        <w:t>永嘉县公共交通运输集团有限公司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湖州市</w:t>
      </w:r>
      <w:r>
        <w:rPr>
          <w:rStyle w:val="12"/>
          <w:sz w:val="30"/>
          <w:szCs w:val="30"/>
        </w:rPr>
        <w:t>德清县老年活动中心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湖州市</w:t>
      </w:r>
      <w:r>
        <w:rPr>
          <w:rStyle w:val="12"/>
          <w:sz w:val="30"/>
          <w:szCs w:val="30"/>
        </w:rPr>
        <w:t>长兴县疾病预防控</w:t>
      </w:r>
      <w:r>
        <w:rPr>
          <w:rStyle w:val="12"/>
          <w:rFonts w:hint="eastAsia"/>
          <w:sz w:val="30"/>
          <w:szCs w:val="30"/>
        </w:rPr>
        <w:t>制</w:t>
      </w:r>
      <w:r>
        <w:rPr>
          <w:rStyle w:val="12"/>
          <w:sz w:val="30"/>
          <w:szCs w:val="30"/>
        </w:rPr>
        <w:t>中心</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sz w:val="30"/>
          <w:szCs w:val="30"/>
        </w:rPr>
        <w:t>安吉竹子博览园有限责任公司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兴业银行嘉兴凌公塘社区支行</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嘉兴市嘉善县养老保险服务中心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嘉兴市经开区嘉北街道友谊社区（原天河社区）</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桐乡市老年大学管理服务中心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sz w:val="30"/>
          <w:szCs w:val="30"/>
        </w:rPr>
        <w:t>平湖市柏润养老服务有限公司（原平湖市老年公寓）</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绍兴第二医院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诸暨市孝德文化研究会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绍兴市新昌阳光福利中心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金华市老年</w:t>
      </w:r>
      <w:r>
        <w:rPr>
          <w:rStyle w:val="12"/>
          <w:sz w:val="30"/>
          <w:szCs w:val="30"/>
        </w:rPr>
        <w:t>保健护理院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浙江省兰溪市老年人协会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义乌市养老服务指导中心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衢州市第三医院（老年康复医院）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衢州市常山县人民医院（人民医院医疗服务共同体）</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舟山市普陀区六横运输总公司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舟山市第二人民医院（老年康复医院）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台州市椒江区96345志愿者联合会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台州市博爱医院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临海市中医院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温岭市慈善义工协会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中国农业银行股份有限公司丽水分行营业部</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丽水市缙云县高铁站综合管理中心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丽水市缙云县公安办事服务中心</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龙泉市城北乡养老服务中心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丽水市庆元县公共法律服务中心（法律援助中心）　</w:t>
      </w:r>
    </w:p>
    <w:p>
      <w:pPr>
        <w:pStyle w:val="3"/>
        <w:pageBreakBefore w:val="0"/>
        <w:kinsoku/>
        <w:wordWrap/>
        <w:overflowPunct/>
        <w:topLinePunct w:val="0"/>
        <w:autoSpaceDE/>
        <w:autoSpaceDN/>
        <w:bidi w:val="0"/>
        <w:adjustRightInd/>
        <w:snapToGrid/>
        <w:spacing w:before="0" w:after="0" w:line="520" w:lineRule="exact"/>
        <w:rPr>
          <w:rStyle w:val="12"/>
          <w:rFonts w:eastAsiaTheme="majorEastAsia"/>
          <w:iCs w:val="0"/>
          <w:sz w:val="30"/>
          <w:szCs w:val="30"/>
        </w:rPr>
      </w:pPr>
      <w:r>
        <w:rPr>
          <w:rStyle w:val="12"/>
          <w:rFonts w:hint="eastAsia" w:eastAsiaTheme="majorEastAsia"/>
          <w:iCs w:val="0"/>
          <w:sz w:val="30"/>
          <w:szCs w:val="30"/>
        </w:rPr>
        <w:t>安徽省（59家）</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合肥公交集团有限公司109路“敬老爱老线”</w:t>
      </w:r>
    </w:p>
    <w:p>
      <w:pPr>
        <w:pageBreakBefore w:val="0"/>
        <w:widowControl/>
        <w:kinsoku/>
        <w:wordWrap/>
        <w:overflowPunct/>
        <w:topLinePunct w:val="0"/>
        <w:autoSpaceDE/>
        <w:autoSpaceDN/>
        <w:bidi w:val="0"/>
        <w:adjustRightInd/>
        <w:snapToGrid/>
        <w:spacing w:line="520" w:lineRule="exact"/>
        <w:jc w:val="left"/>
        <w:rPr>
          <w:rStyle w:val="12"/>
          <w:rFonts w:hint="eastAsia" w:eastAsia="仿宋"/>
          <w:sz w:val="30"/>
          <w:szCs w:val="30"/>
          <w:lang w:eastAsia="zh-CN"/>
        </w:rPr>
      </w:pPr>
      <w:r>
        <w:rPr>
          <w:rStyle w:val="12"/>
          <w:rFonts w:hint="eastAsia"/>
          <w:sz w:val="30"/>
          <w:szCs w:val="30"/>
        </w:rPr>
        <w:t>合肥九久夕阳红新海护理院</w:t>
      </w:r>
      <w:r>
        <w:rPr>
          <w:rStyle w:val="12"/>
          <w:rFonts w:hint="eastAsia" w:eastAsia="仿宋"/>
          <w:sz w:val="30"/>
          <w:szCs w:val="30"/>
          <w:lang w:eastAsia="zh-CN"/>
        </w:rPr>
        <w:t>有限公司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合肥市蜀山区五里墩街道家家景园社区</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合肥庐阳乐年长者之家</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合肥市口腔医院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合肥市第五人民医院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淮北静安养亲苑</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淮北朝阳医院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亳州市蒙城县鸿福老年公寓有限公司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亳州市蒙城县第一人民医院</w:t>
      </w:r>
    </w:p>
    <w:p>
      <w:pPr>
        <w:pageBreakBefore w:val="0"/>
        <w:widowControl/>
        <w:kinsoku/>
        <w:wordWrap/>
        <w:overflowPunct/>
        <w:topLinePunct w:val="0"/>
        <w:autoSpaceDE/>
        <w:autoSpaceDN/>
        <w:bidi w:val="0"/>
        <w:adjustRightInd/>
        <w:snapToGrid/>
        <w:spacing w:line="520" w:lineRule="exact"/>
        <w:jc w:val="left"/>
        <w:rPr>
          <w:rStyle w:val="12"/>
          <w:sz w:val="30"/>
          <w:szCs w:val="30"/>
          <w:highlight w:val="none"/>
        </w:rPr>
      </w:pPr>
      <w:r>
        <w:rPr>
          <w:rStyle w:val="12"/>
          <w:rFonts w:hint="eastAsia"/>
          <w:sz w:val="30"/>
          <w:szCs w:val="30"/>
          <w:highlight w:val="none"/>
        </w:rPr>
        <w:t>亳州市利辛县老年协会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亳州市涡阳县单集林场养老服务中心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宿州市安杰养老苑</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宿州市萧县老年大学</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宿州市泗县夕阳红老年公寓</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蚌埠市怀远县中医院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蚌埠市老干部活动中心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蚌埠市园林管理处</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蚌埠市老人休养院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蚌埠市禹会区大庆街道暖心女儿志愿服务队</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界首市人民医院老年医学科</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阜阳市人民医院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阜阳市颍泉区中市街道惠泉社区老年协会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阜阳市阜南县中山医养院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阜阳市颍州区三合镇养老服务中心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阜阳市太和县光荣敬老院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淮南市洛河镇洛电社区居民委员会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淮南市谢家集区卧园社区</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淮南市寿县寿州老年公寓</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淮南市潘集区福寿老年公寓</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滁州市天长市金太阳老年公寓有限公司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滁州市中西医结合医院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滁州市来安县水口镇敬老院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滁州市明光市四山村医院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皖西卫生职业学院附属医院（六安市第二人民医院）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六安市人力资源和社会保障局窗口</w:t>
      </w:r>
    </w:p>
    <w:p>
      <w:pPr>
        <w:pageBreakBefore w:val="0"/>
        <w:widowControl/>
        <w:kinsoku/>
        <w:wordWrap/>
        <w:overflowPunct/>
        <w:topLinePunct w:val="0"/>
        <w:autoSpaceDE/>
        <w:autoSpaceDN/>
        <w:bidi w:val="0"/>
        <w:adjustRightInd/>
        <w:snapToGrid/>
        <w:spacing w:line="520" w:lineRule="exact"/>
        <w:jc w:val="left"/>
        <w:rPr>
          <w:rStyle w:val="12"/>
          <w:sz w:val="30"/>
          <w:szCs w:val="30"/>
          <w:highlight w:val="none"/>
        </w:rPr>
      </w:pPr>
      <w:r>
        <w:rPr>
          <w:rStyle w:val="12"/>
          <w:rFonts w:hint="eastAsia"/>
          <w:sz w:val="30"/>
          <w:szCs w:val="30"/>
          <w:highlight w:val="none"/>
        </w:rPr>
        <w:t>六安市江淮公证处</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中国人寿保险股份有限公司舒城支公司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六安市金寨县电动公交有限公司</w:t>
      </w:r>
    </w:p>
    <w:p>
      <w:pPr>
        <w:pageBreakBefore w:val="0"/>
        <w:widowControl/>
        <w:kinsoku/>
        <w:wordWrap/>
        <w:overflowPunct/>
        <w:topLinePunct w:val="0"/>
        <w:autoSpaceDE/>
        <w:autoSpaceDN/>
        <w:bidi w:val="0"/>
        <w:adjustRightInd/>
        <w:snapToGrid/>
        <w:spacing w:line="520" w:lineRule="exact"/>
        <w:jc w:val="left"/>
        <w:rPr>
          <w:rStyle w:val="12"/>
          <w:sz w:val="30"/>
          <w:szCs w:val="30"/>
          <w:highlight w:val="none"/>
        </w:rPr>
      </w:pPr>
      <w:r>
        <w:rPr>
          <w:rStyle w:val="12"/>
          <w:rFonts w:hint="eastAsia"/>
          <w:sz w:val="30"/>
          <w:szCs w:val="30"/>
          <w:highlight w:val="none"/>
        </w:rPr>
        <w:t>马鞍山老年医疗保健研究所</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马鞍山向阳护理院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芜湖市社会保险中心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芜湖市南陵县许镇镇中心卫生院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芜湖市繁昌县老年大学</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芜湖援通智能化养老服务中心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宣城市德祥颐养院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宁国中医肿瘤医院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铜陵市义安区老洲乡成德村民委员会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铜陵晖仁康复医院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安徽东至农村商业银行股份有限公司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池州市人民医院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安庆市桐城市社会保险管理中心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安庆市宜秀区白泽湖乡大枫敬老院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安庆市社会（儿童）福利院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安庆市岳西县白帽镇桥梁村艳阳老年协会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黄山圣天地养老产业发展有限公司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黄山市休宁县海阳镇横江社区居民委员会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广德市东亭乡卫生院</w:t>
      </w:r>
    </w:p>
    <w:p>
      <w:pPr>
        <w:pageBreakBefore w:val="0"/>
        <w:widowControl/>
        <w:kinsoku/>
        <w:wordWrap/>
        <w:overflowPunct/>
        <w:topLinePunct w:val="0"/>
        <w:autoSpaceDE/>
        <w:autoSpaceDN/>
        <w:bidi w:val="0"/>
        <w:adjustRightInd/>
        <w:snapToGrid/>
        <w:spacing w:line="520" w:lineRule="exact"/>
        <w:jc w:val="left"/>
        <w:rPr>
          <w:rStyle w:val="12"/>
          <w:sz w:val="30"/>
          <w:szCs w:val="30"/>
          <w:highlight w:val="none"/>
        </w:rPr>
      </w:pPr>
      <w:r>
        <w:rPr>
          <w:rStyle w:val="12"/>
          <w:rFonts w:hint="eastAsia"/>
          <w:sz w:val="30"/>
          <w:szCs w:val="30"/>
          <w:highlight w:val="none"/>
        </w:rPr>
        <w:t>宿松县义工协会　</w:t>
      </w:r>
    </w:p>
    <w:p>
      <w:pPr>
        <w:pStyle w:val="3"/>
        <w:pageBreakBefore w:val="0"/>
        <w:kinsoku/>
        <w:wordWrap/>
        <w:overflowPunct/>
        <w:topLinePunct w:val="0"/>
        <w:autoSpaceDE/>
        <w:autoSpaceDN/>
        <w:bidi w:val="0"/>
        <w:adjustRightInd/>
        <w:snapToGrid/>
        <w:spacing w:before="0" w:after="0" w:line="520" w:lineRule="exact"/>
        <w:rPr>
          <w:rStyle w:val="12"/>
          <w:rFonts w:eastAsiaTheme="majorEastAsia"/>
          <w:iCs w:val="0"/>
          <w:sz w:val="30"/>
          <w:szCs w:val="30"/>
        </w:rPr>
      </w:pPr>
      <w:r>
        <w:rPr>
          <w:rStyle w:val="12"/>
          <w:rFonts w:hint="eastAsia" w:eastAsiaTheme="majorEastAsia"/>
          <w:iCs w:val="0"/>
          <w:sz w:val="30"/>
          <w:szCs w:val="30"/>
        </w:rPr>
        <w:t>福建省（30家）</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福州市第一医院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福州市中医院老年病科</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福州市鼓楼区五凤街道湖前社区卫生服务中心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福州市莲花爱心护养院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福州市仓山区金秋老人院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厦门市思明区莲前街道社区卫生服务中心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厦门智宇信息技术有限公司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厦门大学附属厦门眼科中心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漳州市老年大学</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漳州市公安局出入境管理支队</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漳州市华安县微尚社区居家养老服务中心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泉州市老年大学</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泉州市禾康智慧养老服务中心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泉州邮政储蓄银行股份有限公司泉州市丰泽区支行</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晋江市磁灶中心卫生院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南安市霞美镇金山村老年协会</w:t>
      </w:r>
    </w:p>
    <w:p>
      <w:pPr>
        <w:pageBreakBefore w:val="0"/>
        <w:widowControl/>
        <w:kinsoku/>
        <w:wordWrap/>
        <w:overflowPunct/>
        <w:topLinePunct w:val="0"/>
        <w:autoSpaceDE/>
        <w:autoSpaceDN/>
        <w:bidi w:val="0"/>
        <w:adjustRightInd/>
        <w:snapToGrid/>
        <w:spacing w:line="520" w:lineRule="exact"/>
        <w:jc w:val="left"/>
        <w:rPr>
          <w:rStyle w:val="12"/>
          <w:sz w:val="30"/>
          <w:szCs w:val="30"/>
        </w:rPr>
      </w:pPr>
      <w:bookmarkStart w:id="0" w:name="OLE_LINK15"/>
      <w:r>
        <w:rPr>
          <w:rStyle w:val="12"/>
          <w:rFonts w:hint="eastAsia"/>
          <w:sz w:val="30"/>
          <w:szCs w:val="30"/>
        </w:rPr>
        <w:t>三明市</w:t>
      </w:r>
      <w:bookmarkEnd w:id="0"/>
      <w:r>
        <w:rPr>
          <w:rStyle w:val="12"/>
          <w:rFonts w:hint="eastAsia"/>
          <w:sz w:val="30"/>
          <w:szCs w:val="30"/>
        </w:rPr>
        <w:t>老年大学</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国网福建电力铁军（三明光明先锋）共产党员服务队</w:t>
      </w:r>
    </w:p>
    <w:p>
      <w:pPr>
        <w:pageBreakBefore w:val="0"/>
        <w:widowControl/>
        <w:kinsoku/>
        <w:wordWrap/>
        <w:overflowPunct/>
        <w:topLinePunct w:val="0"/>
        <w:autoSpaceDE/>
        <w:autoSpaceDN/>
        <w:bidi w:val="0"/>
        <w:adjustRightInd/>
        <w:snapToGrid/>
        <w:spacing w:line="520" w:lineRule="exact"/>
        <w:jc w:val="left"/>
        <w:rPr>
          <w:rStyle w:val="12"/>
          <w:sz w:val="30"/>
          <w:szCs w:val="30"/>
        </w:rPr>
      </w:pPr>
      <w:bookmarkStart w:id="1" w:name="OLE_LINK17"/>
      <w:r>
        <w:rPr>
          <w:rStyle w:val="12"/>
          <w:rFonts w:hint="eastAsia"/>
          <w:sz w:val="30"/>
          <w:szCs w:val="30"/>
        </w:rPr>
        <w:t>莆田市城厢区</w:t>
      </w:r>
      <w:bookmarkEnd w:id="1"/>
      <w:r>
        <w:rPr>
          <w:rStyle w:val="12"/>
          <w:rFonts w:hint="eastAsia"/>
          <w:sz w:val="30"/>
          <w:szCs w:val="30"/>
        </w:rPr>
        <w:t>凤凰山街道南门社区</w:t>
      </w:r>
    </w:p>
    <w:p>
      <w:pPr>
        <w:pageBreakBefore w:val="0"/>
        <w:widowControl/>
        <w:kinsoku/>
        <w:wordWrap/>
        <w:overflowPunct/>
        <w:topLinePunct w:val="0"/>
        <w:autoSpaceDE/>
        <w:autoSpaceDN/>
        <w:bidi w:val="0"/>
        <w:adjustRightInd/>
        <w:snapToGrid/>
        <w:spacing w:line="520" w:lineRule="exact"/>
        <w:jc w:val="left"/>
        <w:rPr>
          <w:rStyle w:val="12"/>
          <w:sz w:val="30"/>
          <w:szCs w:val="30"/>
        </w:rPr>
      </w:pPr>
      <w:bookmarkStart w:id="2" w:name="OLE_LINK18"/>
      <w:r>
        <w:rPr>
          <w:rStyle w:val="12"/>
          <w:rFonts w:hint="eastAsia"/>
          <w:sz w:val="30"/>
          <w:szCs w:val="30"/>
        </w:rPr>
        <w:t>莆田市荔城区新度镇</w:t>
      </w:r>
      <w:bookmarkEnd w:id="2"/>
      <w:r>
        <w:rPr>
          <w:rStyle w:val="12"/>
          <w:rFonts w:hint="eastAsia"/>
          <w:sz w:val="30"/>
          <w:szCs w:val="30"/>
        </w:rPr>
        <w:t>卫生院</w:t>
      </w:r>
    </w:p>
    <w:p>
      <w:pPr>
        <w:pageBreakBefore w:val="0"/>
        <w:widowControl/>
        <w:kinsoku/>
        <w:wordWrap/>
        <w:overflowPunct/>
        <w:topLinePunct w:val="0"/>
        <w:autoSpaceDE/>
        <w:autoSpaceDN/>
        <w:bidi w:val="0"/>
        <w:adjustRightInd/>
        <w:snapToGrid/>
        <w:spacing w:line="520" w:lineRule="exact"/>
        <w:jc w:val="left"/>
        <w:rPr>
          <w:rStyle w:val="12"/>
          <w:sz w:val="30"/>
          <w:szCs w:val="30"/>
        </w:rPr>
      </w:pPr>
      <w:bookmarkStart w:id="3" w:name="OLE_LINK19"/>
      <w:r>
        <w:rPr>
          <w:rStyle w:val="12"/>
          <w:rFonts w:hint="eastAsia"/>
          <w:sz w:val="30"/>
          <w:szCs w:val="30"/>
        </w:rPr>
        <w:t>南平市松溪县</w:t>
      </w:r>
      <w:bookmarkEnd w:id="3"/>
      <w:r>
        <w:rPr>
          <w:rStyle w:val="12"/>
          <w:rFonts w:hint="eastAsia"/>
          <w:sz w:val="30"/>
          <w:szCs w:val="30"/>
        </w:rPr>
        <w:t>福养园养老服务有限公司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bookmarkStart w:id="4" w:name="OLE_LINK20"/>
      <w:r>
        <w:rPr>
          <w:rStyle w:val="12"/>
          <w:rFonts w:hint="eastAsia"/>
          <w:sz w:val="30"/>
          <w:szCs w:val="30"/>
        </w:rPr>
        <w:t>南平市建阳区小湖镇</w:t>
      </w:r>
      <w:bookmarkEnd w:id="4"/>
      <w:r>
        <w:rPr>
          <w:rStyle w:val="12"/>
          <w:rFonts w:hint="eastAsia"/>
          <w:sz w:val="30"/>
          <w:szCs w:val="30"/>
        </w:rPr>
        <w:t>卫生院</w:t>
      </w:r>
    </w:p>
    <w:p>
      <w:pPr>
        <w:pageBreakBefore w:val="0"/>
        <w:widowControl/>
        <w:kinsoku/>
        <w:wordWrap/>
        <w:overflowPunct/>
        <w:topLinePunct w:val="0"/>
        <w:autoSpaceDE/>
        <w:autoSpaceDN/>
        <w:bidi w:val="0"/>
        <w:adjustRightInd/>
        <w:snapToGrid/>
        <w:spacing w:line="520" w:lineRule="exact"/>
        <w:jc w:val="left"/>
        <w:rPr>
          <w:rStyle w:val="12"/>
          <w:sz w:val="30"/>
          <w:szCs w:val="30"/>
        </w:rPr>
      </w:pPr>
      <w:bookmarkStart w:id="5" w:name="OLE_LINK21"/>
      <w:r>
        <w:rPr>
          <w:rStyle w:val="12"/>
          <w:rFonts w:hint="eastAsia"/>
          <w:sz w:val="30"/>
          <w:szCs w:val="30"/>
        </w:rPr>
        <w:t>龙岩市</w:t>
      </w:r>
      <w:bookmarkEnd w:id="5"/>
      <w:r>
        <w:rPr>
          <w:rStyle w:val="12"/>
          <w:rFonts w:hint="eastAsia"/>
          <w:sz w:val="30"/>
          <w:szCs w:val="30"/>
        </w:rPr>
        <w:t>社会劳动保险管理中心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bookmarkStart w:id="6" w:name="OLE_LINK24"/>
      <w:r>
        <w:rPr>
          <w:rStyle w:val="12"/>
          <w:rFonts w:hint="eastAsia"/>
          <w:sz w:val="30"/>
          <w:szCs w:val="30"/>
        </w:rPr>
        <w:t>宁德市霞浦县</w:t>
      </w:r>
      <w:bookmarkEnd w:id="6"/>
      <w:r>
        <w:rPr>
          <w:rStyle w:val="12"/>
          <w:rFonts w:hint="eastAsia"/>
          <w:sz w:val="30"/>
          <w:szCs w:val="30"/>
        </w:rPr>
        <w:t>松港社区卫生服务中心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bookmarkStart w:id="7" w:name="OLE_LINK25"/>
      <w:r>
        <w:rPr>
          <w:rStyle w:val="12"/>
          <w:rFonts w:hint="eastAsia"/>
          <w:sz w:val="30"/>
          <w:szCs w:val="30"/>
        </w:rPr>
        <w:t>宁德市古田县杉洋镇东吉村</w:t>
      </w:r>
      <w:bookmarkEnd w:id="7"/>
    </w:p>
    <w:p>
      <w:pPr>
        <w:pageBreakBefore w:val="0"/>
        <w:widowControl/>
        <w:kinsoku/>
        <w:wordWrap/>
        <w:overflowPunct/>
        <w:topLinePunct w:val="0"/>
        <w:autoSpaceDE/>
        <w:autoSpaceDN/>
        <w:bidi w:val="0"/>
        <w:adjustRightInd/>
        <w:snapToGrid/>
        <w:spacing w:line="520" w:lineRule="exact"/>
        <w:jc w:val="left"/>
        <w:rPr>
          <w:rStyle w:val="12"/>
          <w:sz w:val="30"/>
          <w:szCs w:val="30"/>
        </w:rPr>
      </w:pPr>
      <w:bookmarkStart w:id="8" w:name="OLE_LINK26"/>
      <w:r>
        <w:rPr>
          <w:rStyle w:val="12"/>
          <w:rFonts w:hint="eastAsia"/>
          <w:sz w:val="30"/>
          <w:szCs w:val="30"/>
        </w:rPr>
        <w:t>平潭综合实验区</w:t>
      </w:r>
      <w:bookmarkEnd w:id="8"/>
      <w:r>
        <w:rPr>
          <w:rStyle w:val="12"/>
          <w:rFonts w:hint="eastAsia"/>
          <w:sz w:val="30"/>
          <w:szCs w:val="30"/>
        </w:rPr>
        <w:t>博爱助残志愿服务中心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福建省立医院老年医学科</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福建省级机关医院护理部</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兴业银行股份有限公司泉州分行</w:t>
      </w:r>
    </w:p>
    <w:p>
      <w:pPr>
        <w:pageBreakBefore w:val="0"/>
        <w:widowControl/>
        <w:kinsoku/>
        <w:wordWrap/>
        <w:overflowPunct/>
        <w:topLinePunct w:val="0"/>
        <w:autoSpaceDE/>
        <w:autoSpaceDN/>
        <w:bidi w:val="0"/>
        <w:adjustRightInd/>
        <w:snapToGrid/>
        <w:spacing w:line="520" w:lineRule="exact"/>
        <w:jc w:val="left"/>
        <w:rPr>
          <w:rStyle w:val="12"/>
          <w:sz w:val="30"/>
          <w:szCs w:val="30"/>
        </w:rPr>
      </w:pPr>
      <w:bookmarkStart w:id="9" w:name="OLE_LINK29"/>
      <w:r>
        <w:rPr>
          <w:rStyle w:val="12"/>
          <w:rFonts w:hint="eastAsia"/>
          <w:sz w:val="30"/>
          <w:szCs w:val="30"/>
        </w:rPr>
        <w:t>三明市大田县</w:t>
      </w:r>
      <w:bookmarkEnd w:id="9"/>
      <w:r>
        <w:rPr>
          <w:rStyle w:val="12"/>
          <w:rFonts w:hint="eastAsia"/>
          <w:sz w:val="30"/>
          <w:szCs w:val="30"/>
        </w:rPr>
        <w:t>医养服务中心</w:t>
      </w:r>
    </w:p>
    <w:p>
      <w:pPr>
        <w:pStyle w:val="3"/>
        <w:pageBreakBefore w:val="0"/>
        <w:kinsoku/>
        <w:wordWrap/>
        <w:overflowPunct/>
        <w:topLinePunct w:val="0"/>
        <w:autoSpaceDE/>
        <w:autoSpaceDN/>
        <w:bidi w:val="0"/>
        <w:adjustRightInd/>
        <w:snapToGrid/>
        <w:spacing w:before="0" w:after="0" w:line="520" w:lineRule="exact"/>
        <w:rPr>
          <w:rStyle w:val="12"/>
          <w:rFonts w:eastAsiaTheme="majorEastAsia"/>
          <w:iCs w:val="0"/>
          <w:sz w:val="30"/>
          <w:szCs w:val="30"/>
        </w:rPr>
      </w:pPr>
      <w:r>
        <w:rPr>
          <w:rStyle w:val="12"/>
          <w:rFonts w:hint="eastAsia" w:eastAsiaTheme="majorEastAsia"/>
          <w:iCs w:val="0"/>
          <w:sz w:val="30"/>
          <w:szCs w:val="30"/>
        </w:rPr>
        <w:t>江西省（36家）</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Fonts w:hint="eastAsia" w:ascii="仿宋" w:hAnsi="仿宋" w:eastAsia="仿宋" w:cs="仿宋"/>
          <w:bCs/>
          <w:sz w:val="30"/>
          <w:szCs w:val="30"/>
        </w:rPr>
        <w:t>南昌市第一医院老年医学科</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Fonts w:hint="eastAsia" w:ascii="仿宋" w:hAnsi="仿宋" w:eastAsia="仿宋" w:cs="仿宋"/>
          <w:bCs/>
          <w:sz w:val="30"/>
          <w:szCs w:val="30"/>
        </w:rPr>
        <w:t>南昌市进贤县李渡镇中心卫生院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Fonts w:hint="eastAsia" w:ascii="仿宋" w:hAnsi="仿宋" w:eastAsia="仿宋" w:cs="仿宋"/>
          <w:sz w:val="30"/>
          <w:szCs w:val="30"/>
        </w:rPr>
        <w:t>南昌市红谷滩新区天同医养院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Fonts w:hint="eastAsia" w:ascii="仿宋" w:hAnsi="仿宋" w:eastAsia="仿宋" w:cs="仿宋"/>
          <w:kern w:val="0"/>
          <w:sz w:val="30"/>
          <w:szCs w:val="30"/>
        </w:rPr>
        <w:t>九江市湖口县中医医院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Fonts w:hint="eastAsia" w:ascii="仿宋" w:hAnsi="仿宋" w:eastAsia="仿宋" w:cs="仿宋"/>
          <w:kern w:val="0"/>
          <w:sz w:val="30"/>
          <w:szCs w:val="30"/>
        </w:rPr>
        <w:t>九江市法律援助中心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Fonts w:hint="eastAsia" w:ascii="仿宋" w:hAnsi="仿宋" w:eastAsia="仿宋" w:cs="仿宋"/>
          <w:kern w:val="0"/>
          <w:sz w:val="30"/>
          <w:szCs w:val="30"/>
        </w:rPr>
        <w:t>九江市妇幼保健院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Fonts w:hint="eastAsia" w:ascii="仿宋" w:hAnsi="仿宋" w:eastAsia="仿宋" w:cs="仿宋"/>
          <w:kern w:val="0"/>
          <w:sz w:val="30"/>
          <w:szCs w:val="30"/>
        </w:rPr>
        <w:t>九江市社会福利院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Fonts w:hint="eastAsia" w:ascii="仿宋" w:hAnsi="仿宋" w:eastAsia="仿宋" w:cs="仿宋"/>
          <w:sz w:val="30"/>
          <w:szCs w:val="30"/>
        </w:rPr>
        <w:t>景德镇市第一人民医院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Fonts w:hint="eastAsia" w:ascii="仿宋" w:hAnsi="仿宋" w:eastAsia="仿宋" w:cs="仿宋"/>
          <w:sz w:val="30"/>
          <w:szCs w:val="30"/>
        </w:rPr>
        <w:t>乐平市乐益行动公益协会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Fonts w:hint="eastAsia" w:ascii="仿宋" w:hAnsi="仿宋" w:eastAsia="仿宋" w:cs="仿宋"/>
          <w:sz w:val="30"/>
          <w:szCs w:val="30"/>
        </w:rPr>
        <w:t>萍乡市人民医院老年医学科</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Fonts w:hint="eastAsia" w:ascii="仿宋" w:hAnsi="仿宋" w:eastAsia="仿宋" w:cs="仿宋"/>
          <w:bCs/>
          <w:sz w:val="30"/>
          <w:szCs w:val="30"/>
        </w:rPr>
        <w:t>萍乡萍雅老年病医院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Fonts w:hint="eastAsia" w:ascii="仿宋" w:hAnsi="仿宋" w:eastAsia="仿宋" w:cs="仿宋"/>
          <w:bCs/>
          <w:sz w:val="30"/>
          <w:szCs w:val="30"/>
        </w:rPr>
        <w:t>新余市分宜县分宜镇收村村颐养之家</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Fonts w:hint="eastAsia" w:ascii="仿宋" w:hAnsi="仿宋" w:eastAsia="仿宋" w:cs="仿宋"/>
          <w:bCs/>
          <w:w w:val="99"/>
          <w:sz w:val="30"/>
          <w:szCs w:val="30"/>
        </w:rPr>
        <w:t>鹰潭汇泉养老服务有限公司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Fonts w:hint="eastAsia" w:ascii="仿宋" w:hAnsi="仿宋" w:eastAsia="仿宋" w:cs="仿宋"/>
          <w:sz w:val="30"/>
          <w:szCs w:val="30"/>
        </w:rPr>
        <w:t>赣州市老年大学</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Fonts w:hint="eastAsia" w:ascii="仿宋" w:hAnsi="仿宋" w:eastAsia="仿宋" w:cs="仿宋"/>
          <w:sz w:val="30"/>
          <w:szCs w:val="30"/>
        </w:rPr>
        <w:t>赣州市寻乌县红十字暖春志愿者协会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Fonts w:hint="eastAsia" w:ascii="仿宋" w:hAnsi="仿宋" w:eastAsia="仿宋" w:cs="仿宋"/>
          <w:sz w:val="30"/>
          <w:szCs w:val="30"/>
        </w:rPr>
        <w:t>赣州市兴国县夕阳红老年公寓</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Fonts w:hint="eastAsia" w:ascii="仿宋" w:hAnsi="仿宋" w:eastAsia="仿宋" w:cs="仿宋"/>
          <w:sz w:val="30"/>
          <w:szCs w:val="30"/>
        </w:rPr>
        <w:t>赣州市会昌县老年护理院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Fonts w:hint="eastAsia" w:ascii="仿宋" w:hAnsi="仿宋" w:eastAsia="仿宋" w:cs="仿宋"/>
          <w:sz w:val="30"/>
          <w:szCs w:val="30"/>
        </w:rPr>
        <w:t>赣州市赣南公证处</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Fonts w:hint="eastAsia" w:ascii="仿宋" w:hAnsi="仿宋" w:eastAsia="仿宋" w:cs="仿宋"/>
          <w:sz w:val="30"/>
          <w:szCs w:val="30"/>
        </w:rPr>
        <w:t>赣州市石城县第三人民医院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Fonts w:hint="eastAsia" w:ascii="仿宋" w:hAnsi="仿宋" w:eastAsia="仿宋" w:cs="仿宋"/>
          <w:sz w:val="30"/>
          <w:szCs w:val="30"/>
        </w:rPr>
        <w:t>宜春市老年护理院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Fonts w:hint="eastAsia" w:ascii="仿宋" w:hAnsi="仿宋" w:eastAsia="仿宋" w:cs="仿宋"/>
          <w:sz w:val="30"/>
          <w:szCs w:val="30"/>
        </w:rPr>
        <w:t>江西省报春晖养老产业有限公司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Fonts w:hint="eastAsia" w:ascii="仿宋" w:hAnsi="仿宋" w:eastAsia="仿宋" w:cs="仿宋"/>
          <w:sz w:val="30"/>
          <w:szCs w:val="30"/>
        </w:rPr>
        <w:t>宜春市法律援助中心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Fonts w:hint="eastAsia" w:ascii="仿宋" w:hAnsi="仿宋" w:eastAsia="仿宋" w:cs="仿宋"/>
          <w:sz w:val="30"/>
          <w:szCs w:val="30"/>
        </w:rPr>
        <w:t>吉安市军队离休退休干部休养所</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Fonts w:hint="eastAsia" w:ascii="仿宋" w:hAnsi="仿宋" w:eastAsia="仿宋" w:cs="仿宋"/>
          <w:sz w:val="30"/>
          <w:szCs w:val="30"/>
        </w:rPr>
        <w:t>江西禾康智慧养老产业公司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Fonts w:hint="eastAsia" w:ascii="仿宋" w:hAnsi="仿宋" w:eastAsia="仿宋" w:cs="仿宋"/>
          <w:sz w:val="30"/>
          <w:szCs w:val="30"/>
        </w:rPr>
        <w:t>吉安市遂川县社会福利中心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Fonts w:hint="eastAsia" w:ascii="仿宋" w:hAnsi="仿宋" w:eastAsia="仿宋" w:cs="仿宋"/>
          <w:sz w:val="30"/>
          <w:szCs w:val="30"/>
        </w:rPr>
        <w:t>吉安市永新县志愿者协会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Fonts w:hint="eastAsia" w:ascii="仿宋" w:hAnsi="仿宋" w:eastAsia="仿宋" w:cs="仿宋"/>
          <w:sz w:val="30"/>
          <w:szCs w:val="30"/>
        </w:rPr>
        <w:t>上饶市公安局信州分局人民广场合成警务工作站</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Fonts w:hint="eastAsia" w:ascii="仿宋" w:hAnsi="仿宋" w:eastAsia="仿宋" w:cs="仿宋"/>
          <w:sz w:val="30"/>
          <w:szCs w:val="30"/>
        </w:rPr>
        <w:t>上饶市人民医院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Fonts w:hint="eastAsia" w:ascii="仿宋" w:hAnsi="仿宋" w:eastAsia="仿宋" w:cs="仿宋"/>
          <w:sz w:val="30"/>
          <w:szCs w:val="30"/>
        </w:rPr>
        <w:t>上饶市弋阳县龟峰颐养中心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Fonts w:hint="eastAsia" w:ascii="仿宋" w:hAnsi="仿宋" w:eastAsia="仿宋" w:cs="仿宋"/>
          <w:sz w:val="30"/>
          <w:szCs w:val="30"/>
        </w:rPr>
        <w:t>上饶市余干县社会福利中心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Fonts w:hint="eastAsia" w:ascii="仿宋" w:hAnsi="仿宋" w:eastAsia="仿宋" w:cs="仿宋"/>
          <w:bCs/>
          <w:sz w:val="30"/>
          <w:szCs w:val="30"/>
        </w:rPr>
        <w:t>抚州市中医院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Fonts w:hint="eastAsia" w:ascii="仿宋" w:hAnsi="仿宋" w:eastAsia="仿宋" w:cs="仿宋"/>
          <w:sz w:val="30"/>
          <w:szCs w:val="30"/>
        </w:rPr>
        <w:t>抚州市老年大学</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Fonts w:hint="eastAsia" w:ascii="仿宋" w:hAnsi="仿宋" w:eastAsia="仿宋" w:cs="仿宋"/>
          <w:sz w:val="30"/>
          <w:szCs w:val="30"/>
        </w:rPr>
        <w:t>抚州市普亲春雪老年养护有限公司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Fonts w:hint="eastAsia" w:ascii="仿宋" w:hAnsi="仿宋" w:eastAsia="仿宋" w:cs="仿宋"/>
          <w:kern w:val="0"/>
          <w:sz w:val="30"/>
          <w:szCs w:val="30"/>
        </w:rPr>
        <w:t>江西省人民医院老年医学科</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Fonts w:hint="eastAsia" w:ascii="仿宋" w:hAnsi="仿宋" w:eastAsia="仿宋" w:cs="仿宋"/>
          <w:kern w:val="0"/>
          <w:sz w:val="30"/>
          <w:szCs w:val="30"/>
        </w:rPr>
        <w:t>江西省消费者权益保护委员会秘书处</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Fonts w:hint="eastAsia" w:ascii="仿宋" w:hAnsi="仿宋" w:eastAsia="仿宋" w:cs="仿宋"/>
          <w:kern w:val="0"/>
          <w:sz w:val="30"/>
          <w:szCs w:val="30"/>
        </w:rPr>
        <w:t>江西省图书馆典藏借阅部</w:t>
      </w:r>
    </w:p>
    <w:p>
      <w:pPr>
        <w:pStyle w:val="3"/>
        <w:pageBreakBefore w:val="0"/>
        <w:kinsoku/>
        <w:wordWrap/>
        <w:overflowPunct/>
        <w:topLinePunct w:val="0"/>
        <w:autoSpaceDE/>
        <w:autoSpaceDN/>
        <w:bidi w:val="0"/>
        <w:adjustRightInd/>
        <w:snapToGrid/>
        <w:spacing w:before="0" w:after="0" w:line="520" w:lineRule="exact"/>
        <w:rPr>
          <w:rStyle w:val="12"/>
          <w:rFonts w:eastAsiaTheme="majorEastAsia"/>
          <w:iCs w:val="0"/>
          <w:sz w:val="30"/>
          <w:szCs w:val="30"/>
        </w:rPr>
      </w:pPr>
      <w:r>
        <w:rPr>
          <w:rStyle w:val="12"/>
          <w:rFonts w:hint="eastAsia" w:eastAsiaTheme="majorEastAsia"/>
          <w:iCs w:val="0"/>
          <w:sz w:val="30"/>
          <w:szCs w:val="30"/>
        </w:rPr>
        <w:t>山东省（80家）</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济南老年人大学</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济南市第五人民医院</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济南市历下区甸柳第三社区老年协会</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济南市槐荫人民医院</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济南舜德护理院</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济南市济阳区阳光福缘老年公寓</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青岛福彩养老院（青岛市老年公寓）</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交运集团有限公司青岛长途车站</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青岛市市立医院东院门诊导医组</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青岛市精神卫生中心老年科</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青岛市城阳区城阳村社区居家养老服务中心</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青岛维普养老产业有限公司</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淄博淄建老年医院</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淄博市张店区人民医院检验科</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淄博市博山区源泉中心卫生院</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淄博市桓台县索镇卫生院</w:t>
      </w:r>
    </w:p>
    <w:p>
      <w:pPr>
        <w:pageBreakBefore w:val="0"/>
        <w:widowControl/>
        <w:kinsoku/>
        <w:wordWrap/>
        <w:overflowPunct/>
        <w:topLinePunct w:val="0"/>
        <w:autoSpaceDE/>
        <w:autoSpaceDN/>
        <w:bidi w:val="0"/>
        <w:adjustRightInd/>
        <w:snapToGrid/>
        <w:spacing w:line="520" w:lineRule="exact"/>
        <w:jc w:val="left"/>
        <w:rPr>
          <w:rFonts w:ascii="仿宋" w:hAnsi="仿宋" w:eastAsia="仿宋" w:cs="仿宋"/>
          <w:sz w:val="30"/>
          <w:szCs w:val="30"/>
        </w:rPr>
      </w:pPr>
      <w:r>
        <w:rPr>
          <w:rFonts w:hint="eastAsia" w:ascii="仿宋" w:hAnsi="仿宋" w:eastAsia="仿宋" w:cs="仿宋"/>
          <w:sz w:val="30"/>
          <w:szCs w:val="30"/>
        </w:rPr>
        <w:t>中国人寿保险股份有限公司淄博分公司</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滕州市公共汽车公司2路线</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枣庄市薛城区中医院</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枣庄市台儿庄区中医院</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东营市卫健委老龄健康与家庭发展科</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东营市东营区老年人体育协会</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东营市广饶县广饶街道老年人养护中心</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烟台市市直机关医院</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烟台市老年人体育协会</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烟台市芝罘社会福利院</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烟台市公交集团芝罘区有限公司2路线</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烟台莱山秀林老年福利服务中心</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龙口市晨光慈善义工队</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ascii="仿宋" w:hAnsi="仿宋" w:eastAsia="仿宋" w:cs="仿宋"/>
          <w:sz w:val="30"/>
          <w:szCs w:val="30"/>
        </w:rPr>
        <w:t>山东蓝创网络技术股份有限公司</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ascii="仿宋" w:hAnsi="仿宋" w:eastAsia="仿宋" w:cs="仿宋"/>
          <w:sz w:val="30"/>
          <w:szCs w:val="30"/>
        </w:rPr>
        <w:t>潍坊市青州市王坟镇侯王村</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ascii="仿宋" w:hAnsi="仿宋" w:eastAsia="仿宋" w:cs="仿宋"/>
          <w:sz w:val="30"/>
          <w:szCs w:val="30"/>
        </w:rPr>
        <w:t>安丘市军队离休退休干部休养所</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ascii="仿宋" w:hAnsi="仿宋" w:eastAsia="仿宋" w:cs="仿宋"/>
          <w:sz w:val="30"/>
          <w:szCs w:val="30"/>
        </w:rPr>
        <w:t>高密市人民医院</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ascii="仿宋" w:hAnsi="仿宋" w:eastAsia="仿宋" w:cs="仿宋"/>
          <w:sz w:val="30"/>
          <w:szCs w:val="30"/>
        </w:rPr>
        <w:t>临朐景福养老有限公司</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ascii="仿宋" w:hAnsi="仿宋" w:eastAsia="仿宋" w:cs="仿宋"/>
          <w:sz w:val="30"/>
          <w:szCs w:val="30"/>
        </w:rPr>
        <w:t>潍坊高新区盛德养老管理服务中心</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济宁市中医院</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济宁市金乡县人民医院</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济宁市嘉祥县金康医护型养老院</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济宁市高新区黄屯敬老院</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济宁市任城区观音阁街道皇营社区居民委员会</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泰安市泰山区泰前街道社区卫生服务中心</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泰安市泰山区同济健康咨询有限公司</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肥城市法律援助中心</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威海市老年大学</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山东万福苑养老股份有限公司</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日照市莒县法律援助中心</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日照银行股份有限公司东港支行</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临沂市公共交通集团有限公司</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临沂市医务工会“医相伴，爱相随”敬老义工联盟</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临沂市费县人民医院</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临沂市郯城县第一人民医院</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临沂市河东区九曲护理院</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临沂市沂南县天河养老服务中心</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德州市人民医院</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德州市老年大学</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德州市</w:t>
      </w:r>
      <w:r>
        <w:rPr>
          <w:rFonts w:ascii="仿宋" w:hAnsi="仿宋" w:eastAsia="仿宋" w:cs="仿宋"/>
          <w:sz w:val="30"/>
          <w:szCs w:val="30"/>
        </w:rPr>
        <w:t>武城县幸福中心</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德州市</w:t>
      </w:r>
      <w:r>
        <w:rPr>
          <w:rFonts w:ascii="仿宋" w:hAnsi="仿宋" w:eastAsia="仿宋" w:cs="仿宋"/>
          <w:sz w:val="30"/>
          <w:szCs w:val="30"/>
        </w:rPr>
        <w:t>宁津县柴胡店镇鹤祥老年服务中心</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德州市齐河县</w:t>
      </w:r>
      <w:r>
        <w:rPr>
          <w:rFonts w:ascii="仿宋" w:hAnsi="仿宋" w:eastAsia="仿宋" w:cs="仿宋"/>
          <w:sz w:val="30"/>
          <w:szCs w:val="30"/>
        </w:rPr>
        <w:t>晏城社会福利中心</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聊城市人民医院宁养院</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聊城市东昌府区沙镇镇中心卫生院</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hint="eastAsia" w:ascii="仿宋" w:hAnsi="仿宋" w:eastAsia="仿宋" w:cs="仿宋"/>
          <w:sz w:val="30"/>
          <w:szCs w:val="30"/>
        </w:rPr>
        <w:t>聊城市冠县兰沃中心敬老院</w:t>
      </w:r>
    </w:p>
    <w:p>
      <w:pPr>
        <w:pageBreakBefore w:val="0"/>
        <w:widowControl/>
        <w:kinsoku/>
        <w:wordWrap/>
        <w:overflowPunct/>
        <w:topLinePunct w:val="0"/>
        <w:autoSpaceDE/>
        <w:autoSpaceDN/>
        <w:bidi w:val="0"/>
        <w:adjustRightInd/>
        <w:snapToGrid/>
        <w:spacing w:line="520" w:lineRule="exact"/>
        <w:jc w:val="left"/>
        <w:rPr>
          <w:rFonts w:ascii="仿宋" w:hAnsi="仿宋" w:eastAsia="仿宋" w:cs="仿宋"/>
          <w:sz w:val="30"/>
          <w:szCs w:val="30"/>
        </w:rPr>
      </w:pPr>
      <w:r>
        <w:rPr>
          <w:rFonts w:hint="eastAsia" w:ascii="仿宋" w:hAnsi="仿宋" w:eastAsia="仿宋" w:cs="仿宋"/>
          <w:sz w:val="30"/>
          <w:szCs w:val="30"/>
        </w:rPr>
        <w:t>聊城市东阿县人民医院医养中心</w:t>
      </w:r>
    </w:p>
    <w:p>
      <w:pPr>
        <w:pageBreakBefore w:val="0"/>
        <w:widowControl/>
        <w:kinsoku/>
        <w:wordWrap/>
        <w:overflowPunct/>
        <w:topLinePunct w:val="0"/>
        <w:autoSpaceDE/>
        <w:autoSpaceDN/>
        <w:bidi w:val="0"/>
        <w:adjustRightInd/>
        <w:snapToGrid/>
        <w:spacing w:line="520" w:lineRule="exact"/>
        <w:jc w:val="left"/>
        <w:rPr>
          <w:rFonts w:ascii="仿宋" w:hAnsi="仿宋" w:eastAsia="仿宋" w:cs="仿宋"/>
          <w:sz w:val="30"/>
          <w:szCs w:val="30"/>
        </w:rPr>
      </w:pPr>
      <w:r>
        <w:rPr>
          <w:rFonts w:hint="eastAsia" w:ascii="仿宋" w:hAnsi="仿宋" w:eastAsia="仿宋" w:cs="仿宋"/>
          <w:sz w:val="30"/>
          <w:szCs w:val="30"/>
        </w:rPr>
        <w:t>山东盛世千岛山庄养老服务有限公司</w:t>
      </w:r>
    </w:p>
    <w:p>
      <w:pPr>
        <w:pageBreakBefore w:val="0"/>
        <w:widowControl/>
        <w:kinsoku/>
        <w:wordWrap/>
        <w:overflowPunct/>
        <w:topLinePunct w:val="0"/>
        <w:autoSpaceDE/>
        <w:autoSpaceDN/>
        <w:bidi w:val="0"/>
        <w:adjustRightInd/>
        <w:snapToGrid/>
        <w:spacing w:line="520" w:lineRule="exact"/>
        <w:jc w:val="left"/>
        <w:rPr>
          <w:rFonts w:ascii="仿宋" w:hAnsi="仿宋" w:eastAsia="仿宋" w:cs="仿宋"/>
          <w:sz w:val="30"/>
          <w:szCs w:val="30"/>
        </w:rPr>
      </w:pPr>
      <w:r>
        <w:rPr>
          <w:rFonts w:ascii="仿宋" w:hAnsi="仿宋" w:eastAsia="仿宋" w:cs="仿宋"/>
          <w:sz w:val="30"/>
          <w:szCs w:val="30"/>
        </w:rPr>
        <w:t>滨州市老年大学</w:t>
      </w:r>
    </w:p>
    <w:p>
      <w:pPr>
        <w:pageBreakBefore w:val="0"/>
        <w:widowControl/>
        <w:kinsoku/>
        <w:wordWrap/>
        <w:overflowPunct/>
        <w:topLinePunct w:val="0"/>
        <w:autoSpaceDE/>
        <w:autoSpaceDN/>
        <w:bidi w:val="0"/>
        <w:adjustRightInd/>
        <w:snapToGrid/>
        <w:spacing w:line="520" w:lineRule="exact"/>
        <w:jc w:val="left"/>
        <w:rPr>
          <w:rFonts w:ascii="仿宋" w:hAnsi="仿宋" w:cs="仿宋"/>
          <w:iCs/>
          <w:sz w:val="30"/>
          <w:szCs w:val="30"/>
        </w:rPr>
      </w:pPr>
      <w:r>
        <w:rPr>
          <w:rFonts w:ascii="仿宋" w:hAnsi="仿宋" w:eastAsia="仿宋" w:cs="仿宋"/>
          <w:sz w:val="30"/>
          <w:szCs w:val="30"/>
        </w:rPr>
        <w:t>中国人寿保险股份有限公司滨州分公司</w:t>
      </w:r>
    </w:p>
    <w:p>
      <w:pPr>
        <w:pageBreakBefore w:val="0"/>
        <w:widowControl/>
        <w:kinsoku/>
        <w:wordWrap/>
        <w:overflowPunct/>
        <w:topLinePunct w:val="0"/>
        <w:autoSpaceDE/>
        <w:autoSpaceDN/>
        <w:bidi w:val="0"/>
        <w:adjustRightInd/>
        <w:snapToGrid/>
        <w:spacing w:line="520" w:lineRule="exact"/>
        <w:jc w:val="left"/>
        <w:rPr>
          <w:rFonts w:ascii="仿宋" w:hAnsi="仿宋" w:eastAsia="仿宋" w:cs="仿宋"/>
          <w:sz w:val="30"/>
          <w:szCs w:val="30"/>
        </w:rPr>
      </w:pPr>
      <w:r>
        <w:rPr>
          <w:rFonts w:hint="eastAsia" w:ascii="仿宋" w:hAnsi="仿宋" w:eastAsia="仿宋" w:cs="仿宋"/>
          <w:sz w:val="30"/>
          <w:szCs w:val="30"/>
        </w:rPr>
        <w:t>滨州市无棣县海丰街道社区卫生服务中心</w:t>
      </w:r>
    </w:p>
    <w:p>
      <w:pPr>
        <w:pageBreakBefore w:val="0"/>
        <w:widowControl/>
        <w:kinsoku/>
        <w:wordWrap/>
        <w:overflowPunct/>
        <w:topLinePunct w:val="0"/>
        <w:autoSpaceDE/>
        <w:autoSpaceDN/>
        <w:bidi w:val="0"/>
        <w:adjustRightInd/>
        <w:snapToGrid/>
        <w:spacing w:line="520" w:lineRule="exact"/>
        <w:jc w:val="left"/>
        <w:rPr>
          <w:rFonts w:ascii="仿宋" w:hAnsi="仿宋" w:eastAsia="仿宋" w:cs="仿宋"/>
          <w:sz w:val="30"/>
          <w:szCs w:val="30"/>
        </w:rPr>
      </w:pPr>
      <w:r>
        <w:rPr>
          <w:rFonts w:ascii="仿宋" w:hAnsi="仿宋" w:eastAsia="仿宋" w:cs="仿宋"/>
          <w:sz w:val="30"/>
          <w:szCs w:val="30"/>
        </w:rPr>
        <w:t>邹平市人民医院</w:t>
      </w:r>
    </w:p>
    <w:p>
      <w:pPr>
        <w:pageBreakBefore w:val="0"/>
        <w:widowControl/>
        <w:kinsoku/>
        <w:wordWrap/>
        <w:overflowPunct/>
        <w:topLinePunct w:val="0"/>
        <w:autoSpaceDE/>
        <w:autoSpaceDN/>
        <w:bidi w:val="0"/>
        <w:adjustRightInd/>
        <w:snapToGrid/>
        <w:spacing w:line="520" w:lineRule="exact"/>
        <w:jc w:val="left"/>
        <w:rPr>
          <w:rFonts w:ascii="仿宋" w:hAnsi="仿宋" w:eastAsia="仿宋" w:cs="仿宋"/>
          <w:sz w:val="30"/>
          <w:szCs w:val="30"/>
        </w:rPr>
      </w:pPr>
      <w:r>
        <w:rPr>
          <w:rFonts w:hint="eastAsia" w:ascii="仿宋" w:hAnsi="仿宋" w:eastAsia="仿宋" w:cs="仿宋"/>
          <w:sz w:val="30"/>
          <w:szCs w:val="30"/>
        </w:rPr>
        <w:t>菏泽市成武县税务局第一税务分局</w:t>
      </w:r>
    </w:p>
    <w:p>
      <w:pPr>
        <w:pageBreakBefore w:val="0"/>
        <w:widowControl/>
        <w:kinsoku/>
        <w:wordWrap/>
        <w:overflowPunct/>
        <w:topLinePunct w:val="0"/>
        <w:autoSpaceDE/>
        <w:autoSpaceDN/>
        <w:bidi w:val="0"/>
        <w:adjustRightInd/>
        <w:snapToGrid/>
        <w:spacing w:line="520" w:lineRule="exact"/>
        <w:jc w:val="left"/>
        <w:rPr>
          <w:rFonts w:ascii="仿宋" w:hAnsi="仿宋" w:eastAsia="仿宋" w:cs="仿宋"/>
          <w:sz w:val="30"/>
          <w:szCs w:val="30"/>
        </w:rPr>
      </w:pPr>
      <w:r>
        <w:rPr>
          <w:rFonts w:hint="eastAsia" w:ascii="仿宋" w:hAnsi="仿宋" w:eastAsia="仿宋" w:cs="仿宋"/>
          <w:sz w:val="30"/>
          <w:szCs w:val="30"/>
        </w:rPr>
        <w:t>菏泽市成武县彩虹豆志愿者服务协会</w:t>
      </w:r>
    </w:p>
    <w:p>
      <w:pPr>
        <w:pageBreakBefore w:val="0"/>
        <w:widowControl/>
        <w:kinsoku/>
        <w:wordWrap/>
        <w:overflowPunct/>
        <w:topLinePunct w:val="0"/>
        <w:autoSpaceDE/>
        <w:autoSpaceDN/>
        <w:bidi w:val="0"/>
        <w:adjustRightInd/>
        <w:snapToGrid/>
        <w:spacing w:line="520" w:lineRule="exact"/>
        <w:jc w:val="left"/>
        <w:rPr>
          <w:rFonts w:ascii="仿宋" w:hAnsi="仿宋" w:eastAsia="仿宋" w:cs="仿宋"/>
          <w:sz w:val="30"/>
          <w:szCs w:val="30"/>
        </w:rPr>
      </w:pPr>
      <w:r>
        <w:rPr>
          <w:rFonts w:hint="eastAsia" w:ascii="仿宋" w:hAnsi="仿宋" w:eastAsia="仿宋" w:cs="仿宋"/>
          <w:sz w:val="30"/>
          <w:szCs w:val="30"/>
        </w:rPr>
        <w:t>菏泽市郓城唐塔养老公寓</w:t>
      </w:r>
    </w:p>
    <w:p>
      <w:pPr>
        <w:pageBreakBefore w:val="0"/>
        <w:widowControl/>
        <w:kinsoku/>
        <w:wordWrap/>
        <w:overflowPunct/>
        <w:topLinePunct w:val="0"/>
        <w:autoSpaceDE/>
        <w:autoSpaceDN/>
        <w:bidi w:val="0"/>
        <w:adjustRightInd/>
        <w:snapToGrid/>
        <w:spacing w:line="520" w:lineRule="exact"/>
        <w:jc w:val="left"/>
        <w:rPr>
          <w:rFonts w:ascii="仿宋" w:hAnsi="仿宋" w:eastAsia="仿宋" w:cs="仿宋"/>
          <w:sz w:val="30"/>
          <w:szCs w:val="30"/>
        </w:rPr>
      </w:pPr>
      <w:r>
        <w:rPr>
          <w:rFonts w:hint="eastAsia" w:ascii="仿宋" w:hAnsi="仿宋" w:eastAsia="仿宋" w:cs="仿宋"/>
          <w:sz w:val="30"/>
          <w:szCs w:val="30"/>
        </w:rPr>
        <w:t>菏泽颐养院医养股份有限公司</w:t>
      </w:r>
    </w:p>
    <w:p>
      <w:pPr>
        <w:pageBreakBefore w:val="0"/>
        <w:widowControl/>
        <w:kinsoku/>
        <w:wordWrap/>
        <w:overflowPunct/>
        <w:topLinePunct w:val="0"/>
        <w:autoSpaceDE/>
        <w:autoSpaceDN/>
        <w:bidi w:val="0"/>
        <w:adjustRightInd/>
        <w:snapToGrid/>
        <w:spacing w:line="520" w:lineRule="exact"/>
        <w:jc w:val="left"/>
        <w:rPr>
          <w:rFonts w:ascii="仿宋" w:hAnsi="仿宋" w:eastAsia="仿宋" w:cs="仿宋"/>
          <w:sz w:val="30"/>
          <w:szCs w:val="30"/>
        </w:rPr>
      </w:pPr>
      <w:r>
        <w:rPr>
          <w:rFonts w:hint="eastAsia" w:ascii="仿宋" w:hAnsi="仿宋" w:eastAsia="仿宋" w:cs="仿宋"/>
          <w:sz w:val="30"/>
          <w:szCs w:val="30"/>
        </w:rPr>
        <w:t>菏泽市曹县康健医养福利服务中心</w:t>
      </w:r>
    </w:p>
    <w:p>
      <w:pPr>
        <w:pageBreakBefore w:val="0"/>
        <w:widowControl/>
        <w:kinsoku/>
        <w:wordWrap/>
        <w:overflowPunct/>
        <w:topLinePunct w:val="0"/>
        <w:autoSpaceDE/>
        <w:autoSpaceDN/>
        <w:bidi w:val="0"/>
        <w:adjustRightInd/>
        <w:snapToGrid/>
        <w:spacing w:line="520" w:lineRule="exact"/>
        <w:jc w:val="left"/>
        <w:rPr>
          <w:rFonts w:ascii="仿宋" w:hAnsi="仿宋" w:eastAsia="仿宋" w:cs="仿宋"/>
          <w:sz w:val="30"/>
          <w:szCs w:val="30"/>
        </w:rPr>
      </w:pPr>
      <w:r>
        <w:rPr>
          <w:rFonts w:hint="eastAsia" w:ascii="仿宋" w:hAnsi="仿宋" w:eastAsia="仿宋" w:cs="仿宋"/>
          <w:sz w:val="30"/>
          <w:szCs w:val="30"/>
        </w:rPr>
        <w:t>启明星生命关爱中心</w:t>
      </w:r>
    </w:p>
    <w:p>
      <w:pPr>
        <w:pageBreakBefore w:val="0"/>
        <w:widowControl/>
        <w:kinsoku/>
        <w:wordWrap/>
        <w:overflowPunct/>
        <w:topLinePunct w:val="0"/>
        <w:autoSpaceDE/>
        <w:autoSpaceDN/>
        <w:bidi w:val="0"/>
        <w:adjustRightInd/>
        <w:snapToGrid/>
        <w:spacing w:line="520" w:lineRule="exact"/>
        <w:jc w:val="left"/>
        <w:rPr>
          <w:rFonts w:ascii="仿宋" w:hAnsi="仿宋" w:eastAsia="仿宋" w:cs="仿宋"/>
          <w:sz w:val="30"/>
          <w:szCs w:val="30"/>
        </w:rPr>
      </w:pPr>
      <w:r>
        <w:rPr>
          <w:rFonts w:hint="eastAsia" w:ascii="仿宋" w:hAnsi="仿宋" w:eastAsia="仿宋" w:cs="仿宋"/>
          <w:sz w:val="30"/>
          <w:szCs w:val="30"/>
        </w:rPr>
        <w:t>山东省卫生健康委员会医养健康处</w:t>
      </w:r>
    </w:p>
    <w:p>
      <w:pPr>
        <w:pageBreakBefore w:val="0"/>
        <w:widowControl/>
        <w:kinsoku/>
        <w:wordWrap/>
        <w:overflowPunct/>
        <w:topLinePunct w:val="0"/>
        <w:autoSpaceDE/>
        <w:autoSpaceDN/>
        <w:bidi w:val="0"/>
        <w:adjustRightInd/>
        <w:snapToGrid/>
        <w:spacing w:line="520" w:lineRule="exact"/>
        <w:jc w:val="left"/>
        <w:rPr>
          <w:rFonts w:ascii="仿宋" w:hAnsi="仿宋" w:eastAsia="仿宋" w:cs="仿宋"/>
          <w:sz w:val="30"/>
          <w:szCs w:val="30"/>
        </w:rPr>
      </w:pPr>
      <w:r>
        <w:rPr>
          <w:rFonts w:hint="eastAsia" w:ascii="仿宋" w:hAnsi="仿宋" w:eastAsia="仿宋" w:cs="仿宋"/>
          <w:sz w:val="30"/>
          <w:szCs w:val="30"/>
        </w:rPr>
        <w:t>山东中医药大学附属医院</w:t>
      </w:r>
    </w:p>
    <w:p>
      <w:pPr>
        <w:pageBreakBefore w:val="0"/>
        <w:widowControl/>
        <w:kinsoku/>
        <w:wordWrap/>
        <w:overflowPunct/>
        <w:topLinePunct w:val="0"/>
        <w:autoSpaceDE/>
        <w:autoSpaceDN/>
        <w:bidi w:val="0"/>
        <w:adjustRightInd/>
        <w:snapToGrid/>
        <w:spacing w:line="520" w:lineRule="exact"/>
        <w:jc w:val="left"/>
        <w:rPr>
          <w:rFonts w:ascii="仿宋" w:hAnsi="仿宋" w:eastAsia="仿宋" w:cs="仿宋"/>
          <w:sz w:val="30"/>
          <w:szCs w:val="30"/>
        </w:rPr>
      </w:pPr>
      <w:r>
        <w:rPr>
          <w:rFonts w:hint="eastAsia" w:ascii="仿宋" w:hAnsi="仿宋" w:eastAsia="仿宋" w:cs="仿宋"/>
          <w:sz w:val="30"/>
          <w:szCs w:val="30"/>
        </w:rPr>
        <w:t>山东省立第三医院康复护理院 </w:t>
      </w:r>
    </w:p>
    <w:p>
      <w:pPr>
        <w:pageBreakBefore w:val="0"/>
        <w:widowControl/>
        <w:kinsoku/>
        <w:wordWrap/>
        <w:overflowPunct/>
        <w:topLinePunct w:val="0"/>
        <w:autoSpaceDE/>
        <w:autoSpaceDN/>
        <w:bidi w:val="0"/>
        <w:adjustRightInd/>
        <w:snapToGrid/>
        <w:spacing w:line="520" w:lineRule="exact"/>
        <w:jc w:val="left"/>
        <w:rPr>
          <w:rFonts w:ascii="仿宋" w:hAnsi="仿宋" w:eastAsia="仿宋" w:cs="仿宋"/>
          <w:sz w:val="30"/>
          <w:szCs w:val="30"/>
        </w:rPr>
      </w:pPr>
      <w:r>
        <w:rPr>
          <w:rFonts w:hint="eastAsia" w:ascii="仿宋" w:hAnsi="仿宋" w:eastAsia="仿宋" w:cs="仿宋"/>
          <w:sz w:val="30"/>
          <w:szCs w:val="30"/>
        </w:rPr>
        <w:t>山东省公安厅离退休干部处</w:t>
      </w:r>
    </w:p>
    <w:p>
      <w:pPr>
        <w:pageBreakBefore w:val="0"/>
        <w:widowControl/>
        <w:kinsoku/>
        <w:wordWrap/>
        <w:overflowPunct/>
        <w:topLinePunct w:val="0"/>
        <w:autoSpaceDE/>
        <w:autoSpaceDN/>
        <w:bidi w:val="0"/>
        <w:adjustRightInd/>
        <w:snapToGrid/>
        <w:spacing w:line="520" w:lineRule="exact"/>
        <w:jc w:val="left"/>
        <w:rPr>
          <w:rFonts w:ascii="仿宋" w:hAnsi="仿宋" w:eastAsia="仿宋" w:cs="仿宋"/>
          <w:sz w:val="30"/>
          <w:szCs w:val="30"/>
        </w:rPr>
      </w:pPr>
      <w:r>
        <w:rPr>
          <w:rFonts w:hint="eastAsia" w:ascii="仿宋" w:hAnsi="仿宋" w:eastAsia="仿宋" w:cs="仿宋"/>
          <w:sz w:val="30"/>
          <w:szCs w:val="30"/>
        </w:rPr>
        <w:t>鲁商传媒集团新浪潮杂志社</w:t>
      </w:r>
    </w:p>
    <w:p>
      <w:pPr>
        <w:pageBreakBefore w:val="0"/>
        <w:widowControl/>
        <w:kinsoku/>
        <w:wordWrap/>
        <w:overflowPunct/>
        <w:topLinePunct w:val="0"/>
        <w:autoSpaceDE/>
        <w:autoSpaceDN/>
        <w:bidi w:val="0"/>
        <w:adjustRightInd/>
        <w:snapToGrid/>
        <w:spacing w:line="520" w:lineRule="exact"/>
        <w:jc w:val="left"/>
        <w:rPr>
          <w:rFonts w:ascii="仿宋" w:hAnsi="仿宋" w:eastAsia="仿宋" w:cs="仿宋"/>
          <w:sz w:val="30"/>
          <w:szCs w:val="30"/>
        </w:rPr>
      </w:pPr>
      <w:r>
        <w:rPr>
          <w:rFonts w:hint="eastAsia" w:ascii="仿宋" w:hAnsi="仿宋" w:eastAsia="仿宋" w:cs="仿宋"/>
          <w:sz w:val="30"/>
          <w:szCs w:val="30"/>
        </w:rPr>
        <w:t>山东省老年人体育活动管理服务中心</w:t>
      </w:r>
    </w:p>
    <w:p>
      <w:pPr>
        <w:pageBreakBefore w:val="0"/>
        <w:widowControl/>
        <w:kinsoku/>
        <w:wordWrap/>
        <w:overflowPunct/>
        <w:topLinePunct w:val="0"/>
        <w:autoSpaceDE/>
        <w:autoSpaceDN/>
        <w:bidi w:val="0"/>
        <w:adjustRightInd/>
        <w:snapToGrid/>
        <w:spacing w:line="520" w:lineRule="exact"/>
        <w:jc w:val="left"/>
        <w:rPr>
          <w:rFonts w:ascii="仿宋" w:hAnsi="仿宋" w:eastAsia="仿宋" w:cs="仿宋"/>
          <w:sz w:val="30"/>
          <w:szCs w:val="30"/>
        </w:rPr>
      </w:pPr>
      <w:r>
        <w:rPr>
          <w:rFonts w:hint="eastAsia" w:ascii="仿宋" w:hAnsi="仿宋" w:eastAsia="仿宋" w:cs="仿宋"/>
          <w:sz w:val="30"/>
          <w:szCs w:val="30"/>
        </w:rPr>
        <w:t>金龄健康产业投资（山东）有限公司</w:t>
      </w:r>
    </w:p>
    <w:p>
      <w:pPr>
        <w:pStyle w:val="3"/>
        <w:pageBreakBefore w:val="0"/>
        <w:kinsoku/>
        <w:wordWrap/>
        <w:overflowPunct/>
        <w:topLinePunct w:val="0"/>
        <w:autoSpaceDE/>
        <w:autoSpaceDN/>
        <w:bidi w:val="0"/>
        <w:adjustRightInd/>
        <w:snapToGrid/>
        <w:spacing w:before="0" w:after="0" w:line="520" w:lineRule="exact"/>
        <w:rPr>
          <w:rStyle w:val="12"/>
          <w:rFonts w:eastAsiaTheme="majorEastAsia"/>
          <w:iCs w:val="0"/>
          <w:sz w:val="30"/>
          <w:szCs w:val="30"/>
        </w:rPr>
      </w:pPr>
      <w:r>
        <w:rPr>
          <w:rStyle w:val="12"/>
          <w:rFonts w:hint="eastAsia" w:eastAsiaTheme="majorEastAsia"/>
          <w:iCs w:val="0"/>
          <w:sz w:val="30"/>
          <w:szCs w:val="30"/>
        </w:rPr>
        <w:t>河南省（70家）</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郑州市军队离退休干部第五休养所</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郑州市中牟县锦源老年公寓</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新郑市新建路社区卫生服务中心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郑州中原晚晴养老服务中心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郑州市福华街社区卫生服务中心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河南中医药大学第一附属医院普罗医养健康管理中心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开封市禹王台区五福爱心护理院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开封市鼓楼区中铎日间照料服务中心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开封市顺河回族区宋门空分社区卫生服务中心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洛阳市新安县中医院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洛阳市宜阳县第三人民医院灵山医养中心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洛阳市涧西区武汉路社区居民委员会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洛阳市涧西区东方养老院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洛阳市恩济医院老年照护中心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洛阳市洛龙区心怡养老服务中心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舞钢同济医养结合中心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平顶山市第二人民医院宝丰分院宝丰县养老康复中心</w:t>
      </w:r>
    </w:p>
    <w:p>
      <w:pPr>
        <w:pageBreakBefore w:val="0"/>
        <w:widowControl/>
        <w:kinsoku/>
        <w:wordWrap/>
        <w:overflowPunct/>
        <w:topLinePunct w:val="0"/>
        <w:autoSpaceDE/>
        <w:autoSpaceDN/>
        <w:bidi w:val="0"/>
        <w:adjustRightInd/>
        <w:snapToGrid/>
        <w:spacing w:line="520" w:lineRule="exact"/>
        <w:jc w:val="left"/>
        <w:rPr>
          <w:rStyle w:val="12"/>
          <w:sz w:val="30"/>
          <w:szCs w:val="30"/>
          <w:highlight w:val="none"/>
        </w:rPr>
      </w:pPr>
      <w:r>
        <w:rPr>
          <w:rStyle w:val="12"/>
          <w:rFonts w:hint="eastAsia"/>
          <w:sz w:val="30"/>
          <w:szCs w:val="30"/>
          <w:highlight w:val="none"/>
        </w:rPr>
        <w:t>平顶山市</w:t>
      </w:r>
      <w:r>
        <w:rPr>
          <w:rStyle w:val="12"/>
          <w:rFonts w:hint="eastAsia"/>
          <w:sz w:val="30"/>
          <w:szCs w:val="30"/>
          <w:highlight w:val="none"/>
        </w:rPr>
        <w:t>西市场街道红旗街社区</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平顶山市第一人民医院门诊部</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获嘉同盟医养护理院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新乡市卫滨区铁西社区卫生服务中心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新乡市居家养老管理服务中心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新乡市封丘县爱馨养老公寓</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鹤壁市山城区长红医养老年公寓</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鹤壁朝阳仁爱医院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濮阳市第三人民医院（濮阳市老年病医院）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濮阳市华龙区惠民老年养护院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濮阳市清丰县巩营乡敬老院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灵宝市中医院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三门峡市瑞康医院</w:t>
      </w:r>
    </w:p>
    <w:p>
      <w:pPr>
        <w:pageBreakBefore w:val="0"/>
        <w:widowControl/>
        <w:kinsoku/>
        <w:wordWrap/>
        <w:overflowPunct/>
        <w:topLinePunct w:val="0"/>
        <w:autoSpaceDE/>
        <w:autoSpaceDN/>
        <w:bidi w:val="0"/>
        <w:adjustRightInd/>
        <w:snapToGrid/>
        <w:spacing w:line="520" w:lineRule="exact"/>
        <w:jc w:val="left"/>
        <w:rPr>
          <w:rStyle w:val="12"/>
          <w:rFonts w:hint="eastAsia" w:eastAsia="仿宋"/>
          <w:sz w:val="30"/>
          <w:szCs w:val="30"/>
          <w:lang w:eastAsia="zh-CN"/>
        </w:rPr>
      </w:pPr>
      <w:r>
        <w:rPr>
          <w:rStyle w:val="12"/>
          <w:rFonts w:hint="eastAsia"/>
          <w:sz w:val="30"/>
          <w:szCs w:val="30"/>
        </w:rPr>
        <w:t>许昌市第二人民医院</w:t>
      </w:r>
      <w:r>
        <w:rPr>
          <w:rStyle w:val="12"/>
          <w:rFonts w:hint="eastAsia" w:eastAsia="仿宋"/>
          <w:sz w:val="30"/>
          <w:szCs w:val="30"/>
          <w:lang w:eastAsia="zh-CN"/>
        </w:rPr>
        <w:t>（</w:t>
      </w:r>
      <w:r>
        <w:rPr>
          <w:rStyle w:val="12"/>
          <w:rFonts w:hint="eastAsia"/>
          <w:sz w:val="30"/>
          <w:szCs w:val="30"/>
        </w:rPr>
        <w:t>许昌老年医院</w:t>
      </w:r>
      <w:r>
        <w:rPr>
          <w:rStyle w:val="12"/>
          <w:rFonts w:hint="eastAsia" w:eastAsia="仿宋"/>
          <w:sz w:val="30"/>
          <w:szCs w:val="30"/>
          <w:lang w:eastAsia="zh-CN"/>
        </w:rPr>
        <w:t>）</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许昌市魏都区五一路街道办事处许继社区</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许昌市怡康苑护理院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漯河市舞阳县人民医院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漯河市源汇区人民医院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焦作市焦北街道花园街社区居民委员会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焦作市电务医院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焦作市爱仁居幸福园</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焦作市温县养老护理院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林州市红旗渠养老院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安阳市安阳县永和镇永和西街村村委会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安阳市殷都区梅元庄街道办事处社区卫生服务中心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南阳市康复医院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南阳市乐如家老年服务中心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南阳市南召县第二人民医院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南阳市内乡县马山口镇福星老年康乐院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南阳市淅川县旭康医养服务中心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南阳市新野县老干部活动中心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商丘市中心医院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商丘市宁陵县颐天年养护公寓</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商丘市望济堂中医院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商丘市睢阳区娄店乡卫生院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信阳市潢川县温馨赡养服务有限公司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信阳市商城县幸福家园养老服务中心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信阳市新县箭厂河乡戴畈村老年协会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信阳市罗山县彭新镇卫生院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驻马店颐康阳光康复养老中心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驻马店市泌阳县中医院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驻马店市确山县人民医院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驻马店市遂平县车站卫生院（托养中心）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周口市第二人民医院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周口市扶沟康复养老院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周口市商水县港澳夕阳红老年公寓</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周口经开区太昊路社区卫生服务中心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周口市郸城县汲冢镇敬老院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济源市第三人民医院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邓州市张楼乡卫生院医养结合服务中心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汝州市济仁糖尿病医院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安阳市滑县中心医院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兰考惠德颐养苑</w:t>
      </w:r>
    </w:p>
    <w:p>
      <w:pPr>
        <w:pStyle w:val="3"/>
        <w:pageBreakBefore w:val="0"/>
        <w:kinsoku/>
        <w:wordWrap/>
        <w:overflowPunct/>
        <w:topLinePunct w:val="0"/>
        <w:autoSpaceDE/>
        <w:autoSpaceDN/>
        <w:bidi w:val="0"/>
        <w:adjustRightInd/>
        <w:snapToGrid/>
        <w:spacing w:before="0" w:after="0" w:line="520" w:lineRule="exact"/>
        <w:rPr>
          <w:rStyle w:val="12"/>
          <w:rFonts w:eastAsiaTheme="majorEastAsia"/>
          <w:iCs w:val="0"/>
          <w:sz w:val="30"/>
          <w:szCs w:val="30"/>
        </w:rPr>
      </w:pPr>
      <w:bookmarkStart w:id="10" w:name="OLE_LINK3"/>
      <w:bookmarkStart w:id="11" w:name="OLE_LINK2"/>
      <w:r>
        <w:rPr>
          <w:rStyle w:val="12"/>
          <w:rFonts w:hint="eastAsia" w:eastAsiaTheme="majorEastAsia"/>
          <w:iCs w:val="0"/>
          <w:sz w:val="30"/>
          <w:szCs w:val="30"/>
        </w:rPr>
        <w:t>湖北省（50家）</w:t>
      </w:r>
    </w:p>
    <w:bookmarkEnd w:id="10"/>
    <w:bookmarkEnd w:id="11"/>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武汉市公安局硚口区分局古田四路警务综合服务站</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武汉市江天公证处</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武汉市老干部活动中心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武汉市东湖医院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武汉市江汉区民族街社区卫生服务中心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武汉市硚口区韩家墩街社区卫生服务中心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武汉市群众艺术馆</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武汉市社会福利院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武汉市新洲区夕阳红养老院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黄石市第二医院有限公司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大冶市社会福利中心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十堰市人民医院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武当山旅游经济特区门票管理局</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丹江口市凉水河镇农村福利院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宜昌市第二人民医院老年病科</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宜昌公交集团有限责任公司BRT管理分公司站务班</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葛洲坝西坝社区卫生服务中心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宜昌市兴山县弘仁护理院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枣阳市中医院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襄阳市谷城县老年大学</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老河口市光化办事处小东门社区居民委员会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襄阳市襄州区朱集镇医养结合中心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鄂州市中心医院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荆门市老年人体育协会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京山市京山公共汽车有限公司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孝感市中医医院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孝感市大悟县中医医院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国网孝感供电公司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孝感市众益公交集团公司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中国人寿孝感分公司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荆州市中医医院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荆州颐正养老服务有限公司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荆州市荆州区社会福利院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荆州市监利县福星老年病医院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黄冈市公交交通发展有限公司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黄冈市浠水县金螺湾颐乐园老年公寓</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黄冈市老年大学</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黄冈市英山县孔家坊乡农村福利院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黄冈市黄梅县康泰园长者公寓有限公司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赤壁市卫生健康老年协会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fldChar w:fldCharType="begin"/>
      </w:r>
      <w:r>
        <w:instrText xml:space="preserve"> HYPERLINK "https://www.baidu.com/s?rsv_idx=1&amp;wd=%E5%92%B8%E5%AE%81%E5%B8%82&amp;fenlei=256&amp;usm=5&amp;ie=utf-8&amp;rsv_cq=%E5%98%89%E9%B1%BC%E5%8E%BF%E5%B1%9E%E4%BA%8E%E5%93%AA%E4%B8%AA%E5%B8%82&amp;rsv_dl=0_left_exactqa_28209&amp;rsv_lt8=1" \t "_blank" </w:instrText>
      </w:r>
      <w:r>
        <w:fldChar w:fldCharType="separate"/>
      </w:r>
      <w:r>
        <w:rPr>
          <w:rStyle w:val="12"/>
          <w:rFonts w:hint="eastAsia"/>
          <w:sz w:val="30"/>
          <w:szCs w:val="30"/>
        </w:rPr>
        <w:t>咸宁市</w:t>
      </w:r>
      <w:r>
        <w:rPr>
          <w:rStyle w:val="12"/>
          <w:rFonts w:hint="eastAsia"/>
          <w:sz w:val="30"/>
          <w:szCs w:val="30"/>
        </w:rPr>
        <w:fldChar w:fldCharType="end"/>
      </w:r>
      <w:r>
        <w:rPr>
          <w:rStyle w:val="12"/>
          <w:rFonts w:hint="eastAsia"/>
          <w:sz w:val="30"/>
          <w:szCs w:val="30"/>
        </w:rPr>
        <w:t>嘉鱼县蒲公英社会工作服务中心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随州市曾都区温馨之家养老院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随州老年康复护理医院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恩施土家族苗族自治州优抚医院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利川市谋道镇中心卫生院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恩施土家族苗族自治州巴东县水布垭镇农村福利院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仙桃市第一人民医院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潜江市竹根滩镇农村福利院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天门市中医医院</w:t>
      </w:r>
    </w:p>
    <w:p>
      <w:pPr>
        <w:pageBreakBefore w:val="0"/>
        <w:widowControl/>
        <w:kinsoku/>
        <w:wordWrap/>
        <w:overflowPunct/>
        <w:topLinePunct w:val="0"/>
        <w:autoSpaceDE/>
        <w:autoSpaceDN/>
        <w:bidi w:val="0"/>
        <w:adjustRightInd/>
        <w:snapToGrid/>
        <w:spacing w:line="520" w:lineRule="exact"/>
        <w:jc w:val="left"/>
        <w:rPr>
          <w:rStyle w:val="12"/>
          <w:sz w:val="30"/>
          <w:szCs w:val="30"/>
          <w:highlight w:val="none"/>
        </w:rPr>
      </w:pPr>
      <w:r>
        <w:rPr>
          <w:rStyle w:val="12"/>
          <w:rFonts w:hint="eastAsia"/>
          <w:sz w:val="30"/>
          <w:szCs w:val="30"/>
          <w:highlight w:val="none"/>
        </w:rPr>
        <w:t>神农架林区妇幼保健院</w:t>
      </w:r>
    </w:p>
    <w:p>
      <w:pPr>
        <w:pStyle w:val="3"/>
        <w:pageBreakBefore w:val="0"/>
        <w:kinsoku/>
        <w:wordWrap/>
        <w:overflowPunct/>
        <w:topLinePunct w:val="0"/>
        <w:autoSpaceDE/>
        <w:autoSpaceDN/>
        <w:bidi w:val="0"/>
        <w:adjustRightInd/>
        <w:snapToGrid/>
        <w:spacing w:before="0" w:after="0" w:line="520" w:lineRule="exact"/>
        <w:rPr>
          <w:rStyle w:val="12"/>
          <w:rFonts w:eastAsiaTheme="majorEastAsia"/>
          <w:iCs w:val="0"/>
          <w:sz w:val="30"/>
          <w:szCs w:val="30"/>
        </w:rPr>
      </w:pPr>
      <w:r>
        <w:rPr>
          <w:rStyle w:val="12"/>
          <w:rFonts w:hint="eastAsia" w:eastAsiaTheme="majorEastAsia"/>
          <w:iCs w:val="0"/>
          <w:sz w:val="30"/>
          <w:szCs w:val="30"/>
        </w:rPr>
        <w:t>湖南省（57家）</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长沙民政职业技术学院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长沙县果园镇卫生院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长沙市第三医院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长沙老年康复医院（长沙老年康复护理院）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湖南睦邻健康养老服务有限公司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长沙市老干部大学</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衡阳市中心医院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衡阳市南岳区社会福利院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衡阳市衡山县老干部服务中心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衡阳市衡东县社会福利中心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衡阳市石鼓区五一街道社区卫生服务中心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衡阳市衡阳县积善志愿者协会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株洲市仁康护养院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株洲市康复医院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攸县中医院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株洲市渌口区朱亭镇中心卫生院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湘潭市第六人民医院（湘潭市养老康复中心）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湘潭市雨湖区九华义工协会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邵阳市老年病医院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邵东市牛马司镇卫生院范家山分院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邵阳市隆回县魏源医院有限公司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邵阳市洞口县文昌街道平青村老年协会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邵阳市北塔区北塔区状元洲街道办事处政务服务中心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岳阳市岳阳楼区五里牌社区居民委员会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临湘市桃矿街道社区卫生服务中心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湖南省天颐健老年养护有限公司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常德康福莱颐养院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常德市互助养老义工联合会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常德市武陵区颐养苑福利院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常德市澧县社会保险服务中心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常德市津市市襄阳街街道办事处志愿者协会爱心幸福园</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张家界市桑植县洪家关光荣院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张家界市慈利县老年科技工作者协会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湖南康雅健康科技有限公司</w:t>
      </w:r>
    </w:p>
    <w:p>
      <w:pPr>
        <w:pageBreakBefore w:val="0"/>
        <w:widowControl/>
        <w:kinsoku/>
        <w:wordWrap/>
        <w:overflowPunct/>
        <w:topLinePunct w:val="0"/>
        <w:autoSpaceDE/>
        <w:autoSpaceDN/>
        <w:bidi w:val="0"/>
        <w:adjustRightInd/>
        <w:snapToGrid/>
        <w:spacing w:line="520" w:lineRule="exact"/>
        <w:jc w:val="left"/>
        <w:rPr>
          <w:rStyle w:val="12"/>
          <w:sz w:val="30"/>
          <w:szCs w:val="30"/>
          <w:highlight w:val="none"/>
        </w:rPr>
      </w:pPr>
      <w:r>
        <w:rPr>
          <w:rStyle w:val="12"/>
          <w:rFonts w:hint="eastAsia"/>
          <w:sz w:val="30"/>
          <w:szCs w:val="30"/>
          <w:highlight w:val="none"/>
        </w:rPr>
        <w:t>益阳市</w:t>
      </w:r>
      <w:r>
        <w:rPr>
          <w:rStyle w:val="12"/>
          <w:rFonts w:hint="eastAsia"/>
          <w:sz w:val="30"/>
          <w:szCs w:val="30"/>
          <w:highlight w:val="none"/>
        </w:rPr>
        <w:t>桃江县养老康复医院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益阳市资阳区怡康老年公寓</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郴州市第四人民医院华湘医院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郴州市汝城县城郊乡津江村老年协会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郴州市北湖区新阳居家养老服务中心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郴州市桂阳县第一人民医院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郴州市嘉禾县老年人体育协会财政分会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永州</w:t>
      </w:r>
      <w:r>
        <w:rPr>
          <w:rStyle w:val="12"/>
          <w:sz w:val="30"/>
          <w:szCs w:val="30"/>
        </w:rPr>
        <w:t>市第四人民医院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永州</w:t>
      </w:r>
      <w:r>
        <w:rPr>
          <w:rStyle w:val="12"/>
          <w:sz w:val="30"/>
          <w:szCs w:val="30"/>
        </w:rPr>
        <w:t>市</w:t>
      </w:r>
      <w:r>
        <w:rPr>
          <w:rStyle w:val="12"/>
          <w:rFonts w:hint="eastAsia"/>
          <w:sz w:val="30"/>
          <w:szCs w:val="30"/>
        </w:rPr>
        <w:t>东安</w:t>
      </w:r>
      <w:r>
        <w:rPr>
          <w:rStyle w:val="12"/>
          <w:sz w:val="30"/>
          <w:szCs w:val="30"/>
        </w:rPr>
        <w:t>县人民医院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永州职业技术学院附属医院眼科</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永州</w:t>
      </w:r>
      <w:r>
        <w:rPr>
          <w:rStyle w:val="12"/>
          <w:sz w:val="30"/>
          <w:szCs w:val="30"/>
        </w:rPr>
        <w:t>市老</w:t>
      </w:r>
      <w:r>
        <w:rPr>
          <w:rStyle w:val="12"/>
          <w:rFonts w:hint="eastAsia"/>
          <w:sz w:val="30"/>
          <w:szCs w:val="30"/>
        </w:rPr>
        <w:t>科学技术工作者协会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永州</w:t>
      </w:r>
      <w:r>
        <w:rPr>
          <w:rStyle w:val="12"/>
          <w:sz w:val="30"/>
          <w:szCs w:val="30"/>
        </w:rPr>
        <w:t>市社会保险服务中心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怀化市芷江侗族自治县芷江镇三里坪村</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怀化市辰溪县后塘乡敬老院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怀化市中医医院医养中心</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怀化市麻阳魏源老年医院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洪江市人民医院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娄底泓和健康养老服务有限责任公司</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涟源市湘中医养护理院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湘西州凤凰县人民医院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湘西州保靖县毛沟镇敬老院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湘西州龙山县靛房镇卫生院坡脚分院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湘西州花垣县社会福利院</w:t>
      </w:r>
    </w:p>
    <w:p>
      <w:pPr>
        <w:pStyle w:val="3"/>
        <w:pageBreakBefore w:val="0"/>
        <w:kinsoku/>
        <w:wordWrap/>
        <w:overflowPunct/>
        <w:topLinePunct w:val="0"/>
        <w:autoSpaceDE/>
        <w:autoSpaceDN/>
        <w:bidi w:val="0"/>
        <w:adjustRightInd/>
        <w:snapToGrid/>
        <w:spacing w:before="0" w:after="0" w:line="520" w:lineRule="exact"/>
        <w:rPr>
          <w:rStyle w:val="12"/>
          <w:rFonts w:eastAsiaTheme="majorEastAsia"/>
          <w:iCs w:val="0"/>
          <w:sz w:val="30"/>
          <w:szCs w:val="30"/>
        </w:rPr>
      </w:pPr>
      <w:r>
        <w:rPr>
          <w:rStyle w:val="12"/>
          <w:rFonts w:hint="eastAsia" w:eastAsiaTheme="majorEastAsia"/>
          <w:iCs w:val="0"/>
          <w:sz w:val="30"/>
          <w:szCs w:val="30"/>
        </w:rPr>
        <w:t>广东省（67家）</w:t>
      </w:r>
    </w:p>
    <w:p>
      <w:pPr>
        <w:pageBreakBefore w:val="0"/>
        <w:kinsoku/>
        <w:wordWrap/>
        <w:overflowPunct/>
        <w:topLinePunct w:val="0"/>
        <w:autoSpaceDE/>
        <w:autoSpaceDN/>
        <w:bidi w:val="0"/>
        <w:adjustRightInd/>
        <w:snapToGrid/>
        <w:spacing w:line="520" w:lineRule="exact"/>
        <w:rPr>
          <w:rStyle w:val="12"/>
          <w:sz w:val="30"/>
          <w:szCs w:val="30"/>
        </w:rPr>
      </w:pPr>
      <w:r>
        <w:rPr>
          <w:rStyle w:val="12"/>
          <w:sz w:val="30"/>
          <w:szCs w:val="30"/>
        </w:rPr>
        <w:t>广东省省属离休干部服务管理中心</w:t>
      </w:r>
    </w:p>
    <w:p>
      <w:pPr>
        <w:pageBreakBefore w:val="0"/>
        <w:kinsoku/>
        <w:wordWrap/>
        <w:overflowPunct/>
        <w:topLinePunct w:val="0"/>
        <w:autoSpaceDE/>
        <w:autoSpaceDN/>
        <w:bidi w:val="0"/>
        <w:adjustRightInd/>
        <w:snapToGrid/>
        <w:spacing w:line="520" w:lineRule="exact"/>
        <w:rPr>
          <w:rStyle w:val="12"/>
          <w:sz w:val="30"/>
          <w:szCs w:val="30"/>
        </w:rPr>
      </w:pPr>
      <w:r>
        <w:rPr>
          <w:rStyle w:val="12"/>
          <w:sz w:val="30"/>
          <w:szCs w:val="30"/>
        </w:rPr>
        <w:t>广东省老年医学研究所</w:t>
      </w:r>
    </w:p>
    <w:p>
      <w:pPr>
        <w:pageBreakBefore w:val="0"/>
        <w:kinsoku/>
        <w:wordWrap/>
        <w:overflowPunct/>
        <w:topLinePunct w:val="0"/>
        <w:autoSpaceDE/>
        <w:autoSpaceDN/>
        <w:bidi w:val="0"/>
        <w:adjustRightInd/>
        <w:snapToGrid/>
        <w:spacing w:line="520" w:lineRule="exact"/>
        <w:rPr>
          <w:rStyle w:val="12"/>
          <w:sz w:val="30"/>
          <w:szCs w:val="30"/>
        </w:rPr>
      </w:pPr>
      <w:r>
        <w:rPr>
          <w:rStyle w:val="12"/>
          <w:sz w:val="30"/>
          <w:szCs w:val="30"/>
        </w:rPr>
        <w:t>中国人寿保险股份有限公司广州市分公司团体业务部</w:t>
      </w:r>
    </w:p>
    <w:p>
      <w:pPr>
        <w:pageBreakBefore w:val="0"/>
        <w:kinsoku/>
        <w:wordWrap/>
        <w:overflowPunct/>
        <w:topLinePunct w:val="0"/>
        <w:autoSpaceDE/>
        <w:autoSpaceDN/>
        <w:bidi w:val="0"/>
        <w:adjustRightInd/>
        <w:snapToGrid/>
        <w:spacing w:line="520" w:lineRule="exact"/>
        <w:rPr>
          <w:rStyle w:val="12"/>
          <w:sz w:val="30"/>
          <w:szCs w:val="30"/>
        </w:rPr>
      </w:pPr>
      <w:r>
        <w:rPr>
          <w:rStyle w:val="12"/>
          <w:sz w:val="30"/>
          <w:szCs w:val="30"/>
        </w:rPr>
        <w:t>中信银行股份有限公司广州分行</w:t>
      </w:r>
    </w:p>
    <w:p>
      <w:pPr>
        <w:pageBreakBefore w:val="0"/>
        <w:kinsoku/>
        <w:wordWrap/>
        <w:overflowPunct/>
        <w:topLinePunct w:val="0"/>
        <w:autoSpaceDE/>
        <w:autoSpaceDN/>
        <w:bidi w:val="0"/>
        <w:adjustRightInd/>
        <w:snapToGrid/>
        <w:spacing w:line="520" w:lineRule="exact"/>
        <w:rPr>
          <w:rStyle w:val="12"/>
          <w:sz w:val="30"/>
          <w:szCs w:val="30"/>
        </w:rPr>
      </w:pPr>
      <w:r>
        <w:rPr>
          <w:rStyle w:val="12"/>
          <w:sz w:val="30"/>
          <w:szCs w:val="30"/>
        </w:rPr>
        <w:t>广州市第一人民医院老年病科</w:t>
      </w:r>
    </w:p>
    <w:p>
      <w:pPr>
        <w:pageBreakBefore w:val="0"/>
        <w:kinsoku/>
        <w:wordWrap/>
        <w:overflowPunct/>
        <w:topLinePunct w:val="0"/>
        <w:autoSpaceDE/>
        <w:autoSpaceDN/>
        <w:bidi w:val="0"/>
        <w:adjustRightInd/>
        <w:snapToGrid/>
        <w:spacing w:line="520" w:lineRule="exact"/>
        <w:rPr>
          <w:rStyle w:val="12"/>
          <w:sz w:val="30"/>
          <w:szCs w:val="30"/>
        </w:rPr>
      </w:pPr>
      <w:r>
        <w:rPr>
          <w:rStyle w:val="12"/>
          <w:sz w:val="30"/>
          <w:szCs w:val="30"/>
        </w:rPr>
        <w:t>广州慈爱嘉养老服务中心</w:t>
      </w:r>
    </w:p>
    <w:p>
      <w:pPr>
        <w:pageBreakBefore w:val="0"/>
        <w:kinsoku/>
        <w:wordWrap/>
        <w:overflowPunct/>
        <w:topLinePunct w:val="0"/>
        <w:autoSpaceDE/>
        <w:autoSpaceDN/>
        <w:bidi w:val="0"/>
        <w:adjustRightInd/>
        <w:snapToGrid/>
        <w:spacing w:line="520" w:lineRule="exact"/>
        <w:rPr>
          <w:rStyle w:val="12"/>
          <w:sz w:val="30"/>
          <w:szCs w:val="30"/>
        </w:rPr>
      </w:pPr>
      <w:r>
        <w:rPr>
          <w:rStyle w:val="12"/>
          <w:sz w:val="30"/>
          <w:szCs w:val="30"/>
        </w:rPr>
        <w:t>广州市越秀区白云街社区卫生服务中心</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花城广场志愿驿站妈妈私房菜服务队</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深圳图书馆</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深圳市南山区粤海街道蔚蓝海岸社区工作站</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深圳市宝安区老年协会</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珠海市慈安护老中心</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珠海市香洲区翠香街康宁社区居民委员会</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珠海市红十字志愿工作者协会</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汕头市福利院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汕头市存心慈善会</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汕头市龙湖区金霞街道丹霞社区养老照护示范点</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汕头市龙湖区呼援通社工服务中心</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佛山市禅城区南庄镇老年人活动中心</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佛山市南海区社会福利中心</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佛山市顺德区均安社区卫生服务中心</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韶关市体育场馆管理中心</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韶关市中医院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核工业四一九医院健康养护中心</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韶关市始兴县顿岗镇卫生院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河源市人民医院全科医学科</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河源市</w:t>
      </w:r>
      <w:r>
        <w:rPr>
          <w:rStyle w:val="12"/>
          <w:rFonts w:ascii="Calibri" w:hAnsi="Calibri"/>
          <w:sz w:val="30"/>
          <w:szCs w:val="30"/>
        </w:rPr>
        <w:t>紫金县蓝塘敬老院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河源市</w:t>
      </w:r>
      <w:r>
        <w:rPr>
          <w:rStyle w:val="12"/>
          <w:rFonts w:ascii="Calibri" w:hAnsi="Calibri"/>
          <w:sz w:val="30"/>
          <w:szCs w:val="30"/>
        </w:rPr>
        <w:t>和平县颐和养老中心</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梅州市</w:t>
      </w:r>
      <w:r>
        <w:rPr>
          <w:rStyle w:val="12"/>
          <w:rFonts w:ascii="Calibri" w:hAnsi="Calibri"/>
          <w:sz w:val="30"/>
          <w:szCs w:val="30"/>
        </w:rPr>
        <w:t>丰顺县中山友好医院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梅州市</w:t>
      </w:r>
      <w:r>
        <w:rPr>
          <w:rStyle w:val="12"/>
          <w:rFonts w:ascii="Calibri" w:hAnsi="Calibri"/>
          <w:sz w:val="30"/>
          <w:szCs w:val="30"/>
        </w:rPr>
        <w:t>蕉岭幸福老年护理中心</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梅州市梅县区南口镇敬老院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惠州市社会福利院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惠州市惠城区综合福利院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惠州市</w:t>
      </w:r>
      <w:r>
        <w:rPr>
          <w:rStyle w:val="12"/>
          <w:rFonts w:ascii="Calibri" w:hAnsi="Calibri"/>
          <w:sz w:val="30"/>
          <w:szCs w:val="30"/>
        </w:rPr>
        <w:t>惠东县万福社会工作服务中心</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汕尾市海丰县陶河镇敬老院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汕尾市陆丰市碣石镇敬老院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汕尾市华侨管理区敬老院（福利院）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东莞市常平镇再少康乐园</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东莞市东坑医院护理院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东莞市樟木头镇敬老院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中山市老干部活动中心</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国家税务总局中山市税务局老干部大学</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中山市火炬开发区海滨社区卫生服务中心</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江门市江海区乐翔社会工作服务社</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台山市端芬镇卫生院</w:t>
      </w:r>
      <w:r>
        <w:rPr>
          <w:rStyle w:val="12"/>
          <w:rFonts w:hint="eastAsia" w:ascii="Calibri" w:hAnsi="Calibri" w:eastAsia="仿宋"/>
          <w:sz w:val="30"/>
          <w:szCs w:val="30"/>
          <w:lang w:eastAsia="zh-CN"/>
        </w:rPr>
        <w:t>（</w:t>
      </w:r>
      <w:r>
        <w:rPr>
          <w:rStyle w:val="12"/>
          <w:rFonts w:ascii="Calibri" w:hAnsi="Calibri"/>
          <w:sz w:val="30"/>
          <w:szCs w:val="30"/>
        </w:rPr>
        <w:t>端芬镇医养融合中心</w:t>
      </w:r>
      <w:r>
        <w:rPr>
          <w:rStyle w:val="12"/>
          <w:rFonts w:hint="eastAsia" w:ascii="Calibri" w:hAnsi="Calibri" w:eastAsia="仿宋"/>
          <w:sz w:val="30"/>
          <w:szCs w:val="30"/>
          <w:lang w:eastAsia="zh-CN"/>
        </w:rPr>
        <w:t>）</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鹤山市沙坪街道卫生院养老中心</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阳江市江城区康泰养老院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阳江市阳东红日义工队</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阳江市</w:t>
      </w:r>
      <w:r>
        <w:rPr>
          <w:rStyle w:val="12"/>
          <w:rFonts w:ascii="Calibri" w:hAnsi="Calibri"/>
          <w:sz w:val="30"/>
          <w:szCs w:val="30"/>
        </w:rPr>
        <w:t>江城区岗列敬老院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湛江市第二中医医院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广州市宝云健康科技有限公司</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廉江市车板镇仁爱养老院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中国石化集团茂名石油化工公司离退休人员服务中心河东服务站</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茂名市电白区老年大学</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肇庆市中医院治未病科医养结合病区</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肇庆市东方亮居家养老服务中心</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肇庆市青怡爱心会</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广东省文化志愿者清远市分队连山服务队</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连州市</w:t>
      </w:r>
      <w:r>
        <w:rPr>
          <w:rStyle w:val="12"/>
          <w:rFonts w:ascii="Calibri" w:hAnsi="Calibri"/>
          <w:sz w:val="30"/>
          <w:szCs w:val="30"/>
        </w:rPr>
        <w:t>起航社会工作服务中心</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清远市清城区龙塘志愿者协会</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潮州市潮安区登塘镇三新乡村</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潮州市饶平县晨光爱老院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潮州市湘桥区老年人体育协会</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揭阳市普宁康达医院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揭阳市玉新益康疗养院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揭阳市东明康养院</w:t>
      </w:r>
    </w:p>
    <w:p>
      <w:pPr>
        <w:pStyle w:val="8"/>
        <w:pageBreakBefore w:val="0"/>
        <w:kinsoku/>
        <w:wordWrap/>
        <w:overflowPunct/>
        <w:topLinePunct w:val="0"/>
        <w:autoSpaceDE/>
        <w:autoSpaceDN/>
        <w:bidi w:val="0"/>
        <w:adjustRightInd/>
        <w:snapToGrid/>
        <w:spacing w:after="0" w:line="520" w:lineRule="exact"/>
        <w:ind w:firstLine="0" w:firstLineChars="0"/>
        <w:rPr>
          <w:rStyle w:val="12"/>
          <w:sz w:val="30"/>
          <w:szCs w:val="30"/>
        </w:rPr>
      </w:pPr>
      <w:r>
        <w:rPr>
          <w:rStyle w:val="12"/>
          <w:rFonts w:ascii="Calibri" w:hAnsi="Calibri"/>
          <w:sz w:val="30"/>
          <w:szCs w:val="30"/>
        </w:rPr>
        <w:t>云浮市云安区惠健社会工作服务中心</w:t>
      </w:r>
      <w:r>
        <w:rPr>
          <w:rStyle w:val="12"/>
          <w:rFonts w:hint="eastAsia"/>
          <w:sz w:val="30"/>
          <w:szCs w:val="30"/>
        </w:rPr>
        <w:t>　</w:t>
      </w:r>
    </w:p>
    <w:p>
      <w:pPr>
        <w:pStyle w:val="3"/>
        <w:pageBreakBefore w:val="0"/>
        <w:kinsoku/>
        <w:wordWrap/>
        <w:overflowPunct/>
        <w:topLinePunct w:val="0"/>
        <w:autoSpaceDE/>
        <w:autoSpaceDN/>
        <w:bidi w:val="0"/>
        <w:adjustRightInd/>
        <w:snapToGrid/>
        <w:spacing w:before="0" w:after="0" w:line="520" w:lineRule="exact"/>
        <w:rPr>
          <w:rStyle w:val="12"/>
          <w:rFonts w:eastAsiaTheme="majorEastAsia"/>
          <w:iCs w:val="0"/>
          <w:sz w:val="30"/>
          <w:szCs w:val="30"/>
        </w:rPr>
      </w:pPr>
      <w:r>
        <w:rPr>
          <w:rStyle w:val="12"/>
          <w:rFonts w:hint="eastAsia" w:eastAsiaTheme="majorEastAsia"/>
          <w:iCs w:val="0"/>
          <w:sz w:val="30"/>
          <w:szCs w:val="30"/>
        </w:rPr>
        <w:t>广西壮族自治区（44家）</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广西社会福利服务中心</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中国铁路南宁局集团有限公司南宁客运段Z5/6次列车</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南宁公共交通集团有限公司B206路</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南宁市江南区江南街道二桥西社区居民委员会</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南宁市第八人民医院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南宁市市民卡信息服务有限责任公司客户服务部</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南宁市第十四中学</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南宁市军队离休退休干部福建园休养所</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柳州市鹿寨县关心下一代工作委员会</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柳州市鹿寨县久元养老公寓</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柳州市鱼峰区南亚社区居民委员会</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桂林市灵川县甘棠片区桂联老年协会</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桂林市象山区孝慈轩养老院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桂林市恭城瑶族自治县西岭镇杨溪村民委员会</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桂林市永福县中医医院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桂林市临桂区幸福家园养生养老中心</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桂林市全州县大碧头旅游开发有限公司</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梧州市中医医院（康复医学科）</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梧州市社会福利院养老部</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梧州市红十字会医院（心血管内科二区、老年病科）</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北海市公安局政治部离退休人员工作科</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防城港市中医医院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钦州市群众艺术馆</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钦州市</w:t>
      </w:r>
      <w:r>
        <w:rPr>
          <w:rStyle w:val="12"/>
          <w:rFonts w:ascii="Calibri" w:hAnsi="Calibri"/>
          <w:sz w:val="30"/>
          <w:szCs w:val="30"/>
        </w:rPr>
        <w:t>浦北县人民医院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贵港市中西医结合骨科医院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贵港市平南县福利院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玉林市容县罗江镇中心院健康疗养院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玉林市北流市人民医院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玉林市玉州区玉城街道北辰社区居民委员会</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百色市田阳区百育镇九合村民委员会</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百色市公安局政治部离退休人员工作科</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百色市田林县人民检察院第二检察部</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百色市图书馆</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百色市平果市人民医院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桂林市象山区象山街道办事处象山社区卫生服务中心</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贺州市公安局出入境管理支队</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河池市宜州区人民医院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河池市心之乐老年护理中心</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河池市东兰光荣院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来宾市</w:t>
      </w:r>
      <w:r>
        <w:rPr>
          <w:rStyle w:val="12"/>
          <w:rFonts w:ascii="Calibri" w:hAnsi="Calibri"/>
          <w:sz w:val="30"/>
          <w:szCs w:val="30"/>
        </w:rPr>
        <w:t>武宣县东乡镇河马卫生院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来宾市</w:t>
      </w:r>
      <w:r>
        <w:rPr>
          <w:rStyle w:val="12"/>
          <w:rFonts w:ascii="Calibri" w:hAnsi="Calibri"/>
          <w:sz w:val="30"/>
          <w:szCs w:val="30"/>
        </w:rPr>
        <w:t>武宣县社会福利院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来宾市公安局城区警务警察支队一大队</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ascii="Calibri" w:hAnsi="Calibri"/>
          <w:sz w:val="30"/>
          <w:szCs w:val="30"/>
        </w:rPr>
        <w:t>崇左市</w:t>
      </w:r>
      <w:r>
        <w:rPr>
          <w:rStyle w:val="12"/>
          <w:rFonts w:hint="eastAsia" w:ascii="Calibri" w:hAnsi="Calibri"/>
          <w:sz w:val="30"/>
          <w:szCs w:val="30"/>
        </w:rPr>
        <w:t>扶绥县渠黎镇渠莳村那隆屯老年协会</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崇左市江州区老年人体育协会　</w:t>
      </w:r>
    </w:p>
    <w:p>
      <w:pPr>
        <w:pStyle w:val="3"/>
        <w:pageBreakBefore w:val="0"/>
        <w:kinsoku/>
        <w:wordWrap/>
        <w:overflowPunct/>
        <w:topLinePunct w:val="0"/>
        <w:autoSpaceDE/>
        <w:autoSpaceDN/>
        <w:bidi w:val="0"/>
        <w:adjustRightInd/>
        <w:snapToGrid/>
        <w:spacing w:before="0" w:after="0" w:line="520" w:lineRule="exact"/>
        <w:rPr>
          <w:rStyle w:val="12"/>
          <w:rFonts w:eastAsiaTheme="majorEastAsia"/>
          <w:iCs w:val="0"/>
          <w:sz w:val="30"/>
          <w:szCs w:val="30"/>
        </w:rPr>
      </w:pPr>
      <w:r>
        <w:rPr>
          <w:rStyle w:val="12"/>
          <w:rFonts w:hint="eastAsia" w:eastAsiaTheme="majorEastAsia"/>
          <w:iCs w:val="0"/>
          <w:sz w:val="30"/>
          <w:szCs w:val="30"/>
        </w:rPr>
        <w:t>海南省（7家）</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海口市人民医院　</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海口市华龙区乐助社会服务社</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三亚哈尔滨医科大学鸿森医院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洋浦经济开发区干冲区儒兰居委会</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儋州市中医医院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五指山市畅好乡敬老院</w:t>
      </w:r>
    </w:p>
    <w:p>
      <w:pPr>
        <w:pageBreakBefore w:val="0"/>
        <w:widowControl/>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万宁市兴隆华侨旅游经济开发区敬老院</w:t>
      </w:r>
    </w:p>
    <w:p>
      <w:pPr>
        <w:pStyle w:val="3"/>
        <w:pageBreakBefore w:val="0"/>
        <w:kinsoku/>
        <w:wordWrap/>
        <w:overflowPunct/>
        <w:topLinePunct w:val="0"/>
        <w:autoSpaceDE/>
        <w:autoSpaceDN/>
        <w:bidi w:val="0"/>
        <w:adjustRightInd/>
        <w:snapToGrid/>
        <w:spacing w:before="0" w:after="0" w:line="520" w:lineRule="exact"/>
        <w:rPr>
          <w:rStyle w:val="12"/>
          <w:rFonts w:eastAsiaTheme="majorEastAsia"/>
          <w:iCs w:val="0"/>
          <w:sz w:val="30"/>
          <w:szCs w:val="30"/>
        </w:rPr>
      </w:pPr>
      <w:r>
        <w:rPr>
          <w:rStyle w:val="12"/>
          <w:rFonts w:hint="eastAsia" w:eastAsiaTheme="majorEastAsia"/>
          <w:iCs w:val="0"/>
          <w:sz w:val="30"/>
          <w:szCs w:val="30"/>
        </w:rPr>
        <w:t>重庆市（69家）</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国家税务总局重庆市万州区税务局第一税务所　</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重庆市万州老年大学</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重庆市万州第二社会福利院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万州区钟鼓楼街道八角井社区颐老院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万州区五桥街道办事处五间桥社区</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涪陵区干休所</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渝中区老干部活动中心</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渝中区老年人体育协会</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渝中区图书馆</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渝中区养老服务业促进会</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重庆惠源家养老机构管理有限公司</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渝中区七星岗街道社区卫生服务中心</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渝中区上清寺街道社区卫生服务中心</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大渡口区春晖路街道社区卫生服务中心</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大渡口区跳磴镇卫生院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大渡口区茄子溪街道兴盛社区</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大渡口区新山村街道锁口丘社区</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大渡口区九宫庙街道社区养老服务中心</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沙坪坝区福利院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沙坪坝区中西医结合医院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沙坪坝区双碑社区卫生服务中心</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沙坪坝区天星桥街道都市花园社区</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九龙坡区中医院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九龙坡区石桥铺街道社区卫生服务中心</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九龙坡区老年公寓</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南岸区南山街道社区卫生服务中心</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西南大学医院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重庆四联优侍美林高龄社养护中心</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北碚区精神卫生中心</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渝北区悦来老年康养中心</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重庆市第七人民医院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国家税务总局重庆市巴南区税务局老干部科</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巴南区妇女联合会基层工作部</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长寿区葛兰镇卫生院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长寿区邻封镇卫生院张涛家庭医生团队</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长寿区人民医院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永川区吉安镇卫生院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南川区中医医院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大足石刻研究院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大足区人民医院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国家税务总局重庆市大足区税务局第一税务所</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璧山区人民医院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璧山区中医院肺病、老年病科</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璧山区璧城街道卫生院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重庆中铁任之养老运营管理有限公司</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铜梁区巴川街道正街社区居民委员会</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开州区光荣院管理所</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开州区铁桥镇中心卫生院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开州区高桥镇卫生院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武隆区芙蓉街道南溪社区养老服务站</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highlight w:val="none"/>
        </w:rPr>
      </w:pPr>
      <w:r>
        <w:rPr>
          <w:rStyle w:val="12"/>
          <w:rFonts w:hint="eastAsia" w:ascii="Calibri" w:hAnsi="Calibri"/>
          <w:sz w:val="30"/>
          <w:szCs w:val="30"/>
          <w:highlight w:val="none"/>
        </w:rPr>
        <w:t>垫江县图书馆</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highlight w:val="none"/>
        </w:rPr>
      </w:pPr>
      <w:r>
        <w:rPr>
          <w:rStyle w:val="12"/>
          <w:rFonts w:hint="eastAsia" w:ascii="Calibri" w:hAnsi="Calibri"/>
          <w:sz w:val="30"/>
          <w:szCs w:val="30"/>
          <w:highlight w:val="none"/>
        </w:rPr>
        <w:t>忠县老年大学</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highlight w:val="none"/>
        </w:rPr>
      </w:pPr>
      <w:r>
        <w:rPr>
          <w:rStyle w:val="12"/>
          <w:rFonts w:hint="eastAsia" w:ascii="Calibri" w:hAnsi="Calibri"/>
          <w:sz w:val="30"/>
          <w:szCs w:val="30"/>
          <w:highlight w:val="none"/>
        </w:rPr>
        <w:t>重庆聚恩实业有限公司忠县博爱佳园老年公寓</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highlight w:val="none"/>
        </w:rPr>
      </w:pPr>
      <w:r>
        <w:rPr>
          <w:rStyle w:val="12"/>
          <w:rFonts w:hint="eastAsia" w:ascii="Calibri" w:hAnsi="Calibri"/>
          <w:sz w:val="30"/>
          <w:szCs w:val="30"/>
          <w:highlight w:val="none"/>
        </w:rPr>
        <w:t>忠县石宝老年学校</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highlight w:val="none"/>
        </w:rPr>
      </w:pPr>
      <w:r>
        <w:rPr>
          <w:rStyle w:val="12"/>
          <w:rFonts w:hint="eastAsia" w:ascii="Calibri" w:hAnsi="Calibri"/>
          <w:sz w:val="30"/>
          <w:szCs w:val="30"/>
          <w:highlight w:val="none"/>
        </w:rPr>
        <w:t>云阳县退休教师协会</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highlight w:val="none"/>
        </w:rPr>
      </w:pPr>
      <w:r>
        <w:rPr>
          <w:rStyle w:val="12"/>
          <w:rFonts w:hint="eastAsia" w:ascii="Calibri" w:hAnsi="Calibri"/>
          <w:sz w:val="30"/>
          <w:szCs w:val="30"/>
          <w:highlight w:val="none"/>
        </w:rPr>
        <w:t>奉节县频福来养老服务中心</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highlight w:val="none"/>
        </w:rPr>
      </w:pPr>
      <w:r>
        <w:rPr>
          <w:rStyle w:val="12"/>
          <w:rFonts w:hint="eastAsia" w:ascii="Calibri" w:hAnsi="Calibri"/>
          <w:sz w:val="30"/>
          <w:szCs w:val="30"/>
          <w:highlight w:val="none"/>
        </w:rPr>
        <w:t>奉节县老年人体育协会</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国家税务总局巫山县税务局第一税务所</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highlight w:val="none"/>
        </w:rPr>
      </w:pPr>
      <w:r>
        <w:rPr>
          <w:rStyle w:val="12"/>
          <w:rFonts w:hint="eastAsia" w:ascii="Calibri" w:hAnsi="Calibri"/>
          <w:sz w:val="30"/>
          <w:szCs w:val="30"/>
          <w:highlight w:val="none"/>
        </w:rPr>
        <w:t>巫溪县老年大学</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重庆医药高等专科学校附属第一医院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重庆市第二社会福利院</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南岸区司法局龙门浩司法所</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江津区法律援助中心</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巴南区司法局政治处</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国家税务总局重庆市税务局老干部处</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重庆市疾病预防控制中心</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重庆医药高等专科学校老年社区护理教研室</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重庆西部公共交通有限公司五分公司</w:t>
      </w:r>
    </w:p>
    <w:p>
      <w:pPr>
        <w:pStyle w:val="8"/>
        <w:pageBreakBefore w:val="0"/>
        <w:kinsoku/>
        <w:wordWrap/>
        <w:overflowPunct/>
        <w:topLinePunct w:val="0"/>
        <w:autoSpaceDE/>
        <w:autoSpaceDN/>
        <w:bidi w:val="0"/>
        <w:adjustRightInd/>
        <w:snapToGrid/>
        <w:spacing w:after="0" w:line="520" w:lineRule="exact"/>
        <w:ind w:firstLine="0" w:firstLineChars="0"/>
        <w:rPr>
          <w:rStyle w:val="12"/>
          <w:rFonts w:ascii="Calibri" w:hAnsi="Calibri"/>
          <w:sz w:val="30"/>
          <w:szCs w:val="30"/>
        </w:rPr>
      </w:pPr>
      <w:r>
        <w:rPr>
          <w:rStyle w:val="12"/>
          <w:rFonts w:hint="eastAsia" w:ascii="Calibri" w:hAnsi="Calibri"/>
          <w:sz w:val="30"/>
          <w:szCs w:val="30"/>
        </w:rPr>
        <w:t>重庆银行股份有限公司江津支行</w:t>
      </w:r>
    </w:p>
    <w:p>
      <w:pPr>
        <w:pStyle w:val="8"/>
        <w:pageBreakBefore w:val="0"/>
        <w:kinsoku/>
        <w:wordWrap/>
        <w:overflowPunct/>
        <w:topLinePunct w:val="0"/>
        <w:autoSpaceDE/>
        <w:autoSpaceDN/>
        <w:bidi w:val="0"/>
        <w:adjustRightInd/>
        <w:snapToGrid/>
        <w:spacing w:after="0" w:line="520" w:lineRule="exact"/>
        <w:ind w:firstLine="0" w:firstLineChars="0"/>
        <w:rPr>
          <w:rStyle w:val="12"/>
          <w:sz w:val="30"/>
          <w:szCs w:val="30"/>
        </w:rPr>
      </w:pPr>
      <w:r>
        <w:rPr>
          <w:rStyle w:val="12"/>
          <w:rFonts w:hint="eastAsia" w:ascii="Calibri" w:hAnsi="Calibri"/>
          <w:sz w:val="30"/>
          <w:szCs w:val="30"/>
        </w:rPr>
        <w:t>中信银行重庆分行鲁能星城支行</w:t>
      </w:r>
      <w:r>
        <w:rPr>
          <w:rStyle w:val="12"/>
          <w:rFonts w:hint="eastAsia"/>
          <w:sz w:val="30"/>
          <w:szCs w:val="30"/>
        </w:rPr>
        <w:t>　</w:t>
      </w:r>
    </w:p>
    <w:p>
      <w:pPr>
        <w:pStyle w:val="3"/>
        <w:pageBreakBefore w:val="0"/>
        <w:kinsoku/>
        <w:wordWrap/>
        <w:overflowPunct/>
        <w:topLinePunct w:val="0"/>
        <w:autoSpaceDE/>
        <w:autoSpaceDN/>
        <w:bidi w:val="0"/>
        <w:adjustRightInd/>
        <w:snapToGrid/>
        <w:spacing w:before="0" w:after="0" w:line="520" w:lineRule="exact"/>
        <w:rPr>
          <w:rStyle w:val="12"/>
          <w:rFonts w:eastAsiaTheme="majorEastAsia"/>
          <w:iCs w:val="0"/>
          <w:sz w:val="30"/>
          <w:szCs w:val="30"/>
        </w:rPr>
      </w:pPr>
      <w:r>
        <w:rPr>
          <w:rStyle w:val="12"/>
          <w:rFonts w:hint="eastAsia" w:eastAsiaTheme="majorEastAsia"/>
          <w:iCs w:val="0"/>
          <w:sz w:val="30"/>
          <w:szCs w:val="30"/>
        </w:rPr>
        <w:t>四川省（84家）</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成都市成华区第六人民医院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成都市都江堰杰琳康复医院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成都市金堂县法律援助中心</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成都再军爱心护理院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成都市彭州市文化馆</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成都市青白江区大弯社区卫生服务中心</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成都市老干部休养所</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成都市老年人协会</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成都市新津法律援助中心</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成都市第六人民医院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成都市简阳市老年大学</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成都市第一社会福利院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中信银行股份有限公司成都分行</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自贡市大安区社会福利救助中心</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自贡市老年大学</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自贡市老年人体育协会</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自贡市大安区和平老年养护院</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攀枝花市东区大渡口社区卫生服务中心</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攀枝花市医疗保障事务中心</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攀枝花公交客运总公司公交IC卡服务窗口</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攀枝花康和健康管理有限公司</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泸州市公安局出入境窗口（接待大厅）</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泸州市纳溪区东升街道便民服务中心</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泸州市泸县玉蟾街道清平社区服务中心</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泸州市合江县符阳街道卫生服务中心</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德阳市中西医结合医院</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德阳市绵竹市孝德学校</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德阳市罗江区老年教育协会</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德阳市什邡市洛水镇敬老院</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绵阳市第三人民医院</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绵阳市三台县老年大学</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绵阳市中心社会福利院</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绵阳富临医院</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广元市中医医院</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广元市苍溪县老百姓养老服务有限公司</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广元市公共交通有限公司</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中国工商银行股份有限公司广元分行</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遂宁市船山区桂花医养中心</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遂宁市民康医院</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遂宁市安居区法律援助中心</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内江市第六人民医院</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内江市老干部活动中心</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内江市第一社会福利院</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乐山市犍为县老年人协会</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乐山市公安局金口河区分局公安便民服务窗口</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乐山市社会福利院</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南充市中医医院</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南充市高坪区鹤鸣山老年养护中心</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南充市嘉陵区都尉社区卫生服务中心</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宜宾市翠屏区人民法院民一庭</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宜宾市南溪区红十字会志愿服务队</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宜宾市长宁县中医医院</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宜宾市老年大学</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广安市武胜县人民医院</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广安蘇福康养有限责任公司</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广安市邻水县中医医院康复科</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达州市中西医结合医院</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达州市社会福利院</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达州市宣汉县老年人协会</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达州市大竹县中医院</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达州市渠县人民医院</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巴中市巴州区老年大学</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巴中市平昌县老年人协会</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雅安市人民医院</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雅安市第四人民医院</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雅安市汉源县中医医院</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雅安市名山区老年人协会</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眉山市中医医院龚村养护中心</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眉山市彭山区老年大学</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眉山市仁寿县汪洋镇老年协会</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眉山市洪雅县老年人协会</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资阳市雁江区中医院</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资阳市乐至县天颐养老服务有限公司</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阿坝州茂县社会救助福利服务中心</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阿坝州小金县社会福利中心</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甘孜州甘孜县甘孜镇中心卫生院</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甘孜州康定女子徒步公益队</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凉山州老年人协会</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凉山州西昌市西城社区卫生服务中心</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中共四川省直机关工委离退休人员工作处</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四川省科技厅离退休人员工作处</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四川省住建和城乡建设厅离退休人员工作处</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四川省市场监督管理局离退休人员工作处</w:t>
      </w:r>
    </w:p>
    <w:p>
      <w:pPr>
        <w:pageBreakBefore w:val="0"/>
        <w:widowControl/>
        <w:kinsoku/>
        <w:wordWrap/>
        <w:overflowPunct/>
        <w:topLinePunct w:val="0"/>
        <w:autoSpaceDE/>
        <w:autoSpaceDN/>
        <w:bidi w:val="0"/>
        <w:adjustRightInd/>
        <w:snapToGrid/>
        <w:spacing w:line="520" w:lineRule="exact"/>
        <w:textAlignment w:val="center"/>
        <w:rPr>
          <w:rStyle w:val="12"/>
          <w:sz w:val="30"/>
          <w:szCs w:val="30"/>
        </w:rPr>
      </w:pPr>
      <w:r>
        <w:rPr>
          <w:rStyle w:val="12"/>
          <w:rFonts w:hint="eastAsia"/>
          <w:sz w:val="30"/>
          <w:szCs w:val="30"/>
        </w:rPr>
        <w:t>国家老年疾病临床医学研究中心（四川大学华西医院）　</w:t>
      </w:r>
    </w:p>
    <w:p>
      <w:pPr>
        <w:pStyle w:val="3"/>
        <w:pageBreakBefore w:val="0"/>
        <w:kinsoku/>
        <w:wordWrap/>
        <w:overflowPunct/>
        <w:topLinePunct w:val="0"/>
        <w:autoSpaceDE/>
        <w:autoSpaceDN/>
        <w:bidi w:val="0"/>
        <w:adjustRightInd/>
        <w:snapToGrid/>
        <w:spacing w:before="0" w:after="0" w:line="520" w:lineRule="exact"/>
        <w:rPr>
          <w:rStyle w:val="12"/>
          <w:rFonts w:eastAsiaTheme="majorEastAsia"/>
          <w:iCs w:val="0"/>
          <w:sz w:val="30"/>
          <w:szCs w:val="30"/>
        </w:rPr>
      </w:pPr>
      <w:r>
        <w:rPr>
          <w:rStyle w:val="12"/>
          <w:rFonts w:hint="eastAsia" w:eastAsiaTheme="majorEastAsia"/>
          <w:iCs w:val="0"/>
          <w:sz w:val="30"/>
          <w:szCs w:val="30"/>
        </w:rPr>
        <w:t>贵州省（29家）</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贵阳市曜阳养老服务中心</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贵阳市花溪区清溪办事处幸福小区老年人日间照料中心</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开阳县人民医院</w:t>
      </w:r>
    </w:p>
    <w:p>
      <w:pPr>
        <w:pageBreakBefore w:val="0"/>
        <w:kinsoku/>
        <w:wordWrap/>
        <w:overflowPunct/>
        <w:topLinePunct w:val="0"/>
        <w:autoSpaceDE/>
        <w:autoSpaceDN/>
        <w:bidi w:val="0"/>
        <w:adjustRightInd/>
        <w:snapToGrid/>
        <w:spacing w:line="520" w:lineRule="exact"/>
        <w:jc w:val="left"/>
        <w:rPr>
          <w:rStyle w:val="12"/>
          <w:sz w:val="30"/>
          <w:szCs w:val="30"/>
          <w:highlight w:val="none"/>
        </w:rPr>
      </w:pPr>
      <w:r>
        <w:rPr>
          <w:rStyle w:val="12"/>
          <w:rFonts w:hint="eastAsia"/>
          <w:sz w:val="30"/>
          <w:szCs w:val="30"/>
          <w:highlight w:val="none"/>
        </w:rPr>
        <w:t>修文县洒坪镇卫生院</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贵阳市云岩区老年大学</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赤水市长期镇卫生院</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务川自治县柏村镇敬老院</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余庆县青山漫谷养老康复中心</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遵义市汇川区山盆镇敬老院</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盘州市人民医院神经内科</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水城县发耳镇卫生院</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安顺市平坝区老年福利中心</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贵州金太阳老年养护服务公司</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安顺市西秀区旧州镇卫生院</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毕节市拱拢坪疗养中心</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赫章县河镇彝族苗族乡卫生院</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纳雍县阳长镇卫生院</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松桃苗族自治县人民医院</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印江土家族苗族自治县中医院</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凯里市中医医院</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施秉县马号镇老县村村民委员会</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台江县人民医院</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镇远县社会福利院</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平塘县顺百年养生养老服务有限公司</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三都水族自治县社会福利中心</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瓮安县中医院</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黔西南州人民医院</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兴义市人民医院</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贞丰县民族中医院　</w:t>
      </w:r>
    </w:p>
    <w:p>
      <w:pPr>
        <w:pStyle w:val="3"/>
        <w:pageBreakBefore w:val="0"/>
        <w:kinsoku/>
        <w:wordWrap/>
        <w:overflowPunct/>
        <w:topLinePunct w:val="0"/>
        <w:autoSpaceDE/>
        <w:autoSpaceDN/>
        <w:bidi w:val="0"/>
        <w:adjustRightInd/>
        <w:snapToGrid/>
        <w:spacing w:before="0" w:after="0" w:line="520" w:lineRule="exact"/>
        <w:rPr>
          <w:rStyle w:val="12"/>
          <w:rFonts w:eastAsiaTheme="majorEastAsia"/>
          <w:iCs w:val="0"/>
          <w:sz w:val="30"/>
          <w:szCs w:val="30"/>
        </w:rPr>
      </w:pPr>
      <w:r>
        <w:rPr>
          <w:rStyle w:val="12"/>
          <w:rFonts w:hint="eastAsia" w:eastAsiaTheme="majorEastAsia"/>
          <w:iCs w:val="0"/>
          <w:sz w:val="30"/>
          <w:szCs w:val="30"/>
        </w:rPr>
        <w:t>云南省（42家）</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sz w:val="30"/>
          <w:szCs w:val="30"/>
        </w:rPr>
        <w:t>昆明老年大学</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sz w:val="30"/>
          <w:szCs w:val="30"/>
        </w:rPr>
        <w:t>昆明市第三人民医院</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sz w:val="30"/>
          <w:szCs w:val="30"/>
        </w:rPr>
        <w:t>昆明市西华公园</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sz w:val="30"/>
          <w:szCs w:val="30"/>
        </w:rPr>
        <w:t>昆明市东川区老年活动中心</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sz w:val="30"/>
          <w:szCs w:val="30"/>
        </w:rPr>
        <w:t>昆明市官渡区关上街道社区卫生服务中心</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sz w:val="30"/>
          <w:szCs w:val="30"/>
        </w:rPr>
        <w:t>昆明市晋宁区晋城镇孙家坝村居家养老服务中心</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sz w:val="30"/>
          <w:szCs w:val="30"/>
        </w:rPr>
        <w:t>曲靖市第一人民医院</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sz w:val="30"/>
          <w:szCs w:val="30"/>
        </w:rPr>
        <w:t>曲靖市老年公寓</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sz w:val="30"/>
          <w:szCs w:val="30"/>
        </w:rPr>
        <w:t>曲靖市医疗保险服务中心</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sz w:val="30"/>
          <w:szCs w:val="30"/>
        </w:rPr>
        <w:t>宣威云峰医院老年康复公寓</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sz w:val="30"/>
          <w:szCs w:val="30"/>
        </w:rPr>
        <w:t>玉溪市社会福利服务中心</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sz w:val="30"/>
          <w:szCs w:val="30"/>
        </w:rPr>
        <w:t>玉溪市公共汽车服务公司</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sz w:val="30"/>
          <w:szCs w:val="30"/>
        </w:rPr>
        <w:t>腾冲市敬老公寓</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sz w:val="30"/>
          <w:szCs w:val="30"/>
        </w:rPr>
        <w:t>昭通市老年人体育协会</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sz w:val="30"/>
          <w:szCs w:val="30"/>
        </w:rPr>
        <w:t>昭通市中医医院</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sz w:val="30"/>
          <w:szCs w:val="30"/>
        </w:rPr>
        <w:t>昭通市昭阳区康态老年公寓</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sz w:val="30"/>
          <w:szCs w:val="30"/>
        </w:rPr>
        <w:t>丽江市老年大学</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sz w:val="30"/>
          <w:szCs w:val="30"/>
        </w:rPr>
        <w:t>丽江市古城区西安街道寨后社区寨后上村居民小组</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sz w:val="30"/>
          <w:szCs w:val="30"/>
        </w:rPr>
        <w:t>普洱市敬老公寓管理服务中心</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sz w:val="30"/>
          <w:szCs w:val="30"/>
        </w:rPr>
        <w:t>澜沧县老干部活动中心</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sz w:val="30"/>
          <w:szCs w:val="30"/>
        </w:rPr>
        <w:t>临沧市人民医院</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sz w:val="30"/>
          <w:szCs w:val="30"/>
        </w:rPr>
        <w:t>临沧市临翔区夕阳红老年托养中心</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sz w:val="30"/>
          <w:szCs w:val="30"/>
        </w:rPr>
        <w:t>楚雄州老年大学</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sz w:val="30"/>
          <w:szCs w:val="30"/>
        </w:rPr>
        <w:t>楚雄市东华镇敬老院</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sz w:val="30"/>
          <w:szCs w:val="30"/>
        </w:rPr>
        <w:t>姚安县乐养健康产业有限公司</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sz w:val="30"/>
          <w:szCs w:val="30"/>
        </w:rPr>
        <w:t>红河州老龄事业发展促进会</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sz w:val="30"/>
          <w:szCs w:val="30"/>
        </w:rPr>
        <w:t>开远市人民医院老年医院</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sz w:val="30"/>
          <w:szCs w:val="30"/>
        </w:rPr>
        <w:t>泸西县老年人体育协会</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sz w:val="30"/>
          <w:szCs w:val="30"/>
        </w:rPr>
        <w:t>文山州老年大学</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sz w:val="30"/>
          <w:szCs w:val="30"/>
        </w:rPr>
        <w:t>文山德惠老年病医院</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sz w:val="30"/>
          <w:szCs w:val="30"/>
        </w:rPr>
        <w:t>云南文山交通运输集团公司</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sz w:val="30"/>
          <w:szCs w:val="30"/>
        </w:rPr>
        <w:t>大理锦鑫养老服务有限公司</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sz w:val="30"/>
          <w:szCs w:val="30"/>
        </w:rPr>
        <w:t>勐海黎明医院（勐海县老年病慢性病医院）</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sz w:val="30"/>
          <w:szCs w:val="30"/>
        </w:rPr>
        <w:t>弥渡县苴力镇敬老院</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sz w:val="30"/>
          <w:szCs w:val="30"/>
        </w:rPr>
        <w:t>巍山县中心敬老院</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sz w:val="30"/>
          <w:szCs w:val="30"/>
        </w:rPr>
        <w:t>芒市护康医院</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sz w:val="30"/>
          <w:szCs w:val="30"/>
        </w:rPr>
        <w:t>盈江县太平敬老院</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sz w:val="30"/>
          <w:szCs w:val="30"/>
        </w:rPr>
        <w:t>兰坪县社会福利中心</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sz w:val="30"/>
          <w:szCs w:val="30"/>
        </w:rPr>
        <w:t>香格里拉市建塘镇社区卫生服务中心</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sz w:val="30"/>
          <w:szCs w:val="30"/>
        </w:rPr>
        <w:t>中国铁路昆明局集团公司昆明客运段</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sz w:val="30"/>
          <w:szCs w:val="30"/>
        </w:rPr>
        <w:t>云南航空产业投资集团有限责任公司</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sz w:val="30"/>
          <w:szCs w:val="30"/>
        </w:rPr>
        <w:t>云南省老年病医院</w:t>
      </w:r>
      <w:r>
        <w:rPr>
          <w:rStyle w:val="12"/>
          <w:rFonts w:hint="eastAsia"/>
          <w:sz w:val="30"/>
          <w:szCs w:val="30"/>
        </w:rPr>
        <w:t>　</w:t>
      </w:r>
    </w:p>
    <w:p>
      <w:pPr>
        <w:pStyle w:val="3"/>
        <w:pageBreakBefore w:val="0"/>
        <w:kinsoku/>
        <w:wordWrap/>
        <w:overflowPunct/>
        <w:topLinePunct w:val="0"/>
        <w:autoSpaceDE/>
        <w:autoSpaceDN/>
        <w:bidi w:val="0"/>
        <w:adjustRightInd/>
        <w:snapToGrid/>
        <w:spacing w:before="0" w:after="0" w:line="520" w:lineRule="exact"/>
        <w:rPr>
          <w:rStyle w:val="12"/>
          <w:rFonts w:eastAsiaTheme="majorEastAsia"/>
          <w:iCs w:val="0"/>
          <w:sz w:val="30"/>
          <w:szCs w:val="30"/>
        </w:rPr>
      </w:pPr>
      <w:r>
        <w:rPr>
          <w:rStyle w:val="12"/>
          <w:rFonts w:hint="eastAsia" w:eastAsiaTheme="majorEastAsia"/>
          <w:iCs w:val="0"/>
          <w:sz w:val="30"/>
          <w:szCs w:val="30"/>
        </w:rPr>
        <w:t>西藏自治区（9家）</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西藏民族大学附属医院</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西藏自治区社会保险管理局安置服务科</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拉萨市林周县特困人员集中供养服务中心</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拉萨市城关区八廓街道鲁固社区居民委员会</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昌都市洛隆县人民医院</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昌都市丁青县当堆乡中心卫生院</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山南市贡嘎县特困人员集中供养服务中心</w:t>
      </w:r>
    </w:p>
    <w:p>
      <w:pPr>
        <w:pageBreakBefore w:val="0"/>
        <w:kinsoku/>
        <w:wordWrap/>
        <w:overflowPunct/>
        <w:topLinePunct w:val="0"/>
        <w:autoSpaceDE/>
        <w:autoSpaceDN/>
        <w:bidi w:val="0"/>
        <w:adjustRightInd/>
        <w:snapToGrid/>
        <w:spacing w:line="520" w:lineRule="exact"/>
        <w:jc w:val="left"/>
        <w:rPr>
          <w:rStyle w:val="12"/>
          <w:sz w:val="30"/>
          <w:szCs w:val="30"/>
          <w:highlight w:val="none"/>
        </w:rPr>
      </w:pPr>
      <w:r>
        <w:rPr>
          <w:rStyle w:val="12"/>
          <w:rFonts w:hint="eastAsia"/>
          <w:sz w:val="30"/>
          <w:szCs w:val="30"/>
          <w:highlight w:val="none"/>
        </w:rPr>
        <w:t>日喀则市友谊公交客运有限责任公司</w:t>
      </w:r>
    </w:p>
    <w:p>
      <w:pPr>
        <w:pageBreakBefore w:val="0"/>
        <w:kinsoku/>
        <w:wordWrap/>
        <w:overflowPunct/>
        <w:topLinePunct w:val="0"/>
        <w:autoSpaceDE/>
        <w:autoSpaceDN/>
        <w:bidi w:val="0"/>
        <w:adjustRightInd/>
        <w:snapToGrid/>
        <w:spacing w:line="520" w:lineRule="exact"/>
        <w:jc w:val="left"/>
        <w:rPr>
          <w:rStyle w:val="12"/>
          <w:sz w:val="30"/>
          <w:szCs w:val="30"/>
        </w:rPr>
      </w:pPr>
      <w:r>
        <w:rPr>
          <w:rStyle w:val="12"/>
          <w:rFonts w:hint="eastAsia"/>
          <w:sz w:val="30"/>
          <w:szCs w:val="30"/>
        </w:rPr>
        <w:t>那曲市藏医院（那曲市医养结合中心）</w:t>
      </w:r>
    </w:p>
    <w:p>
      <w:pPr>
        <w:pStyle w:val="3"/>
        <w:pageBreakBefore w:val="0"/>
        <w:kinsoku/>
        <w:wordWrap/>
        <w:overflowPunct/>
        <w:topLinePunct w:val="0"/>
        <w:autoSpaceDE/>
        <w:autoSpaceDN/>
        <w:bidi w:val="0"/>
        <w:adjustRightInd/>
        <w:snapToGrid/>
        <w:spacing w:before="0" w:after="0" w:line="520" w:lineRule="exact"/>
        <w:rPr>
          <w:rStyle w:val="12"/>
          <w:rFonts w:eastAsiaTheme="majorEastAsia"/>
          <w:iCs w:val="0"/>
          <w:sz w:val="30"/>
          <w:szCs w:val="30"/>
        </w:rPr>
      </w:pPr>
      <w:r>
        <w:rPr>
          <w:rStyle w:val="12"/>
          <w:rFonts w:hint="eastAsia" w:eastAsiaTheme="majorEastAsia"/>
          <w:iCs w:val="0"/>
          <w:sz w:val="30"/>
          <w:szCs w:val="30"/>
        </w:rPr>
        <w:t>陕西省（33家）</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西安市公交总公司第六分公司八车队235路</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西安市工会老年护理院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西安长安通支付有限责任公司</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西安市公安局碑林分局文艺路派出所</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宝鸡市岐山县凤鸣区域敬老院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中国人寿保险股份有限公司宝鸡市金台支公司</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宝鸡市陈仓区老年人体育协会</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咸阳市兴平市法律援助中心</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咸阳市武功县中医医院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咸阳市渭城区秦云信息技术有限公司</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铜川市宜君县敬老服务管理中心</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铜川市孙思邈老年康复医院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渭南市公共交通总公司</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渭南市临渭区杜桥医养中心</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渭南市蒲城县天寿怡康老年公寓</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延安市人民医院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延安市宝塔区南市街道惠泽社区</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榆林市靖边县老年爱心公寓</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榆林市横山区老年护理院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神木市惠民医养结合养老中心</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汉中市南郑区如家老年公寓</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汉中市城固县栗子苑爱心老年公寓</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中国银行汉中分行莲湖路支行</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安康市石泉县城关镇老年协会</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安康市旬阳县双河区域敬老院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商洛市商州区政务服务中心</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商洛市洛南县古城区域敬老院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韩城市人民医院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西安电子科技大学劲松艺术团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中国人寿保险股份有限公司西安分公司</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陕西省测绘地理信息局老年体育协会</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陕西省老龄事业发展基金会</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西北综合勘探设计研究院</w:t>
      </w:r>
    </w:p>
    <w:p>
      <w:pPr>
        <w:pStyle w:val="3"/>
        <w:pageBreakBefore w:val="0"/>
        <w:kinsoku/>
        <w:wordWrap/>
        <w:overflowPunct/>
        <w:topLinePunct w:val="0"/>
        <w:autoSpaceDE/>
        <w:autoSpaceDN/>
        <w:bidi w:val="0"/>
        <w:adjustRightInd/>
        <w:snapToGrid/>
        <w:spacing w:before="0" w:after="0" w:line="520" w:lineRule="exact"/>
        <w:rPr>
          <w:rStyle w:val="12"/>
          <w:rFonts w:eastAsiaTheme="majorEastAsia"/>
          <w:iCs w:val="0"/>
          <w:sz w:val="30"/>
          <w:szCs w:val="30"/>
        </w:rPr>
      </w:pPr>
      <w:r>
        <w:rPr>
          <w:rStyle w:val="12"/>
          <w:rFonts w:hint="eastAsia" w:eastAsiaTheme="majorEastAsia"/>
          <w:iCs w:val="0"/>
          <w:sz w:val="30"/>
          <w:szCs w:val="30"/>
        </w:rPr>
        <w:t>甘肃省（31家）</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兰州市第三人民医院老年护理院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兰州市中医医院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兰州市老年公寓</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兰州市安宁区社会福利院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兰州市皋兰县社会福利院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天水市社会福利院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天水市甘谷县磐安镇中心卫生院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天水市秦安县中心敬老院</w:t>
      </w:r>
    </w:p>
    <w:p>
      <w:pPr>
        <w:pageBreakBefore w:val="0"/>
        <w:kinsoku/>
        <w:wordWrap/>
        <w:overflowPunct/>
        <w:topLinePunct w:val="0"/>
        <w:autoSpaceDE/>
        <w:autoSpaceDN/>
        <w:bidi w:val="0"/>
        <w:adjustRightInd/>
        <w:snapToGrid/>
        <w:spacing w:line="520" w:lineRule="exact"/>
        <w:rPr>
          <w:rStyle w:val="12"/>
          <w:sz w:val="30"/>
          <w:szCs w:val="30"/>
        </w:rPr>
      </w:pPr>
      <w:bookmarkStart w:id="12" w:name="OLE_LINK1"/>
      <w:r>
        <w:rPr>
          <w:rStyle w:val="12"/>
          <w:rFonts w:hint="eastAsia"/>
          <w:sz w:val="30"/>
          <w:szCs w:val="30"/>
        </w:rPr>
        <w:t>嘉峪关市建设社区卫生服务中心</w:t>
      </w:r>
      <w:bookmarkEnd w:id="12"/>
      <w:r>
        <w:rPr>
          <w:rStyle w:val="12"/>
          <w:rFonts w:hint="eastAsia"/>
          <w:sz w:val="30"/>
          <w:szCs w:val="30"/>
        </w:rPr>
        <w:t>康乐寿医护养老院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武威市凉州区康德颐养院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武威市天祝藏族自治县岔口驿敬老院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金昌市永昌县河西堡镇社区卫生服务中心</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酒泉市玉门市中医医院老年公寓诊所</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酒泉市敦煌市鸣沙山月牙泉风景名胜区管理处</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张掖市甘州区上秦镇中心卫生院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张掖市临泽县沙河镇东关街社区</w:t>
      </w:r>
    </w:p>
    <w:p>
      <w:pPr>
        <w:pageBreakBefore w:val="0"/>
        <w:kinsoku/>
        <w:wordWrap/>
        <w:overflowPunct/>
        <w:topLinePunct w:val="0"/>
        <w:autoSpaceDE/>
        <w:autoSpaceDN/>
        <w:bidi w:val="0"/>
        <w:adjustRightInd/>
        <w:snapToGrid/>
        <w:spacing w:line="520" w:lineRule="exact"/>
        <w:rPr>
          <w:rStyle w:val="12"/>
          <w:sz w:val="30"/>
          <w:szCs w:val="30"/>
        </w:rPr>
      </w:pPr>
      <w:r>
        <w:rPr>
          <w:rStyle w:val="12"/>
          <w:sz w:val="30"/>
          <w:szCs w:val="30"/>
        </w:rPr>
        <w:t>庆阳市</w:t>
      </w:r>
      <w:r>
        <w:rPr>
          <w:rStyle w:val="12"/>
          <w:rFonts w:hint="eastAsia"/>
          <w:sz w:val="30"/>
          <w:szCs w:val="30"/>
        </w:rPr>
        <w:t>环县人民医院</w:t>
      </w:r>
    </w:p>
    <w:p>
      <w:pPr>
        <w:pageBreakBefore w:val="0"/>
        <w:kinsoku/>
        <w:wordWrap/>
        <w:overflowPunct/>
        <w:topLinePunct w:val="0"/>
        <w:autoSpaceDE/>
        <w:autoSpaceDN/>
        <w:bidi w:val="0"/>
        <w:adjustRightInd/>
        <w:snapToGrid/>
        <w:spacing w:line="520" w:lineRule="exact"/>
        <w:rPr>
          <w:rStyle w:val="12"/>
          <w:sz w:val="30"/>
          <w:szCs w:val="30"/>
        </w:rPr>
      </w:pPr>
      <w:r>
        <w:rPr>
          <w:rStyle w:val="12"/>
          <w:sz w:val="30"/>
          <w:szCs w:val="30"/>
        </w:rPr>
        <w:t>庆阳市</w:t>
      </w:r>
      <w:r>
        <w:rPr>
          <w:rStyle w:val="12"/>
          <w:rFonts w:hint="eastAsia"/>
          <w:sz w:val="30"/>
          <w:szCs w:val="30"/>
        </w:rPr>
        <w:t>庆城县社会福利中心</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平凉市社会福利院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平凉市泾川县中医医院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白银市同馨医养院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白银市靖远县北滩中心敬老院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白银市会宁县瑞祥老年人服务中心</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定西市渭源县中医医院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定西市岷阳中心卫生院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陇南市礼县康泽医养结合医院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陇南市成县陈院镇梁楼村老年协会</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临夏市枹罕镇卫生院</w:t>
      </w:r>
    </w:p>
    <w:p>
      <w:pPr>
        <w:pageBreakBefore w:val="0"/>
        <w:kinsoku/>
        <w:wordWrap/>
        <w:overflowPunct/>
        <w:topLinePunct w:val="0"/>
        <w:autoSpaceDE/>
        <w:autoSpaceDN/>
        <w:bidi w:val="0"/>
        <w:adjustRightInd/>
        <w:snapToGrid/>
        <w:spacing w:line="520" w:lineRule="exact"/>
        <w:rPr>
          <w:rStyle w:val="12"/>
          <w:sz w:val="30"/>
          <w:szCs w:val="30"/>
          <w:highlight w:val="none"/>
        </w:rPr>
      </w:pPr>
      <w:r>
        <w:rPr>
          <w:rStyle w:val="12"/>
          <w:rFonts w:hint="eastAsia"/>
          <w:sz w:val="30"/>
          <w:szCs w:val="30"/>
          <w:highlight w:val="none"/>
        </w:rPr>
        <w:t>临夏州康乐县苏集中心卫生院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甘南州迭部县电尕镇城西社区</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甘肃省人民政府政务大厅省卫生健康委窗口　</w:t>
      </w:r>
    </w:p>
    <w:p>
      <w:pPr>
        <w:pStyle w:val="3"/>
        <w:pageBreakBefore w:val="0"/>
        <w:kinsoku/>
        <w:wordWrap/>
        <w:overflowPunct/>
        <w:topLinePunct w:val="0"/>
        <w:autoSpaceDE/>
        <w:autoSpaceDN/>
        <w:bidi w:val="0"/>
        <w:adjustRightInd/>
        <w:snapToGrid/>
        <w:spacing w:before="0" w:after="0" w:line="520" w:lineRule="exact"/>
        <w:rPr>
          <w:rStyle w:val="12"/>
          <w:rFonts w:eastAsiaTheme="majorEastAsia"/>
          <w:iCs w:val="0"/>
          <w:sz w:val="30"/>
          <w:szCs w:val="30"/>
        </w:rPr>
      </w:pPr>
      <w:r>
        <w:rPr>
          <w:rStyle w:val="12"/>
          <w:rFonts w:hint="eastAsia" w:eastAsiaTheme="majorEastAsia"/>
          <w:iCs w:val="0"/>
          <w:sz w:val="30"/>
          <w:szCs w:val="30"/>
        </w:rPr>
        <w:t>青海省（12家）</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青海省文化馆老年大学</w:t>
      </w:r>
    </w:p>
    <w:p>
      <w:pPr>
        <w:pageBreakBefore w:val="0"/>
        <w:kinsoku/>
        <w:wordWrap/>
        <w:overflowPunct/>
        <w:topLinePunct w:val="0"/>
        <w:autoSpaceDE/>
        <w:autoSpaceDN/>
        <w:bidi w:val="0"/>
        <w:adjustRightInd/>
        <w:snapToGrid/>
        <w:spacing w:line="520" w:lineRule="exact"/>
        <w:rPr>
          <w:rStyle w:val="12"/>
          <w:sz w:val="30"/>
          <w:szCs w:val="30"/>
        </w:rPr>
      </w:pPr>
      <w:r>
        <w:rPr>
          <w:rStyle w:val="12"/>
          <w:sz w:val="30"/>
          <w:szCs w:val="30"/>
        </w:rPr>
        <w:t>青海省老干部活动中心</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青海大学附属医院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西宁市中医院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西宁市和睦康养园</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青海颐倍康养老服务有限公司</w:t>
      </w:r>
    </w:p>
    <w:p>
      <w:pPr>
        <w:pageBreakBefore w:val="0"/>
        <w:kinsoku/>
        <w:wordWrap/>
        <w:overflowPunct/>
        <w:topLinePunct w:val="0"/>
        <w:autoSpaceDE/>
        <w:autoSpaceDN/>
        <w:bidi w:val="0"/>
        <w:adjustRightInd/>
        <w:snapToGrid/>
        <w:spacing w:line="520" w:lineRule="exact"/>
        <w:rPr>
          <w:rStyle w:val="12"/>
          <w:sz w:val="30"/>
          <w:szCs w:val="30"/>
        </w:rPr>
      </w:pPr>
      <w:r>
        <w:rPr>
          <w:rStyle w:val="12"/>
          <w:sz w:val="30"/>
          <w:szCs w:val="30"/>
        </w:rPr>
        <w:t>海东市</w:t>
      </w:r>
      <w:r>
        <w:rPr>
          <w:rStyle w:val="12"/>
          <w:rFonts w:hint="eastAsia"/>
          <w:sz w:val="30"/>
          <w:szCs w:val="30"/>
        </w:rPr>
        <w:t>民和回族土族自治县医养中心</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青海恒生长者照护服务中心</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海西州格尔木市寰宇出租车管理服务有限责任公司</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海南州贵德县人民医院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海北州门源县中医院针灸理疗科</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玉树州囊谦县红杉敬老院　</w:t>
      </w:r>
    </w:p>
    <w:p>
      <w:pPr>
        <w:pStyle w:val="3"/>
        <w:pageBreakBefore w:val="0"/>
        <w:kinsoku/>
        <w:wordWrap/>
        <w:overflowPunct/>
        <w:topLinePunct w:val="0"/>
        <w:autoSpaceDE/>
        <w:autoSpaceDN/>
        <w:bidi w:val="0"/>
        <w:adjustRightInd/>
        <w:snapToGrid/>
        <w:spacing w:before="0" w:after="0" w:line="520" w:lineRule="exact"/>
        <w:rPr>
          <w:rStyle w:val="12"/>
          <w:rFonts w:eastAsiaTheme="majorEastAsia"/>
          <w:iCs w:val="0"/>
          <w:sz w:val="30"/>
          <w:szCs w:val="30"/>
        </w:rPr>
      </w:pPr>
      <w:r>
        <w:rPr>
          <w:rStyle w:val="12"/>
          <w:rFonts w:hint="eastAsia" w:eastAsiaTheme="majorEastAsia"/>
          <w:iCs w:val="0"/>
          <w:sz w:val="30"/>
          <w:szCs w:val="30"/>
        </w:rPr>
        <w:t>宁夏回族自治区（9家）</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宁夏回族自治区人民医院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宁夏回族自治区老龄健康服务中心</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宁夏邦尼老年服务中心</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灵武市民族综合福利院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石嘴山市大武口区医养服务中心</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石嘴山市平罗县陶乐镇中心卫生院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吴忠市敬老院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固原市原州区中心敬老院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中卫市第三人民医院　</w:t>
      </w:r>
    </w:p>
    <w:p>
      <w:pPr>
        <w:pStyle w:val="3"/>
        <w:pageBreakBefore w:val="0"/>
        <w:kinsoku/>
        <w:wordWrap/>
        <w:overflowPunct/>
        <w:topLinePunct w:val="0"/>
        <w:autoSpaceDE/>
        <w:autoSpaceDN/>
        <w:bidi w:val="0"/>
        <w:adjustRightInd/>
        <w:snapToGrid/>
        <w:spacing w:before="0" w:after="0" w:line="520" w:lineRule="exact"/>
        <w:rPr>
          <w:rStyle w:val="12"/>
          <w:rFonts w:eastAsiaTheme="majorEastAsia"/>
          <w:iCs w:val="0"/>
          <w:sz w:val="30"/>
          <w:szCs w:val="30"/>
        </w:rPr>
      </w:pPr>
      <w:r>
        <w:rPr>
          <w:rStyle w:val="12"/>
          <w:rFonts w:hint="eastAsia" w:eastAsiaTheme="majorEastAsia"/>
          <w:iCs w:val="0"/>
          <w:sz w:val="30"/>
          <w:szCs w:val="30"/>
        </w:rPr>
        <w:t>新疆维吾尔自治区（27家）</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乌鲁木齐市二道桥管委会固原巷社区</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乌鲁木齐市中医院南门医院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乌鲁木齐市新光明老年公寓</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乌鲁木齐市中开老年公寓</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乌鲁木齐市杭州路片区管委会河北西路社区民政服务站</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新疆乐龄居家养老服务中心</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兴业银行股份有限公司乌鲁木齐分行</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伊犁州社会福利院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伊犁州伊宁市人民医院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伊犁州奎屯福心托老护理院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塔城地区人民医院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塔城地区和布克赛尔蒙古自治县老干部活动管理中心</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阿勒泰地区老年大学</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克拉玛依市白碱滩区广佑颐养老年服务中心</w:t>
      </w:r>
    </w:p>
    <w:p>
      <w:pPr>
        <w:pageBreakBefore w:val="0"/>
        <w:kinsoku/>
        <w:wordWrap/>
        <w:overflowPunct/>
        <w:topLinePunct w:val="0"/>
        <w:autoSpaceDE/>
        <w:autoSpaceDN/>
        <w:bidi w:val="0"/>
        <w:adjustRightInd/>
        <w:snapToGrid/>
        <w:spacing w:line="520" w:lineRule="exact"/>
        <w:rPr>
          <w:rStyle w:val="12"/>
          <w:rFonts w:hint="eastAsia" w:eastAsia="仿宋"/>
          <w:sz w:val="30"/>
          <w:szCs w:val="30"/>
          <w:lang w:eastAsia="zh-CN"/>
        </w:rPr>
      </w:pPr>
      <w:r>
        <w:rPr>
          <w:rStyle w:val="12"/>
          <w:rFonts w:hint="eastAsia"/>
          <w:sz w:val="30"/>
          <w:szCs w:val="30"/>
        </w:rPr>
        <w:t>博州温泉县蒙医医院</w:t>
      </w:r>
      <w:r>
        <w:rPr>
          <w:rStyle w:val="12"/>
          <w:rFonts w:hint="eastAsia" w:eastAsia="仿宋"/>
          <w:sz w:val="30"/>
          <w:szCs w:val="30"/>
          <w:lang w:eastAsia="zh-CN"/>
        </w:rPr>
        <w:t>（</w:t>
      </w:r>
      <w:r>
        <w:rPr>
          <w:rStyle w:val="12"/>
          <w:rFonts w:hint="eastAsia"/>
          <w:sz w:val="30"/>
          <w:szCs w:val="30"/>
        </w:rPr>
        <w:t>扎勒木特乡卫生院</w:t>
      </w:r>
      <w:r>
        <w:rPr>
          <w:rStyle w:val="12"/>
          <w:rFonts w:hint="eastAsia" w:eastAsia="仿宋"/>
          <w:sz w:val="30"/>
          <w:szCs w:val="30"/>
          <w:lang w:eastAsia="zh-CN"/>
        </w:rPr>
        <w:t>）</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昌吉州昌吉市北京南路街道油运基地社区</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昌吉州阜康市社会福利中心</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昌吉州奇台县奇台镇天山社区居民委员会</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昌吉州木垒县康寿家园</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哈密红十字康复医院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巴州阳光志愿者服务协会</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阿克苏地区阿克苏市社会福利院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阿克苏地区库车市东城养老院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克州阿克陶县中心敬老院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喀什地区公路管理局疏附分局</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喀什地区喀什市老年人协会</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喀什地区莎车县综合福利中心　</w:t>
      </w:r>
    </w:p>
    <w:p>
      <w:pPr>
        <w:pStyle w:val="3"/>
        <w:pageBreakBefore w:val="0"/>
        <w:kinsoku/>
        <w:wordWrap/>
        <w:overflowPunct/>
        <w:topLinePunct w:val="0"/>
        <w:autoSpaceDE/>
        <w:autoSpaceDN/>
        <w:bidi w:val="0"/>
        <w:adjustRightInd/>
        <w:snapToGrid/>
        <w:spacing w:before="0" w:after="0" w:line="520" w:lineRule="exact"/>
        <w:rPr>
          <w:rStyle w:val="12"/>
          <w:rFonts w:eastAsiaTheme="majorEastAsia"/>
          <w:iCs w:val="0"/>
          <w:sz w:val="30"/>
          <w:szCs w:val="30"/>
        </w:rPr>
      </w:pPr>
      <w:bookmarkStart w:id="13" w:name="OLE_LINK5"/>
      <w:bookmarkStart w:id="14" w:name="OLE_LINK4"/>
      <w:r>
        <w:rPr>
          <w:rStyle w:val="12"/>
          <w:rFonts w:hint="eastAsia" w:eastAsiaTheme="majorEastAsia"/>
          <w:iCs w:val="0"/>
          <w:sz w:val="30"/>
          <w:szCs w:val="30"/>
        </w:rPr>
        <w:t>新疆生产建设兵团（11家）</w:t>
      </w:r>
    </w:p>
    <w:bookmarkEnd w:id="13"/>
    <w:bookmarkEnd w:id="14"/>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一师十二团职工医院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二师老年公寓</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三师图木舒克市人民医院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五师双河市综合福利中心</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六师五家渠市吾家乐宝养老总院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七师医院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八师石河子市法律援助中心</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八师石河子市八毛养老院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十师北屯市养老院</w:t>
      </w:r>
    </w:p>
    <w:p>
      <w:pPr>
        <w:pageBreakBefore w:val="0"/>
        <w:kinsoku/>
        <w:wordWrap/>
        <w:overflowPunct/>
        <w:topLinePunct w:val="0"/>
        <w:autoSpaceDE/>
        <w:autoSpaceDN/>
        <w:bidi w:val="0"/>
        <w:adjustRightInd/>
        <w:snapToGrid/>
        <w:spacing w:line="520" w:lineRule="exact"/>
        <w:rPr>
          <w:rStyle w:val="12"/>
          <w:sz w:val="30"/>
          <w:szCs w:val="30"/>
        </w:rPr>
      </w:pPr>
      <w:r>
        <w:rPr>
          <w:rStyle w:val="12"/>
          <w:rFonts w:hint="eastAsia"/>
          <w:sz w:val="30"/>
          <w:szCs w:val="30"/>
        </w:rPr>
        <w:t>石河子大学医学院第一附属医院老年病科</w:t>
      </w:r>
    </w:p>
    <w:p>
      <w:pPr>
        <w:pageBreakBefore w:val="0"/>
        <w:kinsoku/>
        <w:wordWrap/>
        <w:overflowPunct/>
        <w:topLinePunct w:val="0"/>
        <w:autoSpaceDE/>
        <w:autoSpaceDN/>
        <w:bidi w:val="0"/>
        <w:adjustRightInd/>
        <w:snapToGrid/>
        <w:spacing w:line="520" w:lineRule="exact"/>
        <w:rPr>
          <w:sz w:val="30"/>
          <w:szCs w:val="30"/>
        </w:rPr>
      </w:pPr>
      <w:r>
        <w:rPr>
          <w:rStyle w:val="12"/>
          <w:rFonts w:hint="eastAsia"/>
          <w:sz w:val="30"/>
          <w:szCs w:val="30"/>
        </w:rPr>
        <w:t>兵团医院</w:t>
      </w:r>
      <w:bookmarkStart w:id="15" w:name="_GoBack"/>
      <w:bookmarkEnd w:id="1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F9F1809"/>
    <w:rsid w:val="00022A54"/>
    <w:rsid w:val="00024012"/>
    <w:rsid w:val="00027122"/>
    <w:rsid w:val="00033ED6"/>
    <w:rsid w:val="0003575F"/>
    <w:rsid w:val="000425A7"/>
    <w:rsid w:val="000732F1"/>
    <w:rsid w:val="000843EF"/>
    <w:rsid w:val="000C22EE"/>
    <w:rsid w:val="00100E5E"/>
    <w:rsid w:val="00112A0A"/>
    <w:rsid w:val="001236E7"/>
    <w:rsid w:val="001317A1"/>
    <w:rsid w:val="00142559"/>
    <w:rsid w:val="00152EA5"/>
    <w:rsid w:val="00174BEE"/>
    <w:rsid w:val="00274750"/>
    <w:rsid w:val="0027677F"/>
    <w:rsid w:val="0028232D"/>
    <w:rsid w:val="002C53D5"/>
    <w:rsid w:val="002C68FA"/>
    <w:rsid w:val="002E3A39"/>
    <w:rsid w:val="003322DC"/>
    <w:rsid w:val="003817A5"/>
    <w:rsid w:val="003A12D3"/>
    <w:rsid w:val="003A54C8"/>
    <w:rsid w:val="003D6F54"/>
    <w:rsid w:val="003E084F"/>
    <w:rsid w:val="003F7468"/>
    <w:rsid w:val="004437A1"/>
    <w:rsid w:val="004844C9"/>
    <w:rsid w:val="004A430B"/>
    <w:rsid w:val="004B2FE1"/>
    <w:rsid w:val="004E3609"/>
    <w:rsid w:val="00514E1E"/>
    <w:rsid w:val="00565711"/>
    <w:rsid w:val="0056607D"/>
    <w:rsid w:val="005B4008"/>
    <w:rsid w:val="005B404A"/>
    <w:rsid w:val="005D4880"/>
    <w:rsid w:val="00605937"/>
    <w:rsid w:val="006908D8"/>
    <w:rsid w:val="006A610C"/>
    <w:rsid w:val="00737662"/>
    <w:rsid w:val="00775659"/>
    <w:rsid w:val="007A3EF7"/>
    <w:rsid w:val="007C7AA2"/>
    <w:rsid w:val="00821C65"/>
    <w:rsid w:val="0082593E"/>
    <w:rsid w:val="00871AF1"/>
    <w:rsid w:val="008A00C7"/>
    <w:rsid w:val="008B699D"/>
    <w:rsid w:val="00906CA8"/>
    <w:rsid w:val="0093230D"/>
    <w:rsid w:val="009420A2"/>
    <w:rsid w:val="009C31E5"/>
    <w:rsid w:val="009E2FA7"/>
    <w:rsid w:val="009E6281"/>
    <w:rsid w:val="00A13351"/>
    <w:rsid w:val="00A30939"/>
    <w:rsid w:val="00A47C62"/>
    <w:rsid w:val="00A61F2A"/>
    <w:rsid w:val="00A668D7"/>
    <w:rsid w:val="00A909C5"/>
    <w:rsid w:val="00AA304E"/>
    <w:rsid w:val="00AA3121"/>
    <w:rsid w:val="00AB4019"/>
    <w:rsid w:val="00AC0120"/>
    <w:rsid w:val="00AE7840"/>
    <w:rsid w:val="00B13D7C"/>
    <w:rsid w:val="00B2416E"/>
    <w:rsid w:val="00B46EFC"/>
    <w:rsid w:val="00B52ACB"/>
    <w:rsid w:val="00B55C5B"/>
    <w:rsid w:val="00B560BD"/>
    <w:rsid w:val="00B674FE"/>
    <w:rsid w:val="00B8273D"/>
    <w:rsid w:val="00BA0C06"/>
    <w:rsid w:val="00BA4948"/>
    <w:rsid w:val="00BB285A"/>
    <w:rsid w:val="00BC1134"/>
    <w:rsid w:val="00BC64D0"/>
    <w:rsid w:val="00C0284B"/>
    <w:rsid w:val="00C11995"/>
    <w:rsid w:val="00C476BA"/>
    <w:rsid w:val="00CA0036"/>
    <w:rsid w:val="00CA28FA"/>
    <w:rsid w:val="00CD42B5"/>
    <w:rsid w:val="00CE139A"/>
    <w:rsid w:val="00D11E84"/>
    <w:rsid w:val="00D163EF"/>
    <w:rsid w:val="00D847A2"/>
    <w:rsid w:val="00D90559"/>
    <w:rsid w:val="00DE3204"/>
    <w:rsid w:val="00DE3EAB"/>
    <w:rsid w:val="00DE7B11"/>
    <w:rsid w:val="00E3373B"/>
    <w:rsid w:val="00E35580"/>
    <w:rsid w:val="00E51A9F"/>
    <w:rsid w:val="00E537F1"/>
    <w:rsid w:val="00E60D7D"/>
    <w:rsid w:val="00E657F8"/>
    <w:rsid w:val="00EB092C"/>
    <w:rsid w:val="00ED2EBF"/>
    <w:rsid w:val="00EE237E"/>
    <w:rsid w:val="00EF69FE"/>
    <w:rsid w:val="00F030E9"/>
    <w:rsid w:val="00F16167"/>
    <w:rsid w:val="00F64488"/>
    <w:rsid w:val="00F77430"/>
    <w:rsid w:val="00F83BC5"/>
    <w:rsid w:val="00FD2ECC"/>
    <w:rsid w:val="00FE7CD9"/>
    <w:rsid w:val="00FF559A"/>
    <w:rsid w:val="05CA2196"/>
    <w:rsid w:val="0AA349F4"/>
    <w:rsid w:val="0B3F1C89"/>
    <w:rsid w:val="0C0666EF"/>
    <w:rsid w:val="10D72C13"/>
    <w:rsid w:val="13105A9F"/>
    <w:rsid w:val="15170681"/>
    <w:rsid w:val="158F3018"/>
    <w:rsid w:val="187265BD"/>
    <w:rsid w:val="1A1453F8"/>
    <w:rsid w:val="22F552DF"/>
    <w:rsid w:val="22FF607C"/>
    <w:rsid w:val="27291FFB"/>
    <w:rsid w:val="33EF39C6"/>
    <w:rsid w:val="38F76263"/>
    <w:rsid w:val="3DEC30EE"/>
    <w:rsid w:val="509716EA"/>
    <w:rsid w:val="576A32D7"/>
    <w:rsid w:val="590A27CA"/>
    <w:rsid w:val="5A841D01"/>
    <w:rsid w:val="5E1C04EE"/>
    <w:rsid w:val="623B3AB3"/>
    <w:rsid w:val="640B2840"/>
    <w:rsid w:val="69716AAA"/>
    <w:rsid w:val="6A253BC4"/>
    <w:rsid w:val="6D266CBE"/>
    <w:rsid w:val="713019BA"/>
    <w:rsid w:val="739C6B82"/>
    <w:rsid w:val="76B42335"/>
    <w:rsid w:val="78180183"/>
    <w:rsid w:val="7C352B65"/>
    <w:rsid w:val="7F9F18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360" w:lineRule="exact"/>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link w:val="15"/>
    <w:qFormat/>
    <w:uiPriority w:val="0"/>
    <w:pPr>
      <w:spacing w:after="120"/>
    </w:p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4"/>
    <w:link w:val="16"/>
    <w:unhideWhenUsed/>
    <w:qFormat/>
    <w:uiPriority w:val="99"/>
    <w:pPr>
      <w:ind w:firstLine="420" w:firstLineChars="100"/>
    </w:pPr>
    <w:rPr>
      <w:rFonts w:ascii="Times New Roman" w:hAnsi="Times New Roman" w:eastAsia="仿宋_GB2312"/>
      <w:sz w:val="32"/>
      <w:szCs w:val="24"/>
    </w:rPr>
  </w:style>
  <w:style w:type="character" w:styleId="11">
    <w:name w:val="Hyperlink"/>
    <w:basedOn w:val="10"/>
    <w:unhideWhenUsed/>
    <w:qFormat/>
    <w:uiPriority w:val="99"/>
    <w:rPr>
      <w:color w:val="0000FF"/>
      <w:u w:val="single"/>
    </w:rPr>
  </w:style>
  <w:style w:type="character" w:customStyle="1" w:styleId="12">
    <w:name w:val="不明显强调1"/>
    <w:basedOn w:val="10"/>
    <w:qFormat/>
    <w:uiPriority w:val="19"/>
    <w:rPr>
      <w:rFonts w:eastAsia="仿宋"/>
      <w:iCs/>
      <w:sz w:val="28"/>
    </w:rPr>
  </w:style>
  <w:style w:type="character" w:customStyle="1" w:styleId="13">
    <w:name w:val="批注框文本 Char"/>
    <w:basedOn w:val="10"/>
    <w:link w:val="5"/>
    <w:qFormat/>
    <w:uiPriority w:val="0"/>
    <w:rPr>
      <w:rFonts w:ascii="Calibri" w:hAnsi="Calibri" w:eastAsia="宋体" w:cs="Times New Roman"/>
      <w:kern w:val="2"/>
      <w:sz w:val="18"/>
      <w:szCs w:val="18"/>
    </w:rPr>
  </w:style>
  <w:style w:type="character" w:customStyle="1" w:styleId="14">
    <w:name w:val="页眉 Char"/>
    <w:basedOn w:val="10"/>
    <w:link w:val="7"/>
    <w:qFormat/>
    <w:uiPriority w:val="99"/>
    <w:rPr>
      <w:rFonts w:ascii="Calibri" w:hAnsi="Calibri" w:eastAsia="宋体" w:cs="Times New Roman"/>
      <w:kern w:val="2"/>
      <w:sz w:val="18"/>
      <w:szCs w:val="18"/>
    </w:rPr>
  </w:style>
  <w:style w:type="character" w:customStyle="1" w:styleId="15">
    <w:name w:val="正文文本 Char"/>
    <w:basedOn w:val="10"/>
    <w:link w:val="4"/>
    <w:qFormat/>
    <w:uiPriority w:val="0"/>
    <w:rPr>
      <w:rFonts w:ascii="Calibri" w:hAnsi="Calibri" w:eastAsia="宋体" w:cs="Times New Roman"/>
      <w:kern w:val="2"/>
      <w:sz w:val="21"/>
      <w:szCs w:val="22"/>
    </w:rPr>
  </w:style>
  <w:style w:type="character" w:customStyle="1" w:styleId="16">
    <w:name w:val="正文首行缩进 Char"/>
    <w:basedOn w:val="15"/>
    <w:link w:val="8"/>
    <w:qFormat/>
    <w:uiPriority w:val="99"/>
    <w:rPr>
      <w:rFonts w:ascii="Times New Roman" w:hAnsi="Times New Roman" w:eastAsia="仿宋_GB2312" w:cs="Times New Roman"/>
      <w:kern w:val="2"/>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63</Pages>
  <Words>17091</Words>
  <Characters>1630</Characters>
  <Lines>13</Lines>
  <Paragraphs>37</Paragraphs>
  <TotalTime>12</TotalTime>
  <ScaleCrop>false</ScaleCrop>
  <LinksUpToDate>false</LinksUpToDate>
  <CharactersWithSpaces>18684</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2020-09-22T14:04:00Z</dcterms:created>
  <dc:creator>2220</dc:creator>
  <cp:lastModifiedBy>老龄司,综合协调处,郎易</cp:lastModifiedBy>
  <cp:lastPrinted>2020-09-24T10:05:00Z</cp:lastPrinted>
  <dcterms:modified xsi:type="dcterms:W3CDTF">2020-12-15T07:48:51Z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