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37BF1" w14:textId="77777777" w:rsidR="003C06AD" w:rsidRPr="009518B4" w:rsidRDefault="003C06AD" w:rsidP="00B64833">
      <w:pPr>
        <w:pStyle w:val="1"/>
        <w:spacing w:line="240" w:lineRule="auto"/>
        <w:jc w:val="center"/>
        <w:rPr>
          <w:sz w:val="32"/>
          <w:szCs w:val="32"/>
        </w:rPr>
      </w:pPr>
      <w:r w:rsidRPr="009518B4">
        <w:rPr>
          <w:rFonts w:hint="eastAsia"/>
          <w:sz w:val="32"/>
          <w:szCs w:val="32"/>
        </w:rPr>
        <w:t>肺结核患者健康管理服务规范</w:t>
      </w:r>
    </w:p>
    <w:p w14:paraId="78B6ADCE" w14:textId="77777777" w:rsidR="003C06AD" w:rsidRPr="009518B4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宋体"/>
          <w:sz w:val="24"/>
          <w:szCs w:val="24"/>
        </w:rPr>
      </w:pPr>
      <w:r w:rsidRPr="009518B4">
        <w:rPr>
          <w:rFonts w:ascii="黑体" w:eastAsia="黑体" w:hAnsi="宋体" w:hint="eastAsia"/>
          <w:sz w:val="24"/>
          <w:szCs w:val="24"/>
        </w:rPr>
        <w:t>一、服务对象</w:t>
      </w:r>
    </w:p>
    <w:p w14:paraId="1336AF33" w14:textId="77777777" w:rsidR="003C06AD" w:rsidRPr="009518B4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518B4">
        <w:rPr>
          <w:rFonts w:ascii="仿宋_GB2312" w:eastAsia="仿宋_GB2312" w:hAnsi="宋体" w:hint="eastAsia"/>
          <w:sz w:val="24"/>
          <w:szCs w:val="24"/>
        </w:rPr>
        <w:t>辖区内</w:t>
      </w:r>
      <w:r>
        <w:rPr>
          <w:rFonts w:ascii="仿宋_GB2312" w:eastAsia="仿宋_GB2312" w:hAnsi="宋体" w:hint="eastAsia"/>
          <w:sz w:val="24"/>
          <w:szCs w:val="24"/>
        </w:rPr>
        <w:t>确诊的</w:t>
      </w:r>
      <w:r w:rsidRPr="009518B4">
        <w:rPr>
          <w:rFonts w:ascii="仿宋_GB2312" w:eastAsia="仿宋_GB2312" w:hAnsi="宋体" w:hint="eastAsia"/>
          <w:sz w:val="24"/>
          <w:szCs w:val="24"/>
        </w:rPr>
        <w:t>肺结核患者。</w:t>
      </w:r>
    </w:p>
    <w:p w14:paraId="33EBF8A4" w14:textId="77777777" w:rsidR="003C06AD" w:rsidRPr="009518B4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宋体"/>
          <w:sz w:val="24"/>
          <w:szCs w:val="24"/>
        </w:rPr>
      </w:pPr>
      <w:r w:rsidRPr="009518B4">
        <w:rPr>
          <w:rFonts w:ascii="黑体" w:eastAsia="黑体" w:hAnsi="宋体" w:hint="eastAsia"/>
          <w:sz w:val="24"/>
          <w:szCs w:val="24"/>
        </w:rPr>
        <w:t>二、服务内容</w:t>
      </w:r>
    </w:p>
    <w:p w14:paraId="7EAE7F7F" w14:textId="77777777" w:rsidR="003C06AD" w:rsidRPr="009518B4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（一）</w:t>
      </w:r>
      <w:r w:rsidR="00C27CE3">
        <w:rPr>
          <w:rFonts w:ascii="仿宋_GB2312" w:eastAsia="仿宋_GB2312" w:hAnsi="宋体" w:hint="eastAsia"/>
          <w:sz w:val="24"/>
          <w:szCs w:val="24"/>
        </w:rPr>
        <w:t>筛查及</w:t>
      </w:r>
      <w:r>
        <w:rPr>
          <w:rFonts w:ascii="仿宋_GB2312" w:eastAsia="仿宋_GB2312" w:hAnsi="宋体" w:hint="eastAsia"/>
          <w:sz w:val="24"/>
          <w:szCs w:val="24"/>
        </w:rPr>
        <w:t>推介转诊</w:t>
      </w:r>
    </w:p>
    <w:p w14:paraId="075E15C3" w14:textId="5542E0A7" w:rsidR="003C06AD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518B4">
        <w:rPr>
          <w:rFonts w:ascii="仿宋_GB2312" w:eastAsia="仿宋_GB2312" w:hAnsi="宋体" w:hint="eastAsia"/>
          <w:sz w:val="24"/>
          <w:szCs w:val="24"/>
        </w:rPr>
        <w:t>对辖区内前来就诊的</w:t>
      </w:r>
      <w:r>
        <w:rPr>
          <w:rFonts w:ascii="仿宋_GB2312" w:eastAsia="仿宋_GB2312" w:hAnsi="宋体" w:hint="eastAsia"/>
          <w:sz w:val="24"/>
          <w:szCs w:val="24"/>
        </w:rPr>
        <w:t>居民或患者，</w:t>
      </w:r>
      <w:r w:rsidRPr="009518B4">
        <w:rPr>
          <w:rFonts w:ascii="仿宋_GB2312" w:eastAsia="仿宋_GB2312" w:hAnsi="宋体" w:hint="eastAsia"/>
          <w:sz w:val="24"/>
          <w:szCs w:val="24"/>
        </w:rPr>
        <w:t>如</w:t>
      </w:r>
      <w:r>
        <w:rPr>
          <w:rFonts w:ascii="仿宋_GB2312" w:eastAsia="仿宋_GB2312" w:hAnsi="宋体" w:hint="eastAsia"/>
          <w:sz w:val="24"/>
          <w:szCs w:val="24"/>
        </w:rPr>
        <w:t>发现</w:t>
      </w:r>
      <w:r w:rsidRPr="009518B4">
        <w:rPr>
          <w:rFonts w:ascii="仿宋_GB2312" w:eastAsia="仿宋_GB2312" w:hAnsi="宋体" w:hint="eastAsia"/>
          <w:sz w:val="24"/>
          <w:szCs w:val="24"/>
        </w:rPr>
        <w:t>有</w:t>
      </w:r>
      <w:r w:rsidR="00F8080D">
        <w:rPr>
          <w:rFonts w:ascii="仿宋_GB2312" w:eastAsia="仿宋_GB2312" w:hAnsi="宋体" w:hint="eastAsia"/>
          <w:sz w:val="24"/>
          <w:szCs w:val="24"/>
        </w:rPr>
        <w:t>慢性</w:t>
      </w:r>
      <w:r w:rsidRPr="009518B4">
        <w:rPr>
          <w:rFonts w:ascii="仿宋_GB2312" w:eastAsia="仿宋_GB2312" w:hAnsi="宋体" w:hint="eastAsia"/>
          <w:sz w:val="24"/>
          <w:szCs w:val="24"/>
        </w:rPr>
        <w:t>咳嗽、咳痰</w:t>
      </w:r>
      <w:r w:rsidR="00F8080D" w:rsidRPr="00F8080D">
        <w:rPr>
          <w:rFonts w:ascii="仿宋_GB2312" w:eastAsia="仿宋_GB2312" w:hAnsi="宋体" w:hint="eastAsia"/>
          <w:sz w:val="24"/>
          <w:szCs w:val="24"/>
        </w:rPr>
        <w:t>≥</w:t>
      </w:r>
      <w:r w:rsidRPr="009518B4"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周，咯血、血痰</w:t>
      </w:r>
      <w:r w:rsidR="00F8080D">
        <w:rPr>
          <w:rFonts w:ascii="仿宋_GB2312" w:eastAsia="仿宋_GB2312" w:hAnsi="宋体" w:hint="eastAsia"/>
          <w:sz w:val="24"/>
          <w:szCs w:val="24"/>
        </w:rPr>
        <w:t>，或</w:t>
      </w:r>
      <w:r w:rsidR="00F8080D" w:rsidRPr="00F8080D">
        <w:rPr>
          <w:rFonts w:ascii="仿宋_GB2312" w:eastAsia="仿宋_GB2312" w:hAnsi="宋体" w:hint="eastAsia"/>
          <w:sz w:val="24"/>
          <w:szCs w:val="24"/>
        </w:rPr>
        <w:t>发热、盗汗、胸痛或不明原因消瘦</w:t>
      </w:r>
      <w:r>
        <w:rPr>
          <w:rFonts w:ascii="仿宋_GB2312" w:eastAsia="仿宋_GB2312" w:hAnsi="宋体" w:hint="eastAsia"/>
          <w:sz w:val="24"/>
          <w:szCs w:val="24"/>
        </w:rPr>
        <w:t>等肺结核可疑症状</w:t>
      </w:r>
      <w:r w:rsidR="00F8080D">
        <w:rPr>
          <w:rFonts w:ascii="仿宋_GB2312" w:eastAsia="仿宋_GB2312" w:hAnsi="宋体" w:hint="eastAsia"/>
          <w:sz w:val="24"/>
          <w:szCs w:val="24"/>
        </w:rPr>
        <w:t>者</w:t>
      </w:r>
      <w:r w:rsidR="00F75816">
        <w:rPr>
          <w:rFonts w:ascii="仿宋_GB2312" w:eastAsia="仿宋_GB2312" w:hAnsi="宋体" w:hint="eastAsia"/>
          <w:sz w:val="24"/>
          <w:szCs w:val="24"/>
        </w:rPr>
        <w:t>，在</w:t>
      </w:r>
      <w:r w:rsidR="00F75816" w:rsidRPr="00AD162C">
        <w:rPr>
          <w:rFonts w:ascii="仿宋_GB2312" w:eastAsia="仿宋_GB2312" w:hAnsi="宋体" w:hint="eastAsia"/>
          <w:sz w:val="24"/>
          <w:szCs w:val="24"/>
        </w:rPr>
        <w:t>鉴别</w:t>
      </w:r>
      <w:r w:rsidR="00F75816" w:rsidRPr="00AD162C">
        <w:rPr>
          <w:rFonts w:ascii="仿宋_GB2312" w:eastAsia="仿宋_GB2312" w:hAnsi="宋体"/>
          <w:sz w:val="24"/>
          <w:szCs w:val="24"/>
        </w:rPr>
        <w:t>诊断的</w:t>
      </w:r>
      <w:r w:rsidR="00F75816" w:rsidRPr="00AD162C">
        <w:rPr>
          <w:rFonts w:ascii="仿宋_GB2312" w:eastAsia="仿宋_GB2312" w:hAnsi="宋体" w:hint="eastAsia"/>
          <w:sz w:val="24"/>
          <w:szCs w:val="24"/>
        </w:rPr>
        <w:t>基础</w:t>
      </w:r>
      <w:r w:rsidR="00F75816" w:rsidRPr="00AD162C">
        <w:rPr>
          <w:rFonts w:ascii="仿宋_GB2312" w:eastAsia="仿宋_GB2312" w:hAnsi="宋体"/>
          <w:sz w:val="24"/>
          <w:szCs w:val="24"/>
        </w:rPr>
        <w:t>上</w:t>
      </w:r>
      <w:r w:rsidR="00F75816">
        <w:rPr>
          <w:rFonts w:ascii="仿宋_GB2312" w:eastAsia="仿宋_GB2312" w:hAnsi="宋体"/>
          <w:b/>
          <w:sz w:val="24"/>
          <w:szCs w:val="24"/>
        </w:rPr>
        <w:t>，</w:t>
      </w:r>
      <w:r w:rsidR="00F8080D" w:rsidRPr="00842DCA">
        <w:rPr>
          <w:rFonts w:ascii="仿宋_GB2312" w:eastAsia="仿宋_GB2312" w:hAnsi="宋体" w:hint="eastAsia"/>
          <w:sz w:val="24"/>
          <w:szCs w:val="24"/>
        </w:rPr>
        <w:t>填写“双向转诊单”。</w:t>
      </w:r>
      <w:r w:rsidRPr="009518B4">
        <w:rPr>
          <w:rFonts w:ascii="仿宋_GB2312" w:eastAsia="仿宋_GB2312" w:hAnsi="宋体" w:hint="eastAsia"/>
          <w:sz w:val="24"/>
          <w:szCs w:val="24"/>
        </w:rPr>
        <w:t>推荐</w:t>
      </w:r>
      <w:r w:rsidR="00F8080D">
        <w:rPr>
          <w:rFonts w:ascii="仿宋_GB2312" w:eastAsia="仿宋_GB2312" w:hAnsi="宋体" w:hint="eastAsia"/>
          <w:sz w:val="24"/>
          <w:szCs w:val="24"/>
        </w:rPr>
        <w:t>其到结核病定点医疗机构进行结核病检查。</w:t>
      </w:r>
      <w:r w:rsidR="00F8080D" w:rsidRPr="00F8080D">
        <w:rPr>
          <w:rFonts w:ascii="仿宋_GB2312" w:eastAsia="仿宋_GB2312" w:hAnsi="宋体"/>
          <w:sz w:val="24"/>
          <w:szCs w:val="24"/>
        </w:rPr>
        <w:t>1</w:t>
      </w:r>
      <w:r w:rsidR="00F8080D" w:rsidRPr="00F8080D">
        <w:rPr>
          <w:rFonts w:ascii="仿宋_GB2312" w:eastAsia="仿宋_GB2312" w:hAnsi="宋体" w:hint="eastAsia"/>
          <w:sz w:val="24"/>
          <w:szCs w:val="24"/>
        </w:rPr>
        <w:t>周内进行电话随访，看是否前去就诊，督促其及时就医。</w:t>
      </w:r>
    </w:p>
    <w:p w14:paraId="3F759F99" w14:textId="77777777" w:rsidR="00B35DD7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（二）</w:t>
      </w:r>
      <w:r w:rsidR="00B35DD7">
        <w:rPr>
          <w:rFonts w:ascii="仿宋_GB2312" w:eastAsia="仿宋_GB2312" w:hAnsi="宋体" w:hint="eastAsia"/>
          <w:sz w:val="24"/>
          <w:szCs w:val="24"/>
        </w:rPr>
        <w:t>第一次入户随访</w:t>
      </w:r>
    </w:p>
    <w:p w14:paraId="1E788E8B" w14:textId="29FE06F8" w:rsidR="004746A7" w:rsidRDefault="00197FDA" w:rsidP="00B35DD7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518B4">
        <w:rPr>
          <w:rFonts w:ascii="仿宋_GB2312" w:eastAsia="仿宋_GB2312" w:hAnsi="宋体" w:hint="eastAsia"/>
          <w:sz w:val="24"/>
          <w:szCs w:val="24"/>
        </w:rPr>
        <w:t>乡镇卫生院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Pr="009518B4">
        <w:rPr>
          <w:rFonts w:ascii="仿宋_GB2312" w:eastAsia="仿宋_GB2312" w:hAnsi="宋体" w:hint="eastAsia"/>
          <w:sz w:val="24"/>
          <w:szCs w:val="24"/>
        </w:rPr>
        <w:t>村卫生室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Pr="009518B4">
        <w:rPr>
          <w:rFonts w:ascii="仿宋_GB2312" w:eastAsia="仿宋_GB2312" w:hAnsi="宋体" w:hint="eastAsia"/>
          <w:sz w:val="24"/>
          <w:szCs w:val="24"/>
        </w:rPr>
        <w:t>社区卫生服务中心</w:t>
      </w:r>
      <w:r>
        <w:rPr>
          <w:rFonts w:ascii="仿宋_GB2312" w:eastAsia="仿宋_GB2312" w:hAnsi="宋体" w:hint="eastAsia"/>
          <w:sz w:val="24"/>
          <w:szCs w:val="24"/>
        </w:rPr>
        <w:t>（</w:t>
      </w:r>
      <w:r w:rsidRPr="009518B4">
        <w:rPr>
          <w:rFonts w:ascii="仿宋_GB2312" w:eastAsia="仿宋_GB2312" w:hAnsi="宋体" w:hint="eastAsia"/>
          <w:sz w:val="24"/>
          <w:szCs w:val="24"/>
        </w:rPr>
        <w:t>站</w:t>
      </w:r>
      <w:r>
        <w:rPr>
          <w:rFonts w:ascii="仿宋_GB2312" w:eastAsia="仿宋_GB2312" w:hAnsi="宋体" w:hint="eastAsia"/>
          <w:sz w:val="24"/>
          <w:szCs w:val="24"/>
        </w:rPr>
        <w:t>）</w:t>
      </w:r>
      <w:r w:rsidR="00B073D3">
        <w:rPr>
          <w:rFonts w:ascii="仿宋_GB2312" w:eastAsia="仿宋_GB2312" w:hAnsi="宋体" w:hint="eastAsia"/>
          <w:sz w:val="24"/>
          <w:szCs w:val="24"/>
        </w:rPr>
        <w:t>接到</w:t>
      </w:r>
      <w:r w:rsidR="009F2E4A">
        <w:rPr>
          <w:rFonts w:ascii="仿宋_GB2312" w:eastAsia="仿宋_GB2312" w:hAnsi="宋体" w:hint="eastAsia"/>
          <w:sz w:val="24"/>
          <w:szCs w:val="24"/>
        </w:rPr>
        <w:t>上级</w:t>
      </w:r>
      <w:r w:rsidR="00187CAD">
        <w:rPr>
          <w:rFonts w:ascii="仿宋_GB2312" w:eastAsia="仿宋_GB2312" w:hAnsi="宋体" w:hint="eastAsia"/>
          <w:sz w:val="24"/>
          <w:szCs w:val="24"/>
        </w:rPr>
        <w:t>专业</w:t>
      </w:r>
      <w:r w:rsidR="00187CAD">
        <w:rPr>
          <w:rFonts w:ascii="仿宋_GB2312" w:eastAsia="仿宋_GB2312" w:hAnsi="宋体"/>
          <w:sz w:val="24"/>
          <w:szCs w:val="24"/>
        </w:rPr>
        <w:t>机构</w:t>
      </w:r>
      <w:r w:rsidR="009F2E4A">
        <w:rPr>
          <w:rFonts w:ascii="仿宋_GB2312" w:eastAsia="仿宋_GB2312" w:hAnsi="宋体"/>
          <w:sz w:val="24"/>
          <w:szCs w:val="24"/>
        </w:rPr>
        <w:t>管理</w:t>
      </w:r>
      <w:r w:rsidR="009F2E4A">
        <w:rPr>
          <w:rFonts w:ascii="仿宋_GB2312" w:eastAsia="仿宋_GB2312" w:hAnsi="宋体" w:hint="eastAsia"/>
          <w:sz w:val="24"/>
          <w:szCs w:val="24"/>
        </w:rPr>
        <w:t>肺结核</w:t>
      </w:r>
      <w:r w:rsidR="009F2E4A">
        <w:rPr>
          <w:rFonts w:ascii="仿宋_GB2312" w:eastAsia="仿宋_GB2312" w:hAnsi="宋体"/>
          <w:sz w:val="24"/>
          <w:szCs w:val="24"/>
        </w:rPr>
        <w:t>患者</w:t>
      </w:r>
      <w:r w:rsidR="009F2E4A">
        <w:rPr>
          <w:rFonts w:ascii="仿宋_GB2312" w:eastAsia="仿宋_GB2312" w:hAnsi="宋体" w:hint="eastAsia"/>
          <w:sz w:val="24"/>
          <w:szCs w:val="24"/>
        </w:rPr>
        <w:t>的</w:t>
      </w:r>
      <w:r w:rsidR="009F2E4A">
        <w:rPr>
          <w:rFonts w:ascii="仿宋_GB2312" w:eastAsia="仿宋_GB2312" w:hAnsi="宋体"/>
          <w:sz w:val="24"/>
          <w:szCs w:val="24"/>
        </w:rPr>
        <w:t>通知</w:t>
      </w:r>
      <w:r w:rsidR="009F2E4A">
        <w:rPr>
          <w:rFonts w:ascii="仿宋_GB2312" w:eastAsia="仿宋_GB2312" w:hAnsi="宋体" w:hint="eastAsia"/>
          <w:sz w:val="24"/>
          <w:szCs w:val="24"/>
        </w:rPr>
        <w:t>单</w:t>
      </w:r>
      <w:r w:rsidR="00B35DD7" w:rsidRPr="009518B4">
        <w:rPr>
          <w:rFonts w:ascii="仿宋_GB2312" w:eastAsia="仿宋_GB2312" w:hAnsi="宋体" w:hint="eastAsia"/>
          <w:sz w:val="24"/>
          <w:szCs w:val="24"/>
        </w:rPr>
        <w:t>后，要在</w:t>
      </w:r>
      <w:r w:rsidR="009F2E4A">
        <w:rPr>
          <w:rFonts w:ascii="仿宋_GB2312" w:eastAsia="仿宋_GB2312" w:hAnsi="宋体"/>
          <w:sz w:val="24"/>
          <w:szCs w:val="24"/>
        </w:rPr>
        <w:t>72</w:t>
      </w:r>
      <w:r w:rsidR="009F2E4A">
        <w:rPr>
          <w:rFonts w:ascii="仿宋_GB2312" w:eastAsia="仿宋_GB2312" w:hAnsi="宋体" w:hint="eastAsia"/>
          <w:sz w:val="24"/>
          <w:szCs w:val="24"/>
        </w:rPr>
        <w:t>小时</w:t>
      </w:r>
      <w:r w:rsidR="00B35DD7" w:rsidRPr="009518B4">
        <w:rPr>
          <w:rFonts w:ascii="仿宋_GB2312" w:eastAsia="仿宋_GB2312" w:hAnsi="宋体" w:hint="eastAsia"/>
          <w:sz w:val="24"/>
          <w:szCs w:val="24"/>
        </w:rPr>
        <w:t>内访视患者，</w:t>
      </w:r>
      <w:r w:rsidR="004746A7">
        <w:rPr>
          <w:rFonts w:ascii="仿宋_GB2312" w:eastAsia="仿宋_GB2312" w:hAnsi="宋体" w:hint="eastAsia"/>
          <w:sz w:val="24"/>
          <w:szCs w:val="24"/>
        </w:rPr>
        <w:t>具体内容如下：</w:t>
      </w:r>
    </w:p>
    <w:p w14:paraId="0E719707" w14:textId="633435FB" w:rsidR="007A60BD" w:rsidRDefault="007A60BD" w:rsidP="00B35DD7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001B01"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 w:hint="eastAsia"/>
          <w:sz w:val="24"/>
          <w:szCs w:val="24"/>
        </w:rPr>
        <w:t>1</w:t>
      </w:r>
      <w:r w:rsidRPr="00001B01">
        <w:rPr>
          <w:rFonts w:ascii="仿宋_GB2312" w:eastAsia="仿宋_GB2312" w:hAnsi="宋体" w:hint="eastAsia"/>
          <w:sz w:val="24"/>
          <w:szCs w:val="24"/>
        </w:rPr>
        <w:t>）</w:t>
      </w:r>
      <w:r w:rsidRPr="009518B4">
        <w:rPr>
          <w:rFonts w:ascii="仿宋_GB2312" w:eastAsia="仿宋_GB2312" w:hAnsi="宋体" w:hint="eastAsia"/>
          <w:sz w:val="24"/>
          <w:szCs w:val="24"/>
        </w:rPr>
        <w:t>确定督导</w:t>
      </w:r>
      <w:r>
        <w:rPr>
          <w:rFonts w:ascii="仿宋_GB2312" w:eastAsia="仿宋_GB2312" w:hAnsi="宋体" w:hint="eastAsia"/>
          <w:sz w:val="24"/>
          <w:szCs w:val="24"/>
        </w:rPr>
        <w:t>人员</w:t>
      </w:r>
      <w:r>
        <w:rPr>
          <w:rFonts w:ascii="仿宋_GB2312" w:eastAsia="仿宋_GB2312" w:hAnsi="宋体"/>
          <w:sz w:val="24"/>
          <w:szCs w:val="24"/>
        </w:rPr>
        <w:t>，</w:t>
      </w:r>
      <w:r w:rsidRPr="009518B4">
        <w:rPr>
          <w:rFonts w:ascii="仿宋_GB2312" w:eastAsia="仿宋_GB2312" w:hAnsi="宋体" w:hint="eastAsia"/>
          <w:sz w:val="24"/>
          <w:szCs w:val="24"/>
        </w:rPr>
        <w:t>督导人员</w:t>
      </w:r>
      <w:r>
        <w:rPr>
          <w:rFonts w:ascii="仿宋_GB2312" w:eastAsia="仿宋_GB2312" w:hAnsi="宋体" w:hint="eastAsia"/>
          <w:sz w:val="24"/>
          <w:szCs w:val="24"/>
        </w:rPr>
        <w:t>优先</w:t>
      </w:r>
      <w:r w:rsidRPr="009518B4">
        <w:rPr>
          <w:rFonts w:ascii="仿宋_GB2312" w:eastAsia="仿宋_GB2312" w:hAnsi="宋体" w:hint="eastAsia"/>
          <w:sz w:val="24"/>
          <w:szCs w:val="24"/>
        </w:rPr>
        <w:t>为医务人员</w:t>
      </w:r>
      <w:r>
        <w:rPr>
          <w:rFonts w:ascii="仿宋_GB2312" w:eastAsia="仿宋_GB2312" w:hAnsi="宋体" w:hint="eastAsia"/>
          <w:sz w:val="24"/>
          <w:szCs w:val="24"/>
        </w:rPr>
        <w:t>，也可为</w:t>
      </w:r>
      <w:r w:rsidRPr="009518B4">
        <w:rPr>
          <w:rFonts w:ascii="仿宋_GB2312" w:eastAsia="仿宋_GB2312" w:hAnsi="宋体" w:hint="eastAsia"/>
          <w:sz w:val="24"/>
          <w:szCs w:val="24"/>
        </w:rPr>
        <w:t>患者家属。</w:t>
      </w:r>
      <w:r>
        <w:rPr>
          <w:rFonts w:ascii="仿宋_GB2312" w:eastAsia="仿宋_GB2312" w:hAnsi="宋体" w:hint="eastAsia"/>
          <w:sz w:val="24"/>
          <w:szCs w:val="24"/>
        </w:rPr>
        <w:t>若</w:t>
      </w:r>
      <w:r>
        <w:rPr>
          <w:rFonts w:ascii="仿宋_GB2312" w:eastAsia="仿宋_GB2312" w:hAnsi="宋体"/>
          <w:sz w:val="24"/>
          <w:szCs w:val="24"/>
        </w:rPr>
        <w:t>选择家属，则必须对家属进行培训。</w:t>
      </w:r>
      <w:r>
        <w:rPr>
          <w:rFonts w:ascii="仿宋_GB2312" w:eastAsia="仿宋_GB2312" w:hAnsi="宋体" w:hint="eastAsia"/>
          <w:sz w:val="24"/>
          <w:szCs w:val="24"/>
        </w:rPr>
        <w:t>同时</w:t>
      </w:r>
      <w:r>
        <w:rPr>
          <w:rFonts w:ascii="仿宋_GB2312" w:eastAsia="仿宋_GB2312" w:hAnsi="宋体"/>
          <w:sz w:val="24"/>
          <w:szCs w:val="24"/>
        </w:rPr>
        <w:t>与患者确定</w:t>
      </w:r>
      <w:r w:rsidRPr="009518B4">
        <w:rPr>
          <w:rFonts w:ascii="仿宋_GB2312" w:eastAsia="仿宋_GB2312" w:hAnsi="宋体" w:hint="eastAsia"/>
          <w:sz w:val="24"/>
          <w:szCs w:val="24"/>
        </w:rPr>
        <w:t>服药地点和服药时间</w:t>
      </w:r>
      <w:r>
        <w:rPr>
          <w:rFonts w:ascii="仿宋_GB2312" w:eastAsia="仿宋_GB2312" w:hAnsi="宋体" w:hint="eastAsia"/>
          <w:sz w:val="24"/>
          <w:szCs w:val="24"/>
        </w:rPr>
        <w:t>。按照化疗方案，告知督导</w:t>
      </w:r>
      <w:r>
        <w:rPr>
          <w:rFonts w:ascii="仿宋_GB2312" w:eastAsia="仿宋_GB2312" w:hAnsi="宋体"/>
          <w:sz w:val="24"/>
          <w:szCs w:val="24"/>
        </w:rPr>
        <w:t>人员</w:t>
      </w:r>
      <w:r>
        <w:rPr>
          <w:rFonts w:ascii="仿宋_GB2312" w:eastAsia="仿宋_GB2312" w:hAnsi="宋体" w:hint="eastAsia"/>
          <w:sz w:val="24"/>
          <w:szCs w:val="24"/>
        </w:rPr>
        <w:t>患者的</w:t>
      </w:r>
      <w:r w:rsidRPr="00806A67">
        <w:rPr>
          <w:rFonts w:ascii="仿宋_GB2312" w:eastAsia="仿宋_GB2312" w:hAnsi="宋体" w:hint="eastAsia"/>
          <w:sz w:val="24"/>
          <w:szCs w:val="24"/>
        </w:rPr>
        <w:t>“肺结核患者治疗记录卡”</w:t>
      </w:r>
      <w:r>
        <w:rPr>
          <w:rFonts w:ascii="仿宋_GB2312" w:eastAsia="仿宋_GB2312" w:hAnsi="宋体" w:hint="eastAsia"/>
          <w:sz w:val="24"/>
          <w:szCs w:val="24"/>
        </w:rPr>
        <w:t>或</w:t>
      </w:r>
      <w:r w:rsidRPr="00806A67">
        <w:rPr>
          <w:rFonts w:ascii="仿宋_GB2312" w:eastAsia="仿宋_GB2312" w:hAnsi="宋体" w:hint="eastAsia"/>
          <w:sz w:val="24"/>
          <w:szCs w:val="24"/>
        </w:rPr>
        <w:t>“耐多药肺结核患者服药卡”</w:t>
      </w:r>
      <w:r>
        <w:rPr>
          <w:rFonts w:ascii="仿宋_GB2312" w:eastAsia="仿宋_GB2312" w:hAnsi="宋体" w:hint="eastAsia"/>
          <w:sz w:val="24"/>
          <w:szCs w:val="24"/>
        </w:rPr>
        <w:t>的填写方法、取药的时间和地点，提醒患者按时取药和复诊</w:t>
      </w:r>
      <w:r w:rsidRPr="00001B01">
        <w:rPr>
          <w:rFonts w:ascii="仿宋_GB2312" w:eastAsia="仿宋_GB2312" w:hAnsi="宋体" w:hint="eastAsia"/>
          <w:sz w:val="24"/>
          <w:szCs w:val="24"/>
        </w:rPr>
        <w:t>。</w:t>
      </w:r>
    </w:p>
    <w:p w14:paraId="12013BCC" w14:textId="01B13832" w:rsidR="00B218CE" w:rsidRDefault="004746A7" w:rsidP="00B35DD7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 w:rsidR="007A60BD"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）</w:t>
      </w:r>
      <w:r w:rsidR="00B35DD7" w:rsidRPr="009518B4">
        <w:rPr>
          <w:rFonts w:ascii="仿宋_GB2312" w:eastAsia="仿宋_GB2312" w:hAnsi="宋体" w:hint="eastAsia"/>
          <w:sz w:val="24"/>
          <w:szCs w:val="24"/>
        </w:rPr>
        <w:t>对患者</w:t>
      </w:r>
      <w:r w:rsidR="00DF72E1">
        <w:rPr>
          <w:rFonts w:ascii="仿宋_GB2312" w:eastAsia="仿宋_GB2312" w:hAnsi="宋体" w:hint="eastAsia"/>
          <w:sz w:val="24"/>
          <w:szCs w:val="24"/>
        </w:rPr>
        <w:t>的居住环境进行评估</w:t>
      </w:r>
      <w:r w:rsidR="00B218CE">
        <w:rPr>
          <w:rFonts w:ascii="仿宋_GB2312" w:eastAsia="仿宋_GB2312" w:hAnsi="宋体" w:hint="eastAsia"/>
          <w:sz w:val="24"/>
          <w:szCs w:val="24"/>
        </w:rPr>
        <w:t>，</w:t>
      </w:r>
      <w:r w:rsidR="00DF72E1">
        <w:rPr>
          <w:rFonts w:ascii="仿宋_GB2312" w:eastAsia="仿宋_GB2312" w:hAnsi="宋体" w:hint="eastAsia"/>
          <w:sz w:val="24"/>
          <w:szCs w:val="24"/>
        </w:rPr>
        <w:t>告诉患者</w:t>
      </w:r>
      <w:r w:rsidR="0075473A">
        <w:rPr>
          <w:rFonts w:ascii="仿宋_GB2312" w:eastAsia="仿宋_GB2312" w:hAnsi="宋体" w:hint="eastAsia"/>
          <w:sz w:val="24"/>
          <w:szCs w:val="24"/>
        </w:rPr>
        <w:t>及家属</w:t>
      </w:r>
      <w:r w:rsidR="00B218CE">
        <w:rPr>
          <w:rFonts w:ascii="仿宋_GB2312" w:eastAsia="仿宋_GB2312" w:hAnsi="宋体" w:hint="eastAsia"/>
          <w:sz w:val="24"/>
          <w:szCs w:val="24"/>
        </w:rPr>
        <w:t>做好防护工作，防止传染。</w:t>
      </w:r>
    </w:p>
    <w:p w14:paraId="77158ADC" w14:textId="77777777" w:rsidR="00B35DD7" w:rsidRDefault="00B35DD7" w:rsidP="00B218CE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3</w:t>
      </w:r>
      <w:r w:rsidR="00B218CE">
        <w:rPr>
          <w:rFonts w:ascii="仿宋_GB2312" w:eastAsia="仿宋_GB2312" w:hAnsi="宋体" w:hint="eastAsia"/>
          <w:sz w:val="24"/>
          <w:szCs w:val="24"/>
        </w:rPr>
        <w:t>）对患者及家属</w:t>
      </w:r>
      <w:r w:rsidR="00B218CE" w:rsidRPr="009518B4">
        <w:rPr>
          <w:rFonts w:ascii="仿宋_GB2312" w:eastAsia="仿宋_GB2312" w:hAnsi="宋体" w:hint="eastAsia"/>
          <w:sz w:val="24"/>
          <w:szCs w:val="24"/>
        </w:rPr>
        <w:t>进行结核病防治知识宣传教育。</w:t>
      </w:r>
    </w:p>
    <w:p w14:paraId="27FBCAFF" w14:textId="3B893440" w:rsidR="00DF72E1" w:rsidRDefault="00B218CE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 w:rsidR="00BD4540">
        <w:rPr>
          <w:rFonts w:ascii="仿宋_GB2312" w:eastAsia="仿宋_GB2312" w:hAnsi="宋体" w:hint="eastAsia"/>
          <w:sz w:val="24"/>
          <w:szCs w:val="24"/>
        </w:rPr>
        <w:t>4</w:t>
      </w:r>
      <w:r>
        <w:rPr>
          <w:rFonts w:ascii="仿宋_GB2312" w:eastAsia="仿宋_GB2312" w:hAnsi="宋体" w:hint="eastAsia"/>
          <w:sz w:val="24"/>
          <w:szCs w:val="24"/>
        </w:rPr>
        <w:t>）告诉患者</w:t>
      </w:r>
      <w:r w:rsidR="00BD4540">
        <w:rPr>
          <w:rFonts w:ascii="仿宋_GB2312" w:eastAsia="仿宋_GB2312" w:hAnsi="宋体" w:hint="eastAsia"/>
          <w:sz w:val="24"/>
          <w:szCs w:val="24"/>
        </w:rPr>
        <w:t>出现病情</w:t>
      </w:r>
      <w:r w:rsidR="00BD4540">
        <w:rPr>
          <w:rFonts w:ascii="仿宋_GB2312" w:eastAsia="仿宋_GB2312" w:hAnsi="宋体"/>
          <w:sz w:val="24"/>
          <w:szCs w:val="24"/>
        </w:rPr>
        <w:t>加重、严重不良反应、</w:t>
      </w:r>
      <w:r w:rsidR="00BD4540">
        <w:rPr>
          <w:rFonts w:ascii="仿宋_GB2312" w:eastAsia="仿宋_GB2312" w:hAnsi="宋体" w:hint="eastAsia"/>
          <w:sz w:val="24"/>
          <w:szCs w:val="24"/>
        </w:rPr>
        <w:t>并发症</w:t>
      </w:r>
      <w:r w:rsidR="00BD4540">
        <w:rPr>
          <w:rFonts w:ascii="仿宋_GB2312" w:eastAsia="仿宋_GB2312" w:hAnsi="宋体"/>
          <w:sz w:val="24"/>
          <w:szCs w:val="24"/>
        </w:rPr>
        <w:t>等</w:t>
      </w:r>
      <w:r w:rsidRPr="00001B01">
        <w:rPr>
          <w:rFonts w:ascii="仿宋_GB2312" w:eastAsia="仿宋_GB2312" w:hAnsi="宋体" w:hint="eastAsia"/>
          <w:sz w:val="24"/>
          <w:szCs w:val="24"/>
        </w:rPr>
        <w:t>异常</w:t>
      </w:r>
      <w:r w:rsidR="00BD4540">
        <w:rPr>
          <w:rFonts w:ascii="仿宋_GB2312" w:eastAsia="仿宋_GB2312" w:hAnsi="宋体" w:hint="eastAsia"/>
          <w:sz w:val="24"/>
          <w:szCs w:val="24"/>
        </w:rPr>
        <w:t>情况</w:t>
      </w:r>
      <w:r w:rsidR="00BD4540">
        <w:rPr>
          <w:rFonts w:ascii="仿宋_GB2312" w:eastAsia="仿宋_GB2312" w:hAnsi="宋体"/>
          <w:sz w:val="24"/>
          <w:szCs w:val="24"/>
        </w:rPr>
        <w:t>时</w:t>
      </w:r>
      <w:r w:rsidR="00BD4540">
        <w:rPr>
          <w:rFonts w:ascii="仿宋_GB2312" w:eastAsia="仿宋_GB2312" w:hAnsi="宋体" w:hint="eastAsia"/>
          <w:sz w:val="24"/>
          <w:szCs w:val="24"/>
        </w:rPr>
        <w:t>，</w:t>
      </w:r>
      <w:r w:rsidR="00BD4540">
        <w:rPr>
          <w:rFonts w:ascii="仿宋_GB2312" w:eastAsia="仿宋_GB2312" w:hAnsi="宋体"/>
          <w:sz w:val="24"/>
          <w:szCs w:val="24"/>
        </w:rPr>
        <w:t>要</w:t>
      </w:r>
      <w:r>
        <w:rPr>
          <w:rFonts w:ascii="仿宋_GB2312" w:eastAsia="仿宋_GB2312" w:hAnsi="宋体" w:hint="eastAsia"/>
          <w:sz w:val="24"/>
          <w:szCs w:val="24"/>
        </w:rPr>
        <w:t>及时</w:t>
      </w:r>
      <w:r w:rsidRPr="00001B01">
        <w:rPr>
          <w:rFonts w:ascii="仿宋_GB2312" w:eastAsia="仿宋_GB2312" w:hAnsi="宋体" w:hint="eastAsia"/>
          <w:sz w:val="24"/>
          <w:szCs w:val="24"/>
        </w:rPr>
        <w:t>就诊。</w:t>
      </w:r>
    </w:p>
    <w:p w14:paraId="01A75508" w14:textId="245CB938" w:rsidR="00DE40EA" w:rsidRDefault="00DE40EA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若</w:t>
      </w:r>
      <w:r w:rsidR="009F2E4A">
        <w:rPr>
          <w:rFonts w:ascii="仿宋_GB2312" w:eastAsia="仿宋_GB2312" w:hAnsi="宋体" w:hint="eastAsia"/>
          <w:sz w:val="24"/>
          <w:szCs w:val="24"/>
        </w:rPr>
        <w:t>72小时</w:t>
      </w:r>
      <w:r>
        <w:rPr>
          <w:rFonts w:ascii="仿宋_GB2312" w:eastAsia="仿宋_GB2312" w:hAnsi="宋体" w:hint="eastAsia"/>
          <w:sz w:val="24"/>
          <w:szCs w:val="24"/>
        </w:rPr>
        <w:t>内</w:t>
      </w:r>
      <w:r w:rsidR="00187CAD">
        <w:rPr>
          <w:rFonts w:ascii="仿宋_GB2312" w:eastAsia="仿宋_GB2312" w:hAnsi="宋体" w:hint="eastAsia"/>
          <w:sz w:val="24"/>
          <w:szCs w:val="24"/>
        </w:rPr>
        <w:t>2次访视</w:t>
      </w:r>
      <w:r>
        <w:rPr>
          <w:rFonts w:ascii="仿宋_GB2312" w:eastAsia="仿宋_GB2312" w:hAnsi="宋体" w:hint="eastAsia"/>
          <w:sz w:val="24"/>
          <w:szCs w:val="24"/>
        </w:rPr>
        <w:t>均</w:t>
      </w:r>
      <w:r>
        <w:rPr>
          <w:rFonts w:ascii="仿宋_GB2312" w:eastAsia="仿宋_GB2312" w:hAnsi="宋体"/>
          <w:sz w:val="24"/>
          <w:szCs w:val="24"/>
        </w:rPr>
        <w:t>未</w:t>
      </w:r>
      <w:r w:rsidR="00187CAD">
        <w:rPr>
          <w:rFonts w:ascii="仿宋_GB2312" w:eastAsia="仿宋_GB2312" w:hAnsi="宋体" w:hint="eastAsia"/>
          <w:sz w:val="24"/>
          <w:szCs w:val="24"/>
        </w:rPr>
        <w:t>见到</w:t>
      </w:r>
      <w:r w:rsidR="00187CAD">
        <w:rPr>
          <w:rFonts w:ascii="仿宋_GB2312" w:eastAsia="仿宋_GB2312" w:hAnsi="宋体"/>
          <w:sz w:val="24"/>
          <w:szCs w:val="24"/>
        </w:rPr>
        <w:t>患者</w:t>
      </w:r>
      <w:r>
        <w:rPr>
          <w:rFonts w:ascii="仿宋_GB2312" w:eastAsia="仿宋_GB2312" w:hAnsi="宋体"/>
          <w:sz w:val="24"/>
          <w:szCs w:val="24"/>
        </w:rPr>
        <w:t>，则</w:t>
      </w:r>
      <w:r>
        <w:rPr>
          <w:rFonts w:ascii="仿宋_GB2312" w:eastAsia="仿宋_GB2312" w:hAnsi="宋体" w:hint="eastAsia"/>
          <w:sz w:val="24"/>
          <w:szCs w:val="24"/>
        </w:rPr>
        <w:t>将</w:t>
      </w:r>
      <w:r>
        <w:rPr>
          <w:rFonts w:ascii="仿宋_GB2312" w:eastAsia="仿宋_GB2312" w:hAnsi="宋体"/>
          <w:sz w:val="24"/>
          <w:szCs w:val="24"/>
        </w:rPr>
        <w:t>访视结果</w:t>
      </w:r>
      <w:r w:rsidR="00AD162C" w:rsidRPr="009518B4">
        <w:rPr>
          <w:rFonts w:ascii="仿宋_GB2312" w:eastAsia="仿宋_GB2312" w:hAnsi="宋体" w:hint="eastAsia"/>
          <w:sz w:val="24"/>
          <w:szCs w:val="24"/>
        </w:rPr>
        <w:t>向</w:t>
      </w:r>
      <w:r w:rsidR="00AD162C">
        <w:rPr>
          <w:rFonts w:ascii="仿宋_GB2312" w:eastAsia="仿宋_GB2312" w:hAnsi="宋体" w:hint="eastAsia"/>
          <w:sz w:val="24"/>
          <w:szCs w:val="24"/>
        </w:rPr>
        <w:t>上级专业</w:t>
      </w:r>
      <w:r w:rsidR="00AD162C">
        <w:rPr>
          <w:rFonts w:ascii="仿宋_GB2312" w:eastAsia="仿宋_GB2312" w:hAnsi="宋体"/>
          <w:sz w:val="24"/>
          <w:szCs w:val="24"/>
        </w:rPr>
        <w:t>机构</w:t>
      </w:r>
      <w:r w:rsidR="00AD162C">
        <w:rPr>
          <w:rFonts w:ascii="仿宋_GB2312" w:eastAsia="仿宋_GB2312" w:hAnsi="宋体" w:hint="eastAsia"/>
          <w:sz w:val="24"/>
          <w:szCs w:val="24"/>
        </w:rPr>
        <w:t>报告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14:paraId="0B75D6D2" w14:textId="19A65431" w:rsidR="003C06AD" w:rsidRDefault="00B35DD7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（三）</w:t>
      </w:r>
      <w:r w:rsidR="00C27CE3">
        <w:rPr>
          <w:rFonts w:ascii="仿宋_GB2312" w:eastAsia="仿宋_GB2312" w:hAnsi="宋体" w:hint="eastAsia"/>
          <w:sz w:val="24"/>
          <w:szCs w:val="24"/>
        </w:rPr>
        <w:t>督导服药</w:t>
      </w:r>
      <w:r w:rsidR="00806A67">
        <w:rPr>
          <w:rFonts w:ascii="仿宋_GB2312" w:eastAsia="仿宋_GB2312" w:hAnsi="宋体" w:hint="eastAsia"/>
          <w:sz w:val="24"/>
          <w:szCs w:val="24"/>
        </w:rPr>
        <w:t>和</w:t>
      </w:r>
      <w:r w:rsidR="003C06AD">
        <w:rPr>
          <w:rFonts w:ascii="仿宋_GB2312" w:eastAsia="仿宋_GB2312" w:hAnsi="宋体" w:hint="eastAsia"/>
          <w:sz w:val="24"/>
          <w:szCs w:val="24"/>
        </w:rPr>
        <w:t>随访管理</w:t>
      </w:r>
    </w:p>
    <w:p w14:paraId="42BEF1A2" w14:textId="77777777" w:rsidR="00806A67" w:rsidRDefault="00806A67" w:rsidP="00806A67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1. 督导服药</w:t>
      </w:r>
    </w:p>
    <w:p w14:paraId="3248B3CC" w14:textId="5218F204" w:rsidR="00806A67" w:rsidRPr="00806A67" w:rsidRDefault="00806A67" w:rsidP="00806A67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 w:rsidRPr="00806A67">
        <w:rPr>
          <w:rFonts w:ascii="仿宋_GB2312" w:eastAsia="仿宋_GB2312" w:hAnsi="宋体" w:hint="eastAsia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）</w:t>
      </w:r>
      <w:r w:rsidRPr="00806A67">
        <w:rPr>
          <w:rFonts w:ascii="仿宋_GB2312" w:eastAsia="仿宋_GB2312" w:hAnsi="宋体" w:hint="eastAsia"/>
          <w:sz w:val="24"/>
          <w:szCs w:val="24"/>
        </w:rPr>
        <w:t>医务人员督导：患者服药日，医务人员对患者进行</w:t>
      </w:r>
      <w:proofErr w:type="gramStart"/>
      <w:r w:rsidRPr="00806A67">
        <w:rPr>
          <w:rFonts w:ascii="仿宋_GB2312" w:eastAsia="仿宋_GB2312" w:hAnsi="宋体" w:hint="eastAsia"/>
          <w:sz w:val="24"/>
          <w:szCs w:val="24"/>
        </w:rPr>
        <w:t>直接面</w:t>
      </w:r>
      <w:proofErr w:type="gramEnd"/>
      <w:r w:rsidRPr="00806A67">
        <w:rPr>
          <w:rFonts w:ascii="仿宋_GB2312" w:eastAsia="仿宋_GB2312" w:hAnsi="宋体" w:hint="eastAsia"/>
          <w:sz w:val="24"/>
          <w:szCs w:val="24"/>
        </w:rPr>
        <w:t>视下督导服药。</w:t>
      </w:r>
    </w:p>
    <w:p w14:paraId="2A267679" w14:textId="3D028297" w:rsidR="00806A67" w:rsidRPr="002357DE" w:rsidRDefault="00806A67" w:rsidP="00806A67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 w:rsidRPr="00806A67"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）</w:t>
      </w:r>
      <w:r w:rsidRPr="00806A67">
        <w:rPr>
          <w:rFonts w:ascii="仿宋_GB2312" w:eastAsia="仿宋_GB2312" w:hAnsi="宋体" w:hint="eastAsia"/>
          <w:sz w:val="24"/>
          <w:szCs w:val="24"/>
        </w:rPr>
        <w:t>家庭成员督导：患者每次服药要在家属的面视下进行。</w:t>
      </w:r>
    </w:p>
    <w:p w14:paraId="209BBFE0" w14:textId="1CF8A695" w:rsidR="003C06AD" w:rsidRDefault="00806A67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2</w:t>
      </w:r>
      <w:r w:rsidR="003C06AD">
        <w:rPr>
          <w:rFonts w:ascii="仿宋_GB2312" w:eastAsia="仿宋_GB2312" w:hAnsi="宋体"/>
          <w:sz w:val="24"/>
          <w:szCs w:val="24"/>
        </w:rPr>
        <w:t>.</w:t>
      </w:r>
      <w:r w:rsidR="00B35DD7">
        <w:rPr>
          <w:rFonts w:ascii="仿宋_GB2312" w:eastAsia="仿宋_GB2312" w:hAnsi="宋体"/>
          <w:sz w:val="24"/>
          <w:szCs w:val="24"/>
        </w:rPr>
        <w:t xml:space="preserve"> </w:t>
      </w:r>
      <w:r w:rsidR="00DF72E1">
        <w:rPr>
          <w:rFonts w:ascii="仿宋_GB2312" w:eastAsia="仿宋_GB2312" w:hAnsi="宋体" w:hint="eastAsia"/>
          <w:sz w:val="24"/>
          <w:szCs w:val="24"/>
        </w:rPr>
        <w:t>随访</w:t>
      </w:r>
      <w:r w:rsidR="003C06AD">
        <w:rPr>
          <w:rFonts w:ascii="仿宋_GB2312" w:eastAsia="仿宋_GB2312" w:hAnsi="宋体" w:hint="eastAsia"/>
          <w:sz w:val="24"/>
          <w:szCs w:val="24"/>
        </w:rPr>
        <w:t>评估</w:t>
      </w:r>
    </w:p>
    <w:p w14:paraId="121CA588" w14:textId="0BEFE81D" w:rsidR="003C06AD" w:rsidRPr="009518B4" w:rsidRDefault="00A76393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对于</w:t>
      </w:r>
      <w:r w:rsidR="00842DCA">
        <w:rPr>
          <w:rFonts w:ascii="仿宋_GB2312" w:eastAsia="仿宋_GB2312" w:hAnsi="宋体" w:hint="eastAsia"/>
          <w:sz w:val="24"/>
          <w:szCs w:val="24"/>
        </w:rPr>
        <w:t>由</w:t>
      </w:r>
      <w:r>
        <w:rPr>
          <w:rFonts w:ascii="仿宋_GB2312" w:eastAsia="仿宋_GB2312" w:hAnsi="宋体"/>
          <w:sz w:val="24"/>
          <w:szCs w:val="24"/>
        </w:rPr>
        <w:t>医务人员督导的患者，</w:t>
      </w:r>
      <w:r>
        <w:rPr>
          <w:rFonts w:ascii="仿宋_GB2312" w:eastAsia="仿宋_GB2312" w:hAnsi="宋体" w:hint="eastAsia"/>
          <w:sz w:val="24"/>
          <w:szCs w:val="24"/>
        </w:rPr>
        <w:t>医务人员</w:t>
      </w:r>
      <w:r w:rsidR="00842DCA">
        <w:rPr>
          <w:rFonts w:ascii="仿宋_GB2312" w:eastAsia="仿宋_GB2312" w:hAnsi="宋体" w:hint="eastAsia"/>
          <w:sz w:val="24"/>
          <w:szCs w:val="24"/>
        </w:rPr>
        <w:t>至少每月</w:t>
      </w:r>
      <w:r w:rsidR="00493374">
        <w:rPr>
          <w:rFonts w:ascii="仿宋_GB2312" w:eastAsia="仿宋_GB2312" w:hAnsi="宋体" w:hint="eastAsia"/>
          <w:sz w:val="24"/>
          <w:szCs w:val="24"/>
        </w:rPr>
        <w:t>记录1次对患者的</w:t>
      </w:r>
      <w:r>
        <w:rPr>
          <w:rFonts w:ascii="仿宋_GB2312" w:eastAsia="仿宋_GB2312" w:hAnsi="宋体" w:hint="eastAsia"/>
          <w:sz w:val="24"/>
          <w:szCs w:val="24"/>
        </w:rPr>
        <w:t>随访</w:t>
      </w:r>
      <w:r>
        <w:rPr>
          <w:rFonts w:ascii="仿宋_GB2312" w:eastAsia="仿宋_GB2312" w:hAnsi="宋体"/>
          <w:sz w:val="24"/>
          <w:szCs w:val="24"/>
        </w:rPr>
        <w:t>评估</w:t>
      </w:r>
      <w:r w:rsidR="00493374">
        <w:rPr>
          <w:rFonts w:ascii="仿宋_GB2312" w:eastAsia="仿宋_GB2312" w:hAnsi="宋体" w:hint="eastAsia"/>
          <w:sz w:val="24"/>
          <w:szCs w:val="24"/>
        </w:rPr>
        <w:t>结果</w:t>
      </w:r>
      <w:r>
        <w:rPr>
          <w:rFonts w:ascii="仿宋_GB2312" w:eastAsia="仿宋_GB2312" w:hAnsi="宋体" w:hint="eastAsia"/>
          <w:sz w:val="24"/>
          <w:szCs w:val="24"/>
        </w:rPr>
        <w:t>；</w:t>
      </w:r>
      <w:r>
        <w:rPr>
          <w:rFonts w:ascii="仿宋_GB2312" w:eastAsia="仿宋_GB2312" w:hAnsi="宋体"/>
          <w:sz w:val="24"/>
          <w:szCs w:val="24"/>
        </w:rPr>
        <w:t>对于</w:t>
      </w:r>
      <w:r w:rsidR="00493374">
        <w:rPr>
          <w:rFonts w:ascii="仿宋_GB2312" w:eastAsia="仿宋_GB2312" w:hAnsi="宋体" w:hint="eastAsia"/>
          <w:sz w:val="24"/>
          <w:szCs w:val="24"/>
        </w:rPr>
        <w:t>由</w:t>
      </w:r>
      <w:r w:rsidR="008507C4">
        <w:rPr>
          <w:rFonts w:ascii="仿宋_GB2312" w:eastAsia="仿宋_GB2312" w:hAnsi="宋体" w:hint="eastAsia"/>
          <w:sz w:val="24"/>
          <w:szCs w:val="24"/>
        </w:rPr>
        <w:t>家庭</w:t>
      </w:r>
      <w:r w:rsidR="008507C4">
        <w:rPr>
          <w:rFonts w:ascii="仿宋_GB2312" w:eastAsia="仿宋_GB2312" w:hAnsi="宋体"/>
          <w:sz w:val="24"/>
          <w:szCs w:val="24"/>
        </w:rPr>
        <w:t>成员督导的患者，</w:t>
      </w:r>
      <w:r w:rsidR="00806A67">
        <w:rPr>
          <w:rFonts w:ascii="仿宋_GB2312" w:eastAsia="仿宋_GB2312" w:hAnsi="宋体" w:hint="eastAsia"/>
          <w:sz w:val="24"/>
          <w:szCs w:val="24"/>
        </w:rPr>
        <w:t>基层</w:t>
      </w:r>
      <w:r w:rsidR="00806A67">
        <w:rPr>
          <w:rFonts w:ascii="仿宋_GB2312" w:eastAsia="仿宋_GB2312" w:hAnsi="宋体"/>
          <w:sz w:val="24"/>
          <w:szCs w:val="24"/>
        </w:rPr>
        <w:t>医疗卫生机构</w:t>
      </w:r>
      <w:r w:rsidR="008507C4">
        <w:rPr>
          <w:rFonts w:ascii="仿宋_GB2312" w:eastAsia="仿宋_GB2312" w:hAnsi="宋体" w:hint="eastAsia"/>
          <w:sz w:val="24"/>
          <w:szCs w:val="24"/>
        </w:rPr>
        <w:t>要</w:t>
      </w:r>
      <w:r w:rsidR="003C06AD">
        <w:rPr>
          <w:rFonts w:ascii="仿宋_GB2312" w:eastAsia="仿宋_GB2312" w:hAnsi="宋体" w:hint="eastAsia"/>
          <w:sz w:val="24"/>
          <w:szCs w:val="24"/>
        </w:rPr>
        <w:t>在</w:t>
      </w:r>
      <w:r w:rsidR="008507C4">
        <w:rPr>
          <w:rFonts w:ascii="仿宋_GB2312" w:eastAsia="仿宋_GB2312" w:hAnsi="宋体" w:hint="eastAsia"/>
          <w:sz w:val="24"/>
          <w:szCs w:val="24"/>
        </w:rPr>
        <w:t>患者的</w:t>
      </w:r>
      <w:r w:rsidR="003C06AD" w:rsidRPr="009518B4">
        <w:rPr>
          <w:rFonts w:ascii="仿宋_GB2312" w:eastAsia="仿宋_GB2312" w:hAnsi="宋体" w:hint="eastAsia"/>
          <w:sz w:val="24"/>
          <w:szCs w:val="24"/>
        </w:rPr>
        <w:t>强化期或注射期内</w:t>
      </w:r>
      <w:r w:rsidR="00806A67">
        <w:rPr>
          <w:rFonts w:ascii="仿宋_GB2312" w:eastAsia="仿宋_GB2312" w:hAnsi="宋体" w:hint="eastAsia"/>
          <w:sz w:val="24"/>
          <w:szCs w:val="24"/>
        </w:rPr>
        <w:t>每</w:t>
      </w:r>
      <w:r w:rsidR="00F37FF1">
        <w:rPr>
          <w:rFonts w:ascii="仿宋_GB2312" w:eastAsia="仿宋_GB2312" w:hAnsi="宋体"/>
          <w:sz w:val="24"/>
          <w:szCs w:val="24"/>
        </w:rPr>
        <w:t>10</w:t>
      </w:r>
      <w:r w:rsidR="00F37FF1">
        <w:rPr>
          <w:rFonts w:ascii="仿宋_GB2312" w:eastAsia="仿宋_GB2312" w:hAnsi="宋体" w:hint="eastAsia"/>
          <w:sz w:val="24"/>
          <w:szCs w:val="24"/>
        </w:rPr>
        <w:t>天</w:t>
      </w:r>
      <w:r w:rsidR="003C06AD">
        <w:rPr>
          <w:rFonts w:ascii="仿宋_GB2312" w:eastAsia="仿宋_GB2312" w:hAnsi="宋体" w:hint="eastAsia"/>
          <w:sz w:val="24"/>
          <w:szCs w:val="24"/>
        </w:rPr>
        <w:t>随访</w:t>
      </w:r>
      <w:r w:rsidR="003C06AD" w:rsidRPr="009518B4">
        <w:rPr>
          <w:rFonts w:ascii="仿宋_GB2312" w:eastAsia="仿宋_GB2312" w:hAnsi="宋体"/>
          <w:sz w:val="24"/>
          <w:szCs w:val="24"/>
        </w:rPr>
        <w:t>1</w:t>
      </w:r>
      <w:r w:rsidR="003C06AD" w:rsidRPr="009518B4">
        <w:rPr>
          <w:rFonts w:ascii="仿宋_GB2312" w:eastAsia="仿宋_GB2312" w:hAnsi="宋体" w:hint="eastAsia"/>
          <w:sz w:val="24"/>
          <w:szCs w:val="24"/>
        </w:rPr>
        <w:t>次，继续期或非注射期内</w:t>
      </w:r>
      <w:r w:rsidR="00806A67" w:rsidRPr="009518B4">
        <w:rPr>
          <w:rFonts w:ascii="仿宋_GB2312" w:eastAsia="仿宋_GB2312" w:hAnsi="宋体" w:hint="eastAsia"/>
          <w:sz w:val="24"/>
          <w:szCs w:val="24"/>
        </w:rPr>
        <w:t>每</w:t>
      </w:r>
      <w:r w:rsidR="00806A67">
        <w:rPr>
          <w:rFonts w:ascii="仿宋_GB2312" w:eastAsia="仿宋_GB2312" w:hAnsi="宋体" w:hint="eastAsia"/>
          <w:sz w:val="24"/>
          <w:szCs w:val="24"/>
        </w:rPr>
        <w:t>1</w:t>
      </w:r>
      <w:r w:rsidR="00806A67" w:rsidRPr="009518B4">
        <w:rPr>
          <w:rFonts w:ascii="仿宋_GB2312" w:eastAsia="仿宋_GB2312" w:hAnsi="宋体" w:hint="eastAsia"/>
          <w:sz w:val="24"/>
          <w:szCs w:val="24"/>
        </w:rPr>
        <w:t>个月</w:t>
      </w:r>
      <w:r w:rsidR="003C06AD">
        <w:rPr>
          <w:rFonts w:ascii="仿宋_GB2312" w:eastAsia="仿宋_GB2312" w:hAnsi="宋体" w:hint="eastAsia"/>
          <w:sz w:val="24"/>
          <w:szCs w:val="24"/>
        </w:rPr>
        <w:t>随访</w:t>
      </w:r>
      <w:r w:rsidR="003C06AD" w:rsidRPr="009518B4">
        <w:rPr>
          <w:rFonts w:ascii="仿宋_GB2312" w:eastAsia="仿宋_GB2312" w:hAnsi="宋体"/>
          <w:sz w:val="24"/>
          <w:szCs w:val="24"/>
        </w:rPr>
        <w:t>1</w:t>
      </w:r>
      <w:r w:rsidR="003C06AD" w:rsidRPr="009518B4">
        <w:rPr>
          <w:rFonts w:ascii="仿宋_GB2312" w:eastAsia="仿宋_GB2312" w:hAnsi="宋体" w:hint="eastAsia"/>
          <w:sz w:val="24"/>
          <w:szCs w:val="24"/>
        </w:rPr>
        <w:t>次。</w:t>
      </w:r>
    </w:p>
    <w:p w14:paraId="70070BE0" w14:textId="58CABB58" w:rsidR="003C06AD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75473A">
        <w:rPr>
          <w:rFonts w:ascii="仿宋_GB2312" w:eastAsia="仿宋_GB2312" w:hAnsi="宋体" w:hint="eastAsia"/>
          <w:sz w:val="24"/>
          <w:szCs w:val="24"/>
        </w:rPr>
        <w:t>（</w:t>
      </w:r>
      <w:r w:rsidRPr="0075473A">
        <w:rPr>
          <w:rFonts w:ascii="仿宋_GB2312" w:eastAsia="仿宋_GB2312" w:hAnsi="宋体"/>
          <w:sz w:val="24"/>
          <w:szCs w:val="24"/>
        </w:rPr>
        <w:t>1</w:t>
      </w:r>
      <w:r w:rsidRPr="0075473A">
        <w:rPr>
          <w:rFonts w:ascii="仿宋_GB2312" w:eastAsia="仿宋_GB2312" w:hAnsi="宋体" w:hint="eastAsia"/>
          <w:sz w:val="24"/>
          <w:szCs w:val="24"/>
        </w:rPr>
        <w:t>）评估是否存在危急情况，</w:t>
      </w:r>
      <w:r w:rsidR="00181A45" w:rsidRPr="0075473A">
        <w:rPr>
          <w:rFonts w:ascii="仿宋_GB2312" w:eastAsia="仿宋_GB2312" w:hAnsi="宋体" w:hint="eastAsia"/>
          <w:sz w:val="24"/>
          <w:szCs w:val="24"/>
        </w:rPr>
        <w:t>如</w:t>
      </w:r>
      <w:r w:rsidR="006D1A0A" w:rsidRPr="0075473A">
        <w:rPr>
          <w:rFonts w:ascii="仿宋_GB2312" w:eastAsia="仿宋_GB2312" w:hAnsi="宋体" w:hint="eastAsia"/>
          <w:sz w:val="24"/>
          <w:szCs w:val="24"/>
        </w:rPr>
        <w:t>有则</w:t>
      </w:r>
      <w:r w:rsidRPr="0075473A">
        <w:rPr>
          <w:rFonts w:ascii="仿宋_GB2312" w:eastAsia="仿宋_GB2312" w:hAnsi="宋体" w:hint="eastAsia"/>
          <w:sz w:val="24"/>
          <w:szCs w:val="24"/>
        </w:rPr>
        <w:t>紧急转诊，</w:t>
      </w:r>
      <w:r w:rsidRPr="0075473A">
        <w:rPr>
          <w:rFonts w:ascii="仿宋_GB2312" w:eastAsia="仿宋_GB2312" w:hAnsi="宋体"/>
          <w:sz w:val="24"/>
          <w:szCs w:val="24"/>
        </w:rPr>
        <w:t>2</w:t>
      </w:r>
      <w:r w:rsidRPr="0075473A">
        <w:rPr>
          <w:rFonts w:ascii="仿宋_GB2312" w:eastAsia="仿宋_GB2312" w:hAnsi="宋体" w:hint="eastAsia"/>
          <w:sz w:val="24"/>
          <w:szCs w:val="24"/>
        </w:rPr>
        <w:t>周内主动随访转诊情况。</w:t>
      </w:r>
    </w:p>
    <w:p w14:paraId="55C1D925" w14:textId="7B3CAC35" w:rsidR="000C06A5" w:rsidRDefault="003C06AD" w:rsidP="00EB15F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（</w:t>
      </w:r>
      <w:r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）对无需</w:t>
      </w:r>
      <w:r w:rsidR="00D843D8">
        <w:rPr>
          <w:rFonts w:ascii="仿宋_GB2312" w:eastAsia="仿宋_GB2312" w:hAnsi="宋体" w:hint="eastAsia"/>
          <w:sz w:val="24"/>
          <w:szCs w:val="24"/>
        </w:rPr>
        <w:t>紧急</w:t>
      </w:r>
      <w:r>
        <w:rPr>
          <w:rFonts w:ascii="仿宋_GB2312" w:eastAsia="仿宋_GB2312" w:hAnsi="宋体" w:hint="eastAsia"/>
          <w:sz w:val="24"/>
          <w:szCs w:val="24"/>
        </w:rPr>
        <w:t>转诊的，了解患者服药情况</w:t>
      </w:r>
      <w:r w:rsidR="00F37FF1">
        <w:rPr>
          <w:rFonts w:ascii="仿宋_GB2312" w:eastAsia="仿宋_GB2312" w:hAnsi="宋体" w:hint="eastAsia"/>
          <w:sz w:val="24"/>
          <w:szCs w:val="24"/>
        </w:rPr>
        <w:t>（包括</w:t>
      </w:r>
      <w:r w:rsidR="00F37FF1">
        <w:rPr>
          <w:rFonts w:ascii="仿宋_GB2312" w:eastAsia="仿宋_GB2312" w:hAnsi="宋体"/>
          <w:sz w:val="24"/>
          <w:szCs w:val="24"/>
        </w:rPr>
        <w:t>服药</w:t>
      </w:r>
      <w:r w:rsidR="00F37FF1">
        <w:rPr>
          <w:rFonts w:ascii="仿宋_GB2312" w:eastAsia="仿宋_GB2312" w:hAnsi="宋体" w:hint="eastAsia"/>
          <w:sz w:val="24"/>
          <w:szCs w:val="24"/>
        </w:rPr>
        <w:t>是否</w:t>
      </w:r>
      <w:r w:rsidR="007D6E0B">
        <w:rPr>
          <w:rFonts w:ascii="仿宋_GB2312" w:eastAsia="仿宋_GB2312" w:hAnsi="宋体" w:hint="eastAsia"/>
          <w:sz w:val="24"/>
          <w:szCs w:val="24"/>
        </w:rPr>
        <w:t>规律，</w:t>
      </w:r>
      <w:r w:rsidR="007D6E0B">
        <w:rPr>
          <w:rFonts w:ascii="仿宋_GB2312" w:eastAsia="仿宋_GB2312" w:hAnsi="宋体"/>
          <w:sz w:val="24"/>
          <w:szCs w:val="24"/>
        </w:rPr>
        <w:t>是否有不良反应</w:t>
      </w:r>
      <w:r w:rsidR="007D6E0B"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>，询问上次随访至此次随访期间的症状。询问其他疾病状况、用药史和</w:t>
      </w:r>
      <w:r w:rsidRPr="009518B4">
        <w:rPr>
          <w:rFonts w:ascii="仿宋_GB2312" w:eastAsia="仿宋_GB2312" w:hAnsi="宋体" w:hint="eastAsia"/>
          <w:sz w:val="24"/>
          <w:szCs w:val="24"/>
        </w:rPr>
        <w:t>生活方式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14:paraId="3E4F1CB9" w14:textId="53461AD9" w:rsidR="003C06AD" w:rsidRDefault="00806A67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3</w:t>
      </w:r>
      <w:r w:rsidR="003C06AD">
        <w:rPr>
          <w:rFonts w:ascii="仿宋_GB2312" w:eastAsia="仿宋_GB2312" w:hAnsi="宋体"/>
          <w:sz w:val="24"/>
          <w:szCs w:val="24"/>
        </w:rPr>
        <w:t>.</w:t>
      </w:r>
      <w:r w:rsidR="003C06AD">
        <w:rPr>
          <w:rFonts w:ascii="仿宋_GB2312" w:eastAsia="仿宋_GB2312" w:hAnsi="宋体" w:hint="eastAsia"/>
          <w:sz w:val="24"/>
          <w:szCs w:val="24"/>
        </w:rPr>
        <w:t>分类干预</w:t>
      </w:r>
    </w:p>
    <w:p w14:paraId="6A4D5AAE" w14:textId="77777777" w:rsidR="00100B3D" w:rsidRDefault="003C06AD" w:rsidP="00100B3D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518B4">
        <w:rPr>
          <w:rFonts w:ascii="仿宋_GB2312" w:eastAsia="仿宋_GB2312" w:hAnsi="宋体" w:hint="eastAsia"/>
          <w:sz w:val="24"/>
          <w:szCs w:val="24"/>
        </w:rPr>
        <w:t>（</w:t>
      </w:r>
      <w:r w:rsidRPr="009518B4">
        <w:rPr>
          <w:rFonts w:ascii="仿宋_GB2312" w:eastAsia="仿宋_GB2312" w:hAnsi="宋体"/>
          <w:sz w:val="24"/>
          <w:szCs w:val="24"/>
        </w:rPr>
        <w:t>1</w:t>
      </w:r>
      <w:r w:rsidRPr="009518B4">
        <w:rPr>
          <w:rFonts w:ascii="仿宋_GB2312" w:eastAsia="仿宋_GB2312" w:hAnsi="宋体" w:hint="eastAsia"/>
          <w:sz w:val="24"/>
          <w:szCs w:val="24"/>
        </w:rPr>
        <w:t>）</w:t>
      </w:r>
      <w:r w:rsidR="00100B3D">
        <w:rPr>
          <w:rFonts w:ascii="仿宋_GB2312" w:eastAsia="仿宋_GB2312" w:hAnsi="宋体" w:hint="eastAsia"/>
          <w:sz w:val="24"/>
          <w:szCs w:val="24"/>
        </w:rPr>
        <w:t>对于能够</w:t>
      </w:r>
      <w:r w:rsidR="00100B3D">
        <w:rPr>
          <w:rFonts w:ascii="仿宋_GB2312" w:eastAsia="仿宋_GB2312" w:hAnsi="宋体"/>
          <w:sz w:val="24"/>
          <w:szCs w:val="24"/>
        </w:rPr>
        <w:t>按时服药</w:t>
      </w:r>
      <w:r w:rsidR="00100B3D">
        <w:rPr>
          <w:rFonts w:ascii="仿宋_GB2312" w:eastAsia="仿宋_GB2312" w:hAnsi="宋体" w:hint="eastAsia"/>
          <w:sz w:val="24"/>
          <w:szCs w:val="24"/>
        </w:rPr>
        <w:t>，无不良</w:t>
      </w:r>
      <w:r w:rsidR="00100B3D">
        <w:rPr>
          <w:rFonts w:ascii="仿宋_GB2312" w:eastAsia="仿宋_GB2312" w:hAnsi="宋体"/>
          <w:sz w:val="24"/>
          <w:szCs w:val="24"/>
        </w:rPr>
        <w:t>反应的患者，则</w:t>
      </w:r>
      <w:r w:rsidR="00100B3D">
        <w:rPr>
          <w:rFonts w:ascii="仿宋_GB2312" w:eastAsia="仿宋_GB2312" w:hAnsi="宋体" w:hint="eastAsia"/>
          <w:sz w:val="24"/>
          <w:szCs w:val="24"/>
        </w:rPr>
        <w:t>继续督导服药，并预约下一次随访时间。</w:t>
      </w:r>
    </w:p>
    <w:p w14:paraId="734A46B2" w14:textId="67DE02F7" w:rsidR="00100B3D" w:rsidRDefault="000567C1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（2</w:t>
      </w:r>
      <w:r>
        <w:rPr>
          <w:rFonts w:ascii="仿宋_GB2312" w:eastAsia="仿宋_GB2312" w:hAnsi="宋体"/>
          <w:sz w:val="24"/>
          <w:szCs w:val="24"/>
        </w:rPr>
        <w:t>）</w:t>
      </w:r>
      <w:r w:rsidR="00100B3D">
        <w:rPr>
          <w:rFonts w:ascii="仿宋_GB2312" w:eastAsia="仿宋_GB2312" w:hAnsi="宋体" w:hint="eastAsia"/>
          <w:sz w:val="24"/>
          <w:szCs w:val="24"/>
        </w:rPr>
        <w:t>患者</w:t>
      </w:r>
      <w:r w:rsidR="00100B3D">
        <w:rPr>
          <w:rFonts w:ascii="仿宋_GB2312" w:eastAsia="仿宋_GB2312" w:hAnsi="宋体"/>
          <w:sz w:val="24"/>
          <w:szCs w:val="24"/>
        </w:rPr>
        <w:t>未</w:t>
      </w:r>
      <w:r w:rsidR="00100B3D">
        <w:rPr>
          <w:rFonts w:ascii="仿宋_GB2312" w:eastAsia="仿宋_GB2312" w:hAnsi="宋体" w:hint="eastAsia"/>
          <w:sz w:val="24"/>
          <w:szCs w:val="24"/>
        </w:rPr>
        <w:t>按定点</w:t>
      </w:r>
      <w:r w:rsidR="00100B3D">
        <w:rPr>
          <w:rFonts w:ascii="仿宋_GB2312" w:eastAsia="仿宋_GB2312" w:hAnsi="宋体"/>
          <w:sz w:val="24"/>
          <w:szCs w:val="24"/>
        </w:rPr>
        <w:t>医疗机构的医嘱服药，</w:t>
      </w:r>
      <w:r w:rsidR="00100B3D">
        <w:rPr>
          <w:rFonts w:ascii="仿宋_GB2312" w:eastAsia="仿宋_GB2312" w:hAnsi="宋体" w:hint="eastAsia"/>
          <w:sz w:val="24"/>
          <w:szCs w:val="24"/>
        </w:rPr>
        <w:t>要</w:t>
      </w:r>
      <w:r w:rsidR="00100B3D">
        <w:rPr>
          <w:rFonts w:ascii="仿宋_GB2312" w:eastAsia="仿宋_GB2312" w:hAnsi="宋体"/>
          <w:sz w:val="24"/>
          <w:szCs w:val="24"/>
        </w:rPr>
        <w:t>查明原因</w:t>
      </w:r>
      <w:r w:rsidR="00100B3D">
        <w:rPr>
          <w:rFonts w:ascii="仿宋_GB2312" w:eastAsia="仿宋_GB2312" w:hAnsi="宋体" w:hint="eastAsia"/>
          <w:sz w:val="24"/>
          <w:szCs w:val="24"/>
        </w:rPr>
        <w:t>。若是不良</w:t>
      </w:r>
      <w:r w:rsidR="00100B3D">
        <w:rPr>
          <w:rFonts w:ascii="仿宋_GB2312" w:eastAsia="仿宋_GB2312" w:hAnsi="宋体"/>
          <w:sz w:val="24"/>
          <w:szCs w:val="24"/>
        </w:rPr>
        <w:t>反应引起的，则转诊</w:t>
      </w:r>
      <w:r w:rsidR="00100B3D">
        <w:rPr>
          <w:rFonts w:ascii="仿宋_GB2312" w:eastAsia="仿宋_GB2312" w:hAnsi="宋体" w:hint="eastAsia"/>
          <w:sz w:val="24"/>
          <w:szCs w:val="24"/>
        </w:rPr>
        <w:t>；</w:t>
      </w:r>
      <w:r w:rsidR="00100B3D">
        <w:rPr>
          <w:rFonts w:ascii="仿宋_GB2312" w:eastAsia="仿宋_GB2312" w:hAnsi="宋体"/>
          <w:sz w:val="24"/>
          <w:szCs w:val="24"/>
        </w:rPr>
        <w:t>若其他原因，则要</w:t>
      </w:r>
      <w:r w:rsidR="00100B3D">
        <w:rPr>
          <w:rFonts w:ascii="仿宋_GB2312" w:eastAsia="仿宋_GB2312" w:hAnsi="宋体" w:hint="eastAsia"/>
          <w:sz w:val="24"/>
          <w:szCs w:val="24"/>
        </w:rPr>
        <w:t>对</w:t>
      </w:r>
      <w:r w:rsidR="00100B3D">
        <w:rPr>
          <w:rFonts w:ascii="仿宋_GB2312" w:eastAsia="仿宋_GB2312" w:hAnsi="宋体"/>
          <w:sz w:val="24"/>
          <w:szCs w:val="24"/>
        </w:rPr>
        <w:t>患者</w:t>
      </w:r>
      <w:r w:rsidR="00100B3D">
        <w:rPr>
          <w:rFonts w:ascii="仿宋_GB2312" w:eastAsia="仿宋_GB2312" w:hAnsi="宋体" w:hint="eastAsia"/>
          <w:sz w:val="24"/>
          <w:szCs w:val="24"/>
        </w:rPr>
        <w:t>强化</w:t>
      </w:r>
      <w:r w:rsidR="00100B3D">
        <w:rPr>
          <w:rFonts w:ascii="仿宋_GB2312" w:eastAsia="仿宋_GB2312" w:hAnsi="宋体"/>
          <w:sz w:val="24"/>
          <w:szCs w:val="24"/>
        </w:rPr>
        <w:t>健康教育。</w:t>
      </w:r>
      <w:r w:rsidR="00EA49DD">
        <w:rPr>
          <w:rFonts w:ascii="仿宋_GB2312" w:eastAsia="仿宋_GB2312" w:hAnsi="宋体" w:hint="eastAsia"/>
          <w:sz w:val="24"/>
          <w:szCs w:val="24"/>
        </w:rPr>
        <w:t>若患者漏服药次数超过1周及以上，</w:t>
      </w:r>
      <w:r w:rsidR="00311C70">
        <w:rPr>
          <w:rFonts w:ascii="仿宋_GB2312" w:eastAsia="仿宋_GB2312" w:hAnsi="宋体" w:hint="eastAsia"/>
          <w:sz w:val="24"/>
          <w:szCs w:val="24"/>
        </w:rPr>
        <w:t>要</w:t>
      </w:r>
      <w:r w:rsidR="004112AB">
        <w:rPr>
          <w:rFonts w:ascii="仿宋_GB2312" w:eastAsia="仿宋_GB2312" w:hAnsi="宋体" w:hint="eastAsia"/>
          <w:sz w:val="24"/>
          <w:szCs w:val="24"/>
        </w:rPr>
        <w:t>及时</w:t>
      </w:r>
      <w:r w:rsidR="009E7D21">
        <w:rPr>
          <w:rFonts w:ascii="仿宋_GB2312" w:eastAsia="仿宋_GB2312" w:hAnsi="宋体" w:hint="eastAsia"/>
          <w:sz w:val="24"/>
          <w:szCs w:val="24"/>
        </w:rPr>
        <w:t>向</w:t>
      </w:r>
      <w:r w:rsidR="004112AB">
        <w:rPr>
          <w:rFonts w:ascii="仿宋_GB2312" w:eastAsia="仿宋_GB2312" w:hAnsi="宋体" w:hint="eastAsia"/>
          <w:sz w:val="24"/>
          <w:szCs w:val="24"/>
        </w:rPr>
        <w:t>上级专业机构</w:t>
      </w:r>
      <w:r w:rsidR="009E7D21">
        <w:rPr>
          <w:rFonts w:ascii="仿宋_GB2312" w:eastAsia="仿宋_GB2312" w:hAnsi="宋体" w:hint="eastAsia"/>
          <w:sz w:val="24"/>
          <w:szCs w:val="24"/>
        </w:rPr>
        <w:t>进行报告</w:t>
      </w:r>
      <w:r w:rsidR="00EA49DD">
        <w:rPr>
          <w:rFonts w:ascii="仿宋_GB2312" w:eastAsia="仿宋_GB2312" w:hAnsi="宋体" w:hint="eastAsia"/>
          <w:sz w:val="24"/>
          <w:szCs w:val="24"/>
        </w:rPr>
        <w:t>。</w:t>
      </w:r>
    </w:p>
    <w:p w14:paraId="1BC1C55F" w14:textId="627C0868" w:rsidR="000C06A5" w:rsidRDefault="00100B3D" w:rsidP="000C06A5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（3</w:t>
      </w:r>
      <w:r>
        <w:rPr>
          <w:rFonts w:ascii="仿宋_GB2312" w:eastAsia="仿宋_GB2312" w:hAnsi="宋体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>对出现药物不良反应、并发症或</w:t>
      </w:r>
      <w:r>
        <w:rPr>
          <w:rFonts w:ascii="仿宋_GB2312" w:eastAsia="仿宋_GB2312" w:hAnsi="宋体"/>
          <w:sz w:val="24"/>
          <w:szCs w:val="24"/>
        </w:rPr>
        <w:t>合并症</w:t>
      </w:r>
      <w:r>
        <w:rPr>
          <w:rFonts w:ascii="仿宋_GB2312" w:eastAsia="仿宋_GB2312" w:hAnsi="宋体" w:hint="eastAsia"/>
          <w:sz w:val="24"/>
          <w:szCs w:val="24"/>
        </w:rPr>
        <w:t>的患者，要立即转诊</w:t>
      </w:r>
      <w:r w:rsidRPr="00B97E6D">
        <w:rPr>
          <w:rFonts w:ascii="仿宋_GB2312" w:eastAsia="仿宋_GB2312" w:hAnsi="宋体" w:hint="eastAsia"/>
          <w:sz w:val="24"/>
          <w:szCs w:val="24"/>
        </w:rPr>
        <w:t>，</w:t>
      </w:r>
      <w:r w:rsidRPr="00B97E6D">
        <w:rPr>
          <w:rFonts w:ascii="仿宋_GB2312" w:eastAsia="仿宋_GB2312" w:hAnsi="宋体"/>
          <w:sz w:val="24"/>
          <w:szCs w:val="24"/>
        </w:rPr>
        <w:t>2</w:t>
      </w:r>
      <w:r w:rsidRPr="00B97E6D">
        <w:rPr>
          <w:rFonts w:ascii="仿宋_GB2312" w:eastAsia="仿宋_GB2312" w:hAnsi="宋体" w:hint="eastAsia"/>
          <w:sz w:val="24"/>
          <w:szCs w:val="24"/>
        </w:rPr>
        <w:t>周内随访。</w:t>
      </w:r>
    </w:p>
    <w:p w14:paraId="534009C8" w14:textId="45BFF193" w:rsidR="00020DA6" w:rsidRPr="00EC4103" w:rsidRDefault="00020DA6" w:rsidP="000C06A5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EA49DD">
        <w:rPr>
          <w:rFonts w:ascii="仿宋_GB2312" w:eastAsia="仿宋_GB2312" w:hAnsi="宋体" w:hint="eastAsia"/>
          <w:sz w:val="24"/>
          <w:szCs w:val="24"/>
        </w:rPr>
        <w:t>（</w:t>
      </w:r>
      <w:r w:rsidR="00EB15FC" w:rsidRPr="00EA49DD">
        <w:rPr>
          <w:rFonts w:ascii="仿宋_GB2312" w:eastAsia="仿宋_GB2312" w:hAnsi="宋体" w:hint="eastAsia"/>
          <w:sz w:val="24"/>
          <w:szCs w:val="24"/>
        </w:rPr>
        <w:t>4</w:t>
      </w:r>
      <w:r w:rsidRPr="00EA49DD">
        <w:rPr>
          <w:rFonts w:ascii="仿宋_GB2312" w:eastAsia="仿宋_GB2312" w:hAnsi="宋体" w:hint="eastAsia"/>
          <w:sz w:val="24"/>
          <w:szCs w:val="24"/>
        </w:rPr>
        <w:t>）</w:t>
      </w:r>
      <w:r w:rsidR="00EB15FC" w:rsidRPr="00EA49DD">
        <w:rPr>
          <w:rFonts w:ascii="仿宋_GB2312" w:eastAsia="仿宋_GB2312" w:hAnsi="宋体" w:hint="eastAsia"/>
          <w:sz w:val="24"/>
          <w:szCs w:val="24"/>
        </w:rPr>
        <w:t>提醒并督促</w:t>
      </w:r>
      <w:r w:rsidR="00EB15FC" w:rsidRPr="00EA49DD">
        <w:rPr>
          <w:rFonts w:ascii="仿宋_GB2312" w:eastAsia="仿宋_GB2312" w:hint="eastAsia"/>
          <w:sz w:val="24"/>
          <w:szCs w:val="24"/>
        </w:rPr>
        <w:t>患者按时到</w:t>
      </w:r>
      <w:r w:rsidR="00EC4103" w:rsidRPr="00EA49DD">
        <w:rPr>
          <w:rFonts w:ascii="仿宋_GB2312" w:eastAsia="仿宋_GB2312" w:hint="eastAsia"/>
          <w:sz w:val="24"/>
          <w:szCs w:val="24"/>
        </w:rPr>
        <w:t>定点医疗机构进行</w:t>
      </w:r>
      <w:r w:rsidR="00854288" w:rsidRPr="00EA49DD">
        <w:rPr>
          <w:rFonts w:ascii="仿宋_GB2312" w:eastAsia="仿宋_GB2312" w:hint="eastAsia"/>
          <w:sz w:val="24"/>
          <w:szCs w:val="24"/>
        </w:rPr>
        <w:t>复诊</w:t>
      </w:r>
      <w:r w:rsidR="00EB15FC" w:rsidRPr="00EA49DD">
        <w:rPr>
          <w:rFonts w:ascii="仿宋_GB2312" w:eastAsia="仿宋_GB2312" w:hint="eastAsia"/>
          <w:sz w:val="24"/>
          <w:szCs w:val="24"/>
        </w:rPr>
        <w:t>。</w:t>
      </w:r>
    </w:p>
    <w:p w14:paraId="7B74D647" w14:textId="5748ED21" w:rsidR="008E341D" w:rsidRDefault="00B35DD7" w:rsidP="008E341D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E7D21">
        <w:rPr>
          <w:rFonts w:ascii="仿宋_GB2312" w:eastAsia="仿宋_GB2312" w:hAnsi="宋体" w:hint="eastAsia"/>
          <w:sz w:val="24"/>
          <w:szCs w:val="24"/>
        </w:rPr>
        <w:t>（四）</w:t>
      </w:r>
      <w:r w:rsidR="00311C70">
        <w:rPr>
          <w:rFonts w:ascii="仿宋_GB2312" w:eastAsia="仿宋_GB2312" w:hAnsi="宋体" w:hint="eastAsia"/>
          <w:sz w:val="24"/>
          <w:szCs w:val="24"/>
        </w:rPr>
        <w:t>结案</w:t>
      </w:r>
      <w:r w:rsidR="008E341D" w:rsidRPr="009E7D21">
        <w:rPr>
          <w:rFonts w:ascii="仿宋_GB2312" w:eastAsia="仿宋_GB2312" w:hAnsi="宋体" w:hint="eastAsia"/>
          <w:sz w:val="24"/>
          <w:szCs w:val="24"/>
        </w:rPr>
        <w:t>评估</w:t>
      </w:r>
    </w:p>
    <w:p w14:paraId="5E36BAFF" w14:textId="527EACEE" w:rsidR="009E7D21" w:rsidRDefault="00311C70" w:rsidP="004112AB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当</w:t>
      </w:r>
      <w:r w:rsidR="00DF72E1" w:rsidRPr="0075473A">
        <w:rPr>
          <w:rFonts w:ascii="仿宋_GB2312" w:eastAsia="仿宋_GB2312" w:hAnsi="宋体" w:hint="eastAsia"/>
          <w:sz w:val="24"/>
          <w:szCs w:val="24"/>
        </w:rPr>
        <w:t>患者</w:t>
      </w:r>
      <w:r w:rsidR="004112AB">
        <w:rPr>
          <w:rFonts w:ascii="仿宋_GB2312" w:eastAsia="仿宋_GB2312" w:hAnsi="宋体" w:hint="eastAsia"/>
          <w:sz w:val="24"/>
          <w:szCs w:val="24"/>
        </w:rPr>
        <w:t>停止</w:t>
      </w:r>
      <w:r>
        <w:rPr>
          <w:rFonts w:ascii="仿宋_GB2312" w:eastAsia="仿宋_GB2312" w:hAnsi="宋体" w:hint="eastAsia"/>
          <w:sz w:val="24"/>
          <w:szCs w:val="24"/>
        </w:rPr>
        <w:t>抗结核</w:t>
      </w:r>
      <w:r w:rsidR="004112AB">
        <w:rPr>
          <w:rFonts w:ascii="仿宋_GB2312" w:eastAsia="仿宋_GB2312" w:hAnsi="宋体" w:hint="eastAsia"/>
          <w:sz w:val="24"/>
          <w:szCs w:val="24"/>
        </w:rPr>
        <w:t>治疗后</w:t>
      </w:r>
      <w:r w:rsidR="00DF72E1" w:rsidRPr="0075473A">
        <w:rPr>
          <w:rFonts w:ascii="仿宋_GB2312" w:eastAsia="仿宋_GB2312" w:hAnsi="宋体" w:hint="eastAsia"/>
          <w:sz w:val="24"/>
          <w:szCs w:val="24"/>
        </w:rPr>
        <w:t>，</w:t>
      </w:r>
      <w:r>
        <w:rPr>
          <w:rFonts w:ascii="仿宋_GB2312" w:eastAsia="仿宋_GB2312" w:hAnsi="宋体" w:hint="eastAsia"/>
          <w:sz w:val="24"/>
          <w:szCs w:val="24"/>
        </w:rPr>
        <w:t>要</w:t>
      </w:r>
      <w:r>
        <w:rPr>
          <w:rFonts w:ascii="仿宋_GB2312" w:eastAsia="仿宋_GB2312" w:hAnsi="宋体"/>
          <w:sz w:val="24"/>
          <w:szCs w:val="24"/>
        </w:rPr>
        <w:t>对其进行结案评估，包括：</w:t>
      </w:r>
      <w:r w:rsidR="00D53C28">
        <w:rPr>
          <w:rFonts w:ascii="仿宋_GB2312" w:eastAsia="仿宋_GB2312" w:hAnsi="宋体" w:hint="eastAsia"/>
          <w:sz w:val="24"/>
          <w:szCs w:val="24"/>
        </w:rPr>
        <w:t>记录</w:t>
      </w:r>
      <w:r>
        <w:rPr>
          <w:rFonts w:ascii="仿宋_GB2312" w:eastAsia="仿宋_GB2312" w:hAnsi="宋体" w:hint="eastAsia"/>
          <w:sz w:val="24"/>
          <w:szCs w:val="24"/>
        </w:rPr>
        <w:t>患者</w:t>
      </w:r>
      <w:r w:rsidR="00D53C28">
        <w:rPr>
          <w:rFonts w:ascii="仿宋_GB2312" w:eastAsia="仿宋_GB2312" w:hAnsi="宋体" w:hint="eastAsia"/>
          <w:sz w:val="24"/>
          <w:szCs w:val="24"/>
        </w:rPr>
        <w:t>停止治疗</w:t>
      </w:r>
      <w:r>
        <w:rPr>
          <w:rFonts w:ascii="仿宋_GB2312" w:eastAsia="仿宋_GB2312" w:hAnsi="宋体" w:hint="eastAsia"/>
          <w:sz w:val="24"/>
          <w:szCs w:val="24"/>
        </w:rPr>
        <w:t>的</w:t>
      </w:r>
      <w:r w:rsidR="00D53C28">
        <w:rPr>
          <w:rFonts w:ascii="仿宋_GB2312" w:eastAsia="仿宋_GB2312" w:hAnsi="宋体" w:hint="eastAsia"/>
          <w:sz w:val="24"/>
          <w:szCs w:val="24"/>
        </w:rPr>
        <w:t>时间及原因</w:t>
      </w:r>
      <w:r>
        <w:rPr>
          <w:rFonts w:ascii="仿宋_GB2312" w:eastAsia="仿宋_GB2312" w:hAnsi="宋体" w:hint="eastAsia"/>
          <w:sz w:val="24"/>
          <w:szCs w:val="24"/>
        </w:rPr>
        <w:t>；</w:t>
      </w:r>
      <w:r w:rsidR="00DF72E1" w:rsidRPr="0075473A">
        <w:rPr>
          <w:rFonts w:ascii="仿宋_GB2312" w:eastAsia="仿宋_GB2312" w:hAnsi="宋体" w:hint="eastAsia"/>
          <w:sz w:val="24"/>
          <w:szCs w:val="24"/>
        </w:rPr>
        <w:t>对其全程服药管理情况进行评估</w:t>
      </w:r>
      <w:r>
        <w:rPr>
          <w:rFonts w:ascii="仿宋_GB2312" w:eastAsia="仿宋_GB2312" w:hAnsi="宋体" w:hint="eastAsia"/>
          <w:sz w:val="24"/>
          <w:szCs w:val="24"/>
        </w:rPr>
        <w:t>；</w:t>
      </w:r>
      <w:r w:rsidR="005104B0">
        <w:rPr>
          <w:rFonts w:ascii="仿宋_GB2312" w:eastAsia="仿宋_GB2312" w:hAnsi="宋体" w:hint="eastAsia"/>
          <w:sz w:val="24"/>
          <w:szCs w:val="24"/>
        </w:rPr>
        <w:t>收集和上报患者的</w:t>
      </w:r>
      <w:r w:rsidR="00FC0198" w:rsidRPr="00806A67">
        <w:rPr>
          <w:rFonts w:ascii="仿宋_GB2312" w:eastAsia="仿宋_GB2312" w:hAnsi="宋体" w:hint="eastAsia"/>
          <w:sz w:val="24"/>
          <w:szCs w:val="24"/>
        </w:rPr>
        <w:t>“肺结核患者治疗记录卡”</w:t>
      </w:r>
      <w:r w:rsidR="00FC0198">
        <w:rPr>
          <w:rFonts w:ascii="仿宋_GB2312" w:eastAsia="仿宋_GB2312" w:hAnsi="宋体" w:hint="eastAsia"/>
          <w:sz w:val="24"/>
          <w:szCs w:val="24"/>
        </w:rPr>
        <w:t>或</w:t>
      </w:r>
      <w:r w:rsidR="00FC0198" w:rsidRPr="00806A67">
        <w:rPr>
          <w:rFonts w:ascii="仿宋_GB2312" w:eastAsia="仿宋_GB2312" w:hAnsi="宋体" w:hint="eastAsia"/>
          <w:sz w:val="24"/>
          <w:szCs w:val="24"/>
        </w:rPr>
        <w:t>“耐多药肺结核患者服药卡”</w:t>
      </w:r>
      <w:r w:rsidR="005C406D">
        <w:rPr>
          <w:rFonts w:ascii="仿宋_GB2312" w:eastAsia="仿宋_GB2312" w:hAnsi="宋体" w:hint="eastAsia"/>
          <w:sz w:val="24"/>
          <w:szCs w:val="24"/>
        </w:rPr>
        <w:t>。</w:t>
      </w:r>
      <w:r w:rsidR="00D53C28">
        <w:rPr>
          <w:rFonts w:ascii="仿宋_GB2312" w:eastAsia="仿宋_GB2312" w:hAnsi="宋体" w:hint="eastAsia"/>
          <w:sz w:val="24"/>
          <w:szCs w:val="24"/>
        </w:rPr>
        <w:t>同时将患者</w:t>
      </w:r>
      <w:r w:rsidR="00D53C28" w:rsidRPr="0075473A">
        <w:rPr>
          <w:rFonts w:ascii="仿宋_GB2312" w:eastAsia="仿宋_GB2312" w:hAnsi="宋体" w:hint="eastAsia"/>
          <w:sz w:val="24"/>
          <w:szCs w:val="24"/>
        </w:rPr>
        <w:t>转诊至结核病定点医疗机构进行</w:t>
      </w:r>
      <w:r w:rsidR="00D53C28">
        <w:rPr>
          <w:rFonts w:ascii="仿宋_GB2312" w:eastAsia="仿宋_GB2312" w:hAnsi="宋体" w:hint="eastAsia"/>
          <w:sz w:val="24"/>
          <w:szCs w:val="24"/>
        </w:rPr>
        <w:t>治疗转归</w:t>
      </w:r>
      <w:r w:rsidR="00D53C28" w:rsidRPr="0075473A">
        <w:rPr>
          <w:rFonts w:ascii="仿宋_GB2312" w:eastAsia="仿宋_GB2312" w:hAnsi="宋体"/>
          <w:sz w:val="24"/>
          <w:szCs w:val="24"/>
        </w:rPr>
        <w:t>评估，</w:t>
      </w:r>
      <w:r w:rsidR="00FE6EF3">
        <w:rPr>
          <w:rFonts w:ascii="仿宋_GB2312" w:eastAsia="仿宋_GB2312" w:hAnsi="宋体"/>
          <w:sz w:val="24"/>
          <w:szCs w:val="24"/>
        </w:rPr>
        <w:t>2</w:t>
      </w:r>
      <w:r w:rsidR="005C406D" w:rsidRPr="00F8080D">
        <w:rPr>
          <w:rFonts w:ascii="仿宋_GB2312" w:eastAsia="仿宋_GB2312" w:hAnsi="宋体" w:hint="eastAsia"/>
          <w:sz w:val="24"/>
          <w:szCs w:val="24"/>
        </w:rPr>
        <w:t>周内进行电话随访，看是否前去就诊</w:t>
      </w:r>
      <w:r w:rsidR="005C406D">
        <w:rPr>
          <w:rFonts w:ascii="仿宋_GB2312" w:eastAsia="仿宋_GB2312" w:hAnsi="宋体" w:hint="eastAsia"/>
          <w:sz w:val="24"/>
          <w:szCs w:val="24"/>
        </w:rPr>
        <w:t>及确诊结果</w:t>
      </w:r>
      <w:r w:rsidR="005C406D" w:rsidRPr="00F8080D">
        <w:rPr>
          <w:rFonts w:ascii="仿宋_GB2312" w:eastAsia="仿宋_GB2312" w:hAnsi="宋体" w:hint="eastAsia"/>
          <w:sz w:val="24"/>
          <w:szCs w:val="24"/>
        </w:rPr>
        <w:t>。</w:t>
      </w:r>
    </w:p>
    <w:p w14:paraId="4F7BC7F8" w14:textId="77777777" w:rsidR="003C06AD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宋体"/>
          <w:sz w:val="24"/>
          <w:szCs w:val="24"/>
        </w:rPr>
      </w:pPr>
      <w:r w:rsidRPr="009518B4">
        <w:rPr>
          <w:rFonts w:ascii="黑体" w:eastAsia="黑体" w:hAnsi="宋体" w:hint="eastAsia"/>
          <w:sz w:val="24"/>
          <w:szCs w:val="24"/>
        </w:rPr>
        <w:t>三、服务流程</w:t>
      </w:r>
    </w:p>
    <w:p w14:paraId="32E238E6" w14:textId="77777777" w:rsidR="00121240" w:rsidRDefault="00121240" w:rsidP="00D715BC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宋体"/>
          <w:sz w:val="24"/>
          <w:szCs w:val="24"/>
        </w:rPr>
      </w:pPr>
    </w:p>
    <w:p w14:paraId="6D1D06C6" w14:textId="77777777" w:rsidR="00121240" w:rsidRDefault="00251C53" w:rsidP="008E341D">
      <w:pPr>
        <w:adjustRightInd w:val="0"/>
        <w:snapToGrid w:val="0"/>
        <w:jc w:val="center"/>
      </w:pPr>
      <w:r w:rsidRPr="001C326A">
        <w:object w:dxaOrig="13230" w:dyaOrig="1857" w14:anchorId="512FE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66.7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506771165" r:id="rId9"/>
        </w:object>
      </w:r>
    </w:p>
    <w:p w14:paraId="5AB35B25" w14:textId="0D99C335" w:rsidR="008E2960" w:rsidRDefault="008E2960" w:rsidP="008E341D">
      <w:pPr>
        <w:adjustRightInd w:val="0"/>
        <w:snapToGrid w:val="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肺结核患者</w:t>
      </w:r>
      <w:r w:rsidR="008E341D">
        <w:rPr>
          <w:rFonts w:hint="eastAsia"/>
        </w:rPr>
        <w:t>筛查与</w:t>
      </w:r>
      <w:r>
        <w:rPr>
          <w:rFonts w:hint="eastAsia"/>
        </w:rPr>
        <w:t>推介转诊流程图</w:t>
      </w:r>
    </w:p>
    <w:p w14:paraId="5EE283AC" w14:textId="77777777" w:rsidR="00121240" w:rsidRDefault="00121240" w:rsidP="008E341D">
      <w:pPr>
        <w:adjustRightInd w:val="0"/>
        <w:snapToGrid w:val="0"/>
        <w:jc w:val="center"/>
      </w:pPr>
    </w:p>
    <w:p w14:paraId="527CBC7B" w14:textId="77777777" w:rsidR="00121240" w:rsidRDefault="001A5ADD" w:rsidP="008E2960">
      <w:pPr>
        <w:adjustRightInd w:val="0"/>
        <w:snapToGrid w:val="0"/>
        <w:jc w:val="center"/>
      </w:pPr>
      <w:r w:rsidRPr="001C326A">
        <w:object w:dxaOrig="12814" w:dyaOrig="2676" w14:anchorId="355C7D9A">
          <v:shape id="_x0000_i1026" type="#_x0000_t75" style="width:420.75pt;height:96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6" DrawAspect="Content" ObjectID="_1506771166" r:id="rId11"/>
        </w:object>
      </w:r>
      <w:r w:rsidR="008E341D">
        <w:rPr>
          <w:rFonts w:hint="eastAsia"/>
        </w:rPr>
        <w:t xml:space="preserve"> </w:t>
      </w:r>
    </w:p>
    <w:p w14:paraId="2DBC836B" w14:textId="16578936" w:rsidR="008E341D" w:rsidRDefault="008E341D" w:rsidP="008E2960">
      <w:pPr>
        <w:adjustRightInd w:val="0"/>
        <w:snapToGrid w:val="0"/>
        <w:jc w:val="center"/>
        <w:rPr>
          <w:rFonts w:ascii="黑体" w:eastAsia="黑体" w:hAnsi="宋体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>图</w:t>
      </w:r>
      <w:r>
        <w:rPr>
          <w:rFonts w:hint="eastAsia"/>
        </w:rPr>
        <w:t xml:space="preserve">2 </w:t>
      </w:r>
      <w:r>
        <w:rPr>
          <w:rFonts w:hint="eastAsia"/>
        </w:rPr>
        <w:t>肺结核患者第一次入户随访流程图</w:t>
      </w:r>
    </w:p>
    <w:p w14:paraId="725A8399" w14:textId="77777777" w:rsidR="00121240" w:rsidRDefault="00251C53" w:rsidP="008E2960">
      <w:pPr>
        <w:adjustRightInd w:val="0"/>
        <w:snapToGrid w:val="0"/>
        <w:jc w:val="center"/>
      </w:pPr>
      <w:r w:rsidRPr="001C326A">
        <w:object w:dxaOrig="13673" w:dyaOrig="6691" w14:anchorId="384B44A7">
          <v:shape id="_x0000_i1027" type="#_x0000_t75" style="width:420pt;height:227.2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7" DrawAspect="Content" ObjectID="_1506771167" r:id="rId13"/>
        </w:object>
      </w:r>
    </w:p>
    <w:p w14:paraId="340A65B5" w14:textId="15777175" w:rsidR="00D715BC" w:rsidRDefault="00D715BC" w:rsidP="008E2960">
      <w:pPr>
        <w:adjustRightInd w:val="0"/>
        <w:snapToGrid w:val="0"/>
        <w:jc w:val="center"/>
      </w:pPr>
      <w:r>
        <w:rPr>
          <w:rFonts w:hint="eastAsia"/>
        </w:rPr>
        <w:t xml:space="preserve"> </w:t>
      </w:r>
      <w:r w:rsidR="009604DF">
        <w:rPr>
          <w:rFonts w:hint="eastAsia"/>
        </w:rPr>
        <w:t xml:space="preserve"> </w:t>
      </w:r>
      <w:r w:rsidR="008E2960">
        <w:rPr>
          <w:rFonts w:hint="eastAsia"/>
        </w:rPr>
        <w:t>图</w:t>
      </w:r>
      <w:r w:rsidR="008E341D">
        <w:rPr>
          <w:rFonts w:hint="eastAsia"/>
        </w:rPr>
        <w:t>3</w:t>
      </w:r>
      <w:r w:rsidR="008E2960">
        <w:rPr>
          <w:rFonts w:hint="eastAsia"/>
        </w:rPr>
        <w:t xml:space="preserve"> </w:t>
      </w:r>
      <w:r w:rsidR="008E2960">
        <w:rPr>
          <w:rFonts w:hint="eastAsia"/>
        </w:rPr>
        <w:t>肺结核患者</w:t>
      </w:r>
      <w:r w:rsidR="00DF72E1">
        <w:rPr>
          <w:rFonts w:hint="eastAsia"/>
        </w:rPr>
        <w:t>督导服药</w:t>
      </w:r>
      <w:r w:rsidR="008E341D">
        <w:rPr>
          <w:rFonts w:hint="eastAsia"/>
        </w:rPr>
        <w:t>与</w:t>
      </w:r>
      <w:r w:rsidR="00DF72E1">
        <w:rPr>
          <w:rFonts w:hint="eastAsia"/>
        </w:rPr>
        <w:t>随访管理</w:t>
      </w:r>
      <w:r w:rsidR="008E2960">
        <w:rPr>
          <w:rFonts w:hint="eastAsia"/>
        </w:rPr>
        <w:t>流程图</w:t>
      </w:r>
    </w:p>
    <w:p w14:paraId="0DEC8F53" w14:textId="77777777" w:rsidR="003C06AD" w:rsidRPr="009518B4" w:rsidRDefault="00D715BC" w:rsidP="00D715BC">
      <w:pPr>
        <w:adjustRightInd w:val="0"/>
        <w:snapToGrid w:val="0"/>
        <w:ind w:firstLineChars="200" w:firstLine="480"/>
        <w:rPr>
          <w:rFonts w:ascii="黑体" w:eastAsia="黑体" w:hAnsi="宋体"/>
          <w:sz w:val="24"/>
          <w:szCs w:val="24"/>
        </w:rPr>
      </w:pPr>
      <w:r w:rsidRPr="009518B4">
        <w:rPr>
          <w:rFonts w:ascii="黑体" w:eastAsia="黑体" w:hAnsi="宋体" w:hint="eastAsia"/>
          <w:sz w:val="24"/>
          <w:szCs w:val="24"/>
        </w:rPr>
        <w:t>四</w:t>
      </w:r>
      <w:r w:rsidR="003C06AD" w:rsidRPr="009518B4">
        <w:rPr>
          <w:rFonts w:ascii="黑体" w:eastAsia="黑体" w:hAnsi="宋体" w:hint="eastAsia"/>
          <w:sz w:val="24"/>
          <w:szCs w:val="24"/>
        </w:rPr>
        <w:t>、服务要求</w:t>
      </w:r>
    </w:p>
    <w:p w14:paraId="7BBDDC5D" w14:textId="26849A5D" w:rsidR="0026607C" w:rsidRDefault="003C06AD" w:rsidP="004216E3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simsun" w:hint="eastAsia"/>
          <w:color w:val="000000"/>
          <w:sz w:val="24"/>
          <w:szCs w:val="24"/>
        </w:rPr>
      </w:pPr>
      <w:r w:rsidRPr="009518B4">
        <w:rPr>
          <w:rFonts w:ascii="仿宋_GB2312" w:eastAsia="仿宋_GB2312" w:hAnsi="宋体" w:hint="eastAsia"/>
          <w:sz w:val="24"/>
          <w:szCs w:val="24"/>
        </w:rPr>
        <w:t>（一）</w:t>
      </w:r>
      <w:r w:rsidR="0026607C" w:rsidRPr="00CA189F">
        <w:rPr>
          <w:rFonts w:ascii="仿宋_GB2312" w:eastAsia="仿宋_GB2312" w:hAnsi="simsun" w:hint="eastAsia"/>
          <w:color w:val="000000"/>
          <w:sz w:val="24"/>
          <w:szCs w:val="24"/>
        </w:rPr>
        <w:t>在农村地区，主要由村医开展肺结核患者的</w:t>
      </w:r>
      <w:r w:rsidR="00EB05E3">
        <w:rPr>
          <w:rFonts w:ascii="仿宋_GB2312" w:eastAsia="仿宋_GB2312" w:hAnsi="simsun" w:hint="eastAsia"/>
          <w:color w:val="000000"/>
          <w:sz w:val="24"/>
          <w:szCs w:val="24"/>
        </w:rPr>
        <w:t>健康管理服务</w:t>
      </w:r>
      <w:r w:rsidR="0026607C" w:rsidRPr="00CA189F">
        <w:rPr>
          <w:rFonts w:ascii="仿宋_GB2312" w:eastAsia="仿宋_GB2312" w:hAnsi="simsun" w:hint="eastAsia"/>
          <w:color w:val="000000"/>
          <w:sz w:val="24"/>
          <w:szCs w:val="24"/>
        </w:rPr>
        <w:t>。</w:t>
      </w:r>
    </w:p>
    <w:p w14:paraId="474309F7" w14:textId="3786118E" w:rsidR="003C06AD" w:rsidRPr="009518B4" w:rsidRDefault="0026607C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（二）</w:t>
      </w:r>
      <w:r w:rsidR="003C06AD">
        <w:rPr>
          <w:rFonts w:ascii="仿宋_GB2312" w:eastAsia="仿宋_GB2312" w:hAnsi="宋体" w:hint="eastAsia"/>
          <w:sz w:val="24"/>
          <w:szCs w:val="24"/>
        </w:rPr>
        <w:t>肺结核患者健康管理医务</w:t>
      </w:r>
      <w:r w:rsidR="003C06AD" w:rsidRPr="009518B4">
        <w:rPr>
          <w:rFonts w:ascii="仿宋_GB2312" w:eastAsia="仿宋_GB2312" w:hAnsi="宋体" w:hint="eastAsia"/>
          <w:sz w:val="24"/>
          <w:szCs w:val="24"/>
        </w:rPr>
        <w:t>人员</w:t>
      </w:r>
      <w:r w:rsidR="005C406D">
        <w:rPr>
          <w:rFonts w:ascii="仿宋_GB2312" w:eastAsia="仿宋_GB2312" w:hAnsi="宋体" w:hint="eastAsia"/>
          <w:sz w:val="24"/>
          <w:szCs w:val="24"/>
        </w:rPr>
        <w:t>需</w:t>
      </w:r>
      <w:r w:rsidR="003C06AD">
        <w:rPr>
          <w:rFonts w:ascii="仿宋_GB2312" w:eastAsia="仿宋_GB2312" w:hAnsi="宋体" w:hint="eastAsia"/>
          <w:sz w:val="24"/>
          <w:szCs w:val="24"/>
        </w:rPr>
        <w:t>接受</w:t>
      </w:r>
      <w:r w:rsidR="005C406D">
        <w:rPr>
          <w:rFonts w:ascii="仿宋_GB2312" w:eastAsia="仿宋_GB2312" w:hAnsi="宋体" w:hint="eastAsia"/>
          <w:sz w:val="24"/>
          <w:szCs w:val="24"/>
        </w:rPr>
        <w:t>上级</w:t>
      </w:r>
      <w:r w:rsidR="00FE6EF3">
        <w:rPr>
          <w:rFonts w:ascii="仿宋_GB2312" w:eastAsia="仿宋_GB2312" w:hAnsi="宋体" w:hint="eastAsia"/>
          <w:sz w:val="24"/>
          <w:szCs w:val="24"/>
        </w:rPr>
        <w:t>专业机构</w:t>
      </w:r>
      <w:r w:rsidR="00FE6EF3">
        <w:rPr>
          <w:rFonts w:ascii="仿宋_GB2312" w:eastAsia="仿宋_GB2312" w:hAnsi="宋体"/>
          <w:sz w:val="24"/>
          <w:szCs w:val="24"/>
        </w:rPr>
        <w:t>的</w:t>
      </w:r>
      <w:r w:rsidR="005C406D">
        <w:rPr>
          <w:rFonts w:ascii="仿宋_GB2312" w:eastAsia="仿宋_GB2312" w:hAnsi="宋体" w:hint="eastAsia"/>
          <w:sz w:val="24"/>
          <w:szCs w:val="24"/>
        </w:rPr>
        <w:t>培训和技术</w:t>
      </w:r>
      <w:r w:rsidR="003C06AD" w:rsidRPr="009518B4">
        <w:rPr>
          <w:rFonts w:ascii="仿宋_GB2312" w:eastAsia="仿宋_GB2312" w:hAnsi="宋体" w:hint="eastAsia"/>
          <w:sz w:val="24"/>
          <w:szCs w:val="24"/>
        </w:rPr>
        <w:t>指导。</w:t>
      </w:r>
    </w:p>
    <w:p w14:paraId="6A49FBBC" w14:textId="736C44A9" w:rsidR="00AA4BC3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518B4">
        <w:rPr>
          <w:rFonts w:ascii="仿宋_GB2312" w:eastAsia="仿宋_GB2312" w:hAnsi="宋体" w:hint="eastAsia"/>
          <w:sz w:val="24"/>
          <w:szCs w:val="24"/>
        </w:rPr>
        <w:t>（</w:t>
      </w:r>
      <w:r w:rsidR="0026607C">
        <w:rPr>
          <w:rFonts w:ascii="仿宋_GB2312" w:eastAsia="仿宋_GB2312" w:hAnsi="宋体" w:hint="eastAsia"/>
          <w:sz w:val="24"/>
          <w:szCs w:val="24"/>
        </w:rPr>
        <w:t>三</w:t>
      </w:r>
      <w:r w:rsidRPr="009518B4">
        <w:rPr>
          <w:rFonts w:ascii="仿宋_GB2312" w:eastAsia="仿宋_GB2312" w:hAnsi="宋体" w:hint="eastAsia"/>
          <w:sz w:val="24"/>
          <w:szCs w:val="24"/>
        </w:rPr>
        <w:t>）</w:t>
      </w:r>
      <w:r w:rsidR="00AA4BC3" w:rsidRPr="00806A67">
        <w:rPr>
          <w:rFonts w:ascii="仿宋_GB2312" w:eastAsia="仿宋_GB2312" w:hAnsi="宋体" w:hint="eastAsia"/>
          <w:sz w:val="24"/>
          <w:szCs w:val="24"/>
        </w:rPr>
        <w:t>患者服药后，</w:t>
      </w:r>
      <w:r w:rsidR="00AA4BC3">
        <w:rPr>
          <w:rFonts w:ascii="仿宋_GB2312" w:eastAsia="仿宋_GB2312" w:hAnsi="宋体" w:hint="eastAsia"/>
          <w:sz w:val="24"/>
          <w:szCs w:val="24"/>
        </w:rPr>
        <w:t>督导</w:t>
      </w:r>
      <w:r w:rsidR="00AA4BC3">
        <w:rPr>
          <w:rFonts w:ascii="仿宋_GB2312" w:eastAsia="仿宋_GB2312" w:hAnsi="宋体"/>
          <w:sz w:val="24"/>
          <w:szCs w:val="24"/>
        </w:rPr>
        <w:t>人员</w:t>
      </w:r>
      <w:r w:rsidR="00AA4BC3" w:rsidRPr="00806A67">
        <w:rPr>
          <w:rFonts w:ascii="仿宋_GB2312" w:eastAsia="仿宋_GB2312" w:hAnsi="宋体" w:hint="eastAsia"/>
          <w:sz w:val="24"/>
          <w:szCs w:val="24"/>
        </w:rPr>
        <w:t>按</w:t>
      </w:r>
      <w:r w:rsidR="00AA4BC3">
        <w:rPr>
          <w:rFonts w:ascii="仿宋_GB2312" w:eastAsia="仿宋_GB2312" w:hAnsi="宋体" w:hint="eastAsia"/>
          <w:sz w:val="24"/>
          <w:szCs w:val="24"/>
        </w:rPr>
        <w:t>上级专业机构的</w:t>
      </w:r>
      <w:r w:rsidR="00AA4BC3" w:rsidRPr="00806A67">
        <w:rPr>
          <w:rFonts w:ascii="仿宋_GB2312" w:eastAsia="仿宋_GB2312" w:hAnsi="宋体" w:hint="eastAsia"/>
          <w:sz w:val="24"/>
          <w:szCs w:val="24"/>
        </w:rPr>
        <w:t>要求</w:t>
      </w:r>
      <w:r w:rsidR="00196263">
        <w:rPr>
          <w:rFonts w:ascii="仿宋_GB2312" w:eastAsia="仿宋_GB2312" w:hAnsi="宋体" w:hint="eastAsia"/>
          <w:sz w:val="24"/>
          <w:szCs w:val="24"/>
        </w:rPr>
        <w:t>，在</w:t>
      </w:r>
      <w:r w:rsidR="00AA4BC3">
        <w:rPr>
          <w:rFonts w:ascii="仿宋_GB2312" w:eastAsia="仿宋_GB2312" w:hAnsi="宋体" w:hint="eastAsia"/>
          <w:sz w:val="24"/>
          <w:szCs w:val="24"/>
        </w:rPr>
        <w:t>患者</w:t>
      </w:r>
      <w:r w:rsidR="00196263">
        <w:rPr>
          <w:rFonts w:ascii="仿宋_GB2312" w:eastAsia="仿宋_GB2312" w:hAnsi="宋体" w:hint="eastAsia"/>
          <w:sz w:val="24"/>
          <w:szCs w:val="24"/>
        </w:rPr>
        <w:t>服完药</w:t>
      </w:r>
      <w:r w:rsidR="00196263">
        <w:rPr>
          <w:rFonts w:ascii="仿宋_GB2312" w:eastAsia="仿宋_GB2312" w:hAnsi="宋体"/>
          <w:sz w:val="24"/>
          <w:szCs w:val="24"/>
        </w:rPr>
        <w:t>后</w:t>
      </w:r>
      <w:r w:rsidR="00AA4BC3" w:rsidRPr="00806A67">
        <w:rPr>
          <w:rFonts w:ascii="仿宋_GB2312" w:eastAsia="仿宋_GB2312" w:hAnsi="宋体" w:hint="eastAsia"/>
          <w:sz w:val="24"/>
          <w:szCs w:val="24"/>
        </w:rPr>
        <w:t>在“肺结核患者治疗记录卡”/“耐多药肺结核患者服药卡”中记录服药情况</w:t>
      </w:r>
      <w:r w:rsidR="00913F7D">
        <w:rPr>
          <w:rFonts w:ascii="仿宋_GB2312" w:eastAsia="仿宋_GB2312" w:hAnsi="宋体" w:hint="eastAsia"/>
          <w:sz w:val="24"/>
          <w:szCs w:val="24"/>
        </w:rPr>
        <w:t>。</w:t>
      </w:r>
      <w:r w:rsidR="00E5269F">
        <w:rPr>
          <w:rFonts w:ascii="仿宋_GB2312" w:eastAsia="仿宋_GB2312" w:hAnsi="宋体" w:hint="eastAsia"/>
          <w:sz w:val="24"/>
          <w:szCs w:val="24"/>
        </w:rPr>
        <w:t>患者完成疗程后,要将</w:t>
      </w:r>
      <w:r w:rsidR="00A4130F">
        <w:rPr>
          <w:rFonts w:ascii="仿宋_GB2312" w:eastAsia="仿宋_GB2312" w:hAnsi="宋体" w:hint="eastAsia"/>
          <w:sz w:val="24"/>
          <w:szCs w:val="24"/>
        </w:rPr>
        <w:t>“</w:t>
      </w:r>
      <w:r w:rsidR="00A4130F" w:rsidRPr="00806A67">
        <w:rPr>
          <w:rFonts w:ascii="仿宋_GB2312" w:eastAsia="仿宋_GB2312" w:hAnsi="宋体" w:hint="eastAsia"/>
          <w:sz w:val="24"/>
          <w:szCs w:val="24"/>
        </w:rPr>
        <w:t>肺结核患者</w:t>
      </w:r>
      <w:r w:rsidR="00E5269F">
        <w:rPr>
          <w:rFonts w:ascii="仿宋_GB2312" w:eastAsia="仿宋_GB2312" w:hAnsi="宋体" w:hint="eastAsia"/>
          <w:sz w:val="24"/>
          <w:szCs w:val="24"/>
        </w:rPr>
        <w:t>治疗记录卡</w:t>
      </w:r>
      <w:r w:rsidR="00A4130F">
        <w:rPr>
          <w:rFonts w:ascii="仿宋_GB2312" w:eastAsia="仿宋_GB2312" w:hAnsi="宋体" w:hint="eastAsia"/>
          <w:sz w:val="24"/>
          <w:szCs w:val="24"/>
        </w:rPr>
        <w:t>”</w:t>
      </w:r>
      <w:r w:rsidR="00913F7D" w:rsidRPr="00806A67">
        <w:rPr>
          <w:rFonts w:ascii="仿宋_GB2312" w:eastAsia="仿宋_GB2312" w:hAnsi="宋体" w:hint="eastAsia"/>
          <w:sz w:val="24"/>
          <w:szCs w:val="24"/>
        </w:rPr>
        <w:t>/</w:t>
      </w:r>
      <w:r w:rsidR="00A4130F">
        <w:rPr>
          <w:rFonts w:ascii="仿宋_GB2312" w:eastAsia="仿宋_GB2312" w:hAnsi="宋体" w:hint="eastAsia"/>
          <w:sz w:val="24"/>
          <w:szCs w:val="24"/>
        </w:rPr>
        <w:t>“</w:t>
      </w:r>
      <w:r w:rsidR="00913F7D" w:rsidRPr="00806A67">
        <w:rPr>
          <w:rFonts w:ascii="仿宋_GB2312" w:eastAsia="仿宋_GB2312" w:hAnsi="宋体" w:hint="eastAsia"/>
          <w:sz w:val="24"/>
          <w:szCs w:val="24"/>
        </w:rPr>
        <w:t>耐多药肺结核患者服药卡</w:t>
      </w:r>
      <w:r w:rsidR="00A4130F">
        <w:rPr>
          <w:rFonts w:ascii="仿宋_GB2312" w:eastAsia="仿宋_GB2312" w:hAnsi="宋体" w:hint="eastAsia"/>
          <w:sz w:val="24"/>
          <w:szCs w:val="24"/>
        </w:rPr>
        <w:t>”</w:t>
      </w:r>
      <w:r w:rsidR="00E5269F">
        <w:rPr>
          <w:rFonts w:ascii="仿宋_GB2312" w:eastAsia="仿宋_GB2312" w:hAnsi="宋体" w:hint="eastAsia"/>
          <w:sz w:val="24"/>
          <w:szCs w:val="24"/>
        </w:rPr>
        <w:t>交上级专业机构留存</w:t>
      </w:r>
      <w:r w:rsidR="00196263">
        <w:rPr>
          <w:rFonts w:ascii="仿宋_GB2312" w:eastAsia="仿宋_GB2312" w:hAnsi="宋体"/>
          <w:sz w:val="24"/>
          <w:szCs w:val="24"/>
        </w:rPr>
        <w:t>。</w:t>
      </w:r>
    </w:p>
    <w:p w14:paraId="23E89BA1" w14:textId="7C5CB422" w:rsidR="00CA189F" w:rsidRPr="00CA189F" w:rsidRDefault="00AA4BC3" w:rsidP="009E7D21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 w:rsidR="0026607C">
        <w:rPr>
          <w:rFonts w:ascii="仿宋_GB2312" w:eastAsia="仿宋_GB2312" w:hAnsi="宋体" w:hint="eastAsia"/>
          <w:sz w:val="24"/>
          <w:szCs w:val="24"/>
        </w:rPr>
        <w:t>四</w:t>
      </w:r>
      <w:r>
        <w:rPr>
          <w:rFonts w:ascii="仿宋_GB2312" w:eastAsia="仿宋_GB2312" w:hAnsi="宋体"/>
          <w:sz w:val="24"/>
          <w:szCs w:val="24"/>
        </w:rPr>
        <w:t>）</w:t>
      </w:r>
      <w:r w:rsidR="003C06AD">
        <w:rPr>
          <w:rFonts w:ascii="仿宋_GB2312" w:eastAsia="仿宋_GB2312" w:hAnsi="宋体" w:hint="eastAsia"/>
          <w:sz w:val="24"/>
          <w:szCs w:val="24"/>
        </w:rPr>
        <w:t>提供服务后及时将相关信息记入</w:t>
      </w:r>
      <w:r w:rsidR="005C406D">
        <w:rPr>
          <w:rFonts w:ascii="仿宋_GB2312" w:eastAsia="仿宋_GB2312" w:hAnsi="宋体" w:hint="eastAsia"/>
          <w:sz w:val="24"/>
          <w:szCs w:val="24"/>
        </w:rPr>
        <w:t>“肺结核患者随访服务记录</w:t>
      </w:r>
      <w:r w:rsidR="000A2937">
        <w:rPr>
          <w:rFonts w:ascii="仿宋_GB2312" w:eastAsia="仿宋_GB2312" w:hAnsi="宋体" w:hint="eastAsia"/>
          <w:sz w:val="24"/>
          <w:szCs w:val="24"/>
        </w:rPr>
        <w:t>表</w:t>
      </w:r>
      <w:r w:rsidR="006B6F51">
        <w:rPr>
          <w:rFonts w:ascii="仿宋_GB2312" w:eastAsia="仿宋_GB2312" w:hAnsi="宋体" w:hint="eastAsia"/>
          <w:sz w:val="24"/>
          <w:szCs w:val="24"/>
        </w:rPr>
        <w:t>”</w:t>
      </w:r>
      <w:r w:rsidR="007D6E0B">
        <w:rPr>
          <w:rFonts w:ascii="仿宋_GB2312" w:eastAsia="仿宋_GB2312" w:hAnsi="宋体" w:hint="eastAsia"/>
          <w:sz w:val="24"/>
          <w:szCs w:val="24"/>
        </w:rPr>
        <w:t>，</w:t>
      </w:r>
      <w:r w:rsidR="007D6E0B">
        <w:rPr>
          <w:rFonts w:ascii="仿宋_GB2312" w:eastAsia="仿宋_GB2312" w:hAnsi="宋体"/>
          <w:sz w:val="24"/>
          <w:szCs w:val="24"/>
        </w:rPr>
        <w:t>每月记入</w:t>
      </w:r>
      <w:r w:rsidR="007D6E0B">
        <w:rPr>
          <w:rFonts w:ascii="仿宋_GB2312" w:eastAsia="仿宋_GB2312" w:hAnsi="宋体" w:hint="eastAsia"/>
          <w:sz w:val="24"/>
          <w:szCs w:val="24"/>
        </w:rPr>
        <w:t>1次</w:t>
      </w:r>
      <w:r w:rsidR="007D6E0B">
        <w:rPr>
          <w:rFonts w:ascii="仿宋_GB2312" w:eastAsia="仿宋_GB2312" w:hAnsi="宋体"/>
          <w:sz w:val="24"/>
          <w:szCs w:val="24"/>
        </w:rPr>
        <w:t>，</w:t>
      </w:r>
      <w:r w:rsidR="006B6F51">
        <w:rPr>
          <w:rFonts w:ascii="仿宋_GB2312" w:eastAsia="仿宋_GB2312" w:hAnsi="宋体" w:hint="eastAsia"/>
          <w:sz w:val="24"/>
          <w:szCs w:val="24"/>
        </w:rPr>
        <w:t>存入</w:t>
      </w:r>
      <w:r w:rsidR="003C06AD">
        <w:rPr>
          <w:rFonts w:ascii="仿宋_GB2312" w:eastAsia="仿宋_GB2312" w:hAnsi="宋体" w:hint="eastAsia"/>
          <w:sz w:val="24"/>
          <w:szCs w:val="24"/>
        </w:rPr>
        <w:t>患者的健康档案</w:t>
      </w:r>
      <w:r w:rsidR="00E5269F">
        <w:rPr>
          <w:rFonts w:ascii="仿宋_GB2312" w:eastAsia="仿宋_GB2312" w:hAnsi="宋体" w:hint="eastAsia"/>
          <w:sz w:val="24"/>
          <w:szCs w:val="24"/>
        </w:rPr>
        <w:t>,并将该信息与上级专业机构共享</w:t>
      </w:r>
      <w:r w:rsidR="007D6E0B">
        <w:rPr>
          <w:rFonts w:ascii="仿宋_GB2312" w:eastAsia="仿宋_GB2312" w:hAnsi="宋体" w:hint="eastAsia"/>
          <w:sz w:val="24"/>
          <w:szCs w:val="24"/>
        </w:rPr>
        <w:t>。</w:t>
      </w:r>
    </w:p>
    <w:p w14:paraId="0BD946C4" w14:textId="4FF58762" w:rsidR="003C06AD" w:rsidRDefault="00CA189F" w:rsidP="00CA189F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CA189F">
        <w:rPr>
          <w:rFonts w:ascii="仿宋_GB2312" w:eastAsia="仿宋_GB2312" w:hAnsi="宋体" w:hint="eastAsia"/>
          <w:sz w:val="24"/>
          <w:szCs w:val="24"/>
        </w:rPr>
        <w:t>（五）</w:t>
      </w:r>
      <w:r w:rsidR="005C406D" w:rsidRPr="00CA189F">
        <w:rPr>
          <w:rFonts w:ascii="仿宋_GB2312" w:eastAsia="仿宋_GB2312" w:hAnsi="宋体" w:hint="eastAsia"/>
          <w:sz w:val="24"/>
          <w:szCs w:val="24"/>
        </w:rPr>
        <w:t>管</w:t>
      </w:r>
      <w:r w:rsidR="005C406D">
        <w:rPr>
          <w:rFonts w:ascii="仿宋_GB2312" w:eastAsia="仿宋_GB2312" w:hAnsi="宋体" w:hint="eastAsia"/>
          <w:sz w:val="24"/>
          <w:szCs w:val="24"/>
        </w:rPr>
        <w:t>理期间</w:t>
      </w:r>
      <w:r w:rsidR="00DF72E1">
        <w:rPr>
          <w:rFonts w:ascii="仿宋_GB2312" w:eastAsia="仿宋_GB2312" w:hAnsi="宋体" w:hint="eastAsia"/>
          <w:sz w:val="24"/>
          <w:szCs w:val="24"/>
        </w:rPr>
        <w:t>如</w:t>
      </w:r>
      <w:r w:rsidR="00DF72E1" w:rsidRPr="009518B4">
        <w:rPr>
          <w:rFonts w:ascii="仿宋_GB2312" w:eastAsia="仿宋_GB2312" w:hAnsi="宋体" w:hint="eastAsia"/>
          <w:sz w:val="24"/>
          <w:szCs w:val="24"/>
        </w:rPr>
        <w:t>发现患者从本辖区居住地迁出，</w:t>
      </w:r>
      <w:r w:rsidR="00FE6EF3">
        <w:rPr>
          <w:rFonts w:ascii="仿宋_GB2312" w:eastAsia="仿宋_GB2312" w:hAnsi="宋体" w:hint="eastAsia"/>
          <w:sz w:val="24"/>
          <w:szCs w:val="24"/>
        </w:rPr>
        <w:t>要</w:t>
      </w:r>
      <w:r w:rsidR="00FE6EF3">
        <w:rPr>
          <w:rFonts w:ascii="仿宋_GB2312" w:eastAsia="仿宋_GB2312" w:hAnsi="宋体"/>
          <w:sz w:val="24"/>
          <w:szCs w:val="24"/>
        </w:rPr>
        <w:t>及时</w:t>
      </w:r>
      <w:r w:rsidR="00DF72E1" w:rsidRPr="009518B4">
        <w:rPr>
          <w:rFonts w:ascii="仿宋_GB2312" w:eastAsia="仿宋_GB2312" w:hAnsi="宋体" w:hint="eastAsia"/>
          <w:sz w:val="24"/>
          <w:szCs w:val="24"/>
        </w:rPr>
        <w:t>向</w:t>
      </w:r>
      <w:r w:rsidR="00DF72E1">
        <w:rPr>
          <w:rFonts w:ascii="仿宋_GB2312" w:eastAsia="仿宋_GB2312" w:hAnsi="宋体" w:hint="eastAsia"/>
          <w:sz w:val="24"/>
          <w:szCs w:val="24"/>
        </w:rPr>
        <w:t>上级</w:t>
      </w:r>
      <w:r w:rsidR="00BC203E">
        <w:rPr>
          <w:rFonts w:ascii="仿宋_GB2312" w:eastAsia="仿宋_GB2312" w:hAnsi="宋体" w:hint="eastAsia"/>
          <w:sz w:val="24"/>
          <w:szCs w:val="24"/>
        </w:rPr>
        <w:t>专业</w:t>
      </w:r>
      <w:r w:rsidR="00BC203E">
        <w:rPr>
          <w:rFonts w:ascii="仿宋_GB2312" w:eastAsia="仿宋_GB2312" w:hAnsi="宋体"/>
          <w:sz w:val="24"/>
          <w:szCs w:val="24"/>
        </w:rPr>
        <w:t>机构</w:t>
      </w:r>
      <w:r w:rsidR="00FE6EF3">
        <w:rPr>
          <w:rFonts w:ascii="仿宋_GB2312" w:eastAsia="仿宋_GB2312" w:hAnsi="宋体" w:hint="eastAsia"/>
          <w:sz w:val="24"/>
          <w:szCs w:val="24"/>
        </w:rPr>
        <w:t>报告</w:t>
      </w:r>
      <w:r w:rsidR="00DF72E1">
        <w:rPr>
          <w:rFonts w:ascii="仿宋_GB2312" w:eastAsia="仿宋_GB2312" w:hAnsi="宋体" w:hint="eastAsia"/>
          <w:sz w:val="24"/>
          <w:szCs w:val="24"/>
        </w:rPr>
        <w:t>。</w:t>
      </w:r>
    </w:p>
    <w:p w14:paraId="297C827B" w14:textId="77777777" w:rsidR="003C06AD" w:rsidRPr="009518B4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宋体"/>
          <w:sz w:val="24"/>
          <w:szCs w:val="24"/>
        </w:rPr>
      </w:pPr>
      <w:r w:rsidRPr="009518B4">
        <w:rPr>
          <w:rFonts w:ascii="黑体" w:eastAsia="黑体" w:hAnsi="宋体" w:hint="eastAsia"/>
          <w:sz w:val="24"/>
          <w:szCs w:val="24"/>
        </w:rPr>
        <w:t>五、考核指标</w:t>
      </w:r>
    </w:p>
    <w:p w14:paraId="28A661C8" w14:textId="6BC994F2" w:rsidR="003C06AD" w:rsidRPr="009518B4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518B4">
        <w:rPr>
          <w:rFonts w:ascii="仿宋_GB2312" w:eastAsia="仿宋_GB2312" w:hAnsi="宋体" w:hint="eastAsia"/>
          <w:sz w:val="24"/>
          <w:szCs w:val="24"/>
        </w:rPr>
        <w:t>（一）</w:t>
      </w:r>
      <w:r w:rsidR="00F8080D">
        <w:rPr>
          <w:rFonts w:ascii="仿宋_GB2312" w:eastAsia="仿宋_GB2312" w:hAnsi="宋体" w:hint="eastAsia"/>
          <w:sz w:val="24"/>
          <w:szCs w:val="24"/>
        </w:rPr>
        <w:t>肺结核患者管理</w:t>
      </w:r>
      <w:r w:rsidR="00F8080D" w:rsidRPr="009518B4">
        <w:rPr>
          <w:rFonts w:ascii="仿宋_GB2312" w:eastAsia="仿宋_GB2312" w:hAnsi="宋体" w:hint="eastAsia"/>
          <w:sz w:val="24"/>
          <w:szCs w:val="24"/>
        </w:rPr>
        <w:t>率</w:t>
      </w:r>
      <w:r w:rsidR="00F8080D" w:rsidRPr="009518B4">
        <w:rPr>
          <w:rFonts w:ascii="仿宋_GB2312" w:eastAsia="仿宋_GB2312" w:hAnsi="宋体"/>
          <w:sz w:val="24"/>
          <w:szCs w:val="24"/>
        </w:rPr>
        <w:t>=</w:t>
      </w:r>
      <w:r w:rsidR="00F8080D">
        <w:rPr>
          <w:rFonts w:ascii="仿宋_GB2312" w:eastAsia="仿宋_GB2312" w:hAnsi="宋体" w:hint="eastAsia"/>
          <w:sz w:val="24"/>
          <w:szCs w:val="24"/>
        </w:rPr>
        <w:t>已管理的</w:t>
      </w:r>
      <w:r w:rsidR="00F8080D" w:rsidRPr="009518B4">
        <w:rPr>
          <w:rFonts w:ascii="仿宋_GB2312" w:eastAsia="仿宋_GB2312" w:hAnsi="宋体" w:hint="eastAsia"/>
          <w:sz w:val="24"/>
          <w:szCs w:val="24"/>
        </w:rPr>
        <w:t>肺结核患者</w:t>
      </w:r>
      <w:r w:rsidR="00F8080D">
        <w:rPr>
          <w:rFonts w:ascii="仿宋_GB2312" w:eastAsia="仿宋_GB2312" w:hAnsi="宋体" w:hint="eastAsia"/>
          <w:sz w:val="24"/>
          <w:szCs w:val="24"/>
        </w:rPr>
        <w:t>人数</w:t>
      </w:r>
      <w:r w:rsidR="00F8080D" w:rsidRPr="009518B4">
        <w:rPr>
          <w:rFonts w:ascii="仿宋_GB2312" w:eastAsia="仿宋_GB2312" w:hAnsi="宋体"/>
          <w:sz w:val="24"/>
          <w:szCs w:val="24"/>
        </w:rPr>
        <w:t>/</w:t>
      </w:r>
      <w:r w:rsidR="005C406D">
        <w:rPr>
          <w:rFonts w:ascii="仿宋_GB2312" w:eastAsia="仿宋_GB2312" w:hAnsi="宋体" w:hint="eastAsia"/>
          <w:sz w:val="24"/>
          <w:szCs w:val="24"/>
        </w:rPr>
        <w:t>辖区</w:t>
      </w:r>
      <w:r w:rsidR="008E2AE2">
        <w:rPr>
          <w:rFonts w:ascii="仿宋_GB2312" w:eastAsia="仿宋_GB2312" w:hAnsi="宋体" w:hint="eastAsia"/>
          <w:sz w:val="24"/>
          <w:szCs w:val="24"/>
        </w:rPr>
        <w:t>同期</w:t>
      </w:r>
      <w:r w:rsidR="005C406D">
        <w:rPr>
          <w:rFonts w:ascii="仿宋_GB2312" w:eastAsia="仿宋_GB2312" w:hAnsi="宋体" w:hint="eastAsia"/>
          <w:sz w:val="24"/>
          <w:szCs w:val="24"/>
        </w:rPr>
        <w:t>内经上级</w:t>
      </w:r>
      <w:r w:rsidR="00BC203E">
        <w:rPr>
          <w:rFonts w:ascii="仿宋_GB2312" w:eastAsia="仿宋_GB2312" w:hAnsi="宋体" w:hint="eastAsia"/>
          <w:sz w:val="24"/>
          <w:szCs w:val="24"/>
        </w:rPr>
        <w:t>定点医疗</w:t>
      </w:r>
      <w:r w:rsidR="00BC203E">
        <w:rPr>
          <w:rFonts w:ascii="仿宋_GB2312" w:eastAsia="仿宋_GB2312" w:hAnsi="宋体"/>
          <w:sz w:val="24"/>
          <w:szCs w:val="24"/>
        </w:rPr>
        <w:t>机构</w:t>
      </w:r>
      <w:r w:rsidR="005C406D">
        <w:rPr>
          <w:rFonts w:ascii="仿宋_GB2312" w:eastAsia="仿宋_GB2312" w:hAnsi="宋体" w:hint="eastAsia"/>
          <w:sz w:val="24"/>
          <w:szCs w:val="24"/>
        </w:rPr>
        <w:t>确诊并通知</w:t>
      </w:r>
      <w:r w:rsidR="008E2AE2">
        <w:rPr>
          <w:rFonts w:ascii="仿宋_GB2312" w:eastAsia="仿宋_GB2312" w:hAnsi="宋体" w:hint="eastAsia"/>
          <w:sz w:val="24"/>
          <w:szCs w:val="24"/>
        </w:rPr>
        <w:t>基层医疗卫生机构管理</w:t>
      </w:r>
      <w:r w:rsidR="005C406D">
        <w:rPr>
          <w:rFonts w:ascii="仿宋_GB2312" w:eastAsia="仿宋_GB2312" w:hAnsi="宋体" w:hint="eastAsia"/>
          <w:sz w:val="24"/>
          <w:szCs w:val="24"/>
        </w:rPr>
        <w:t>的</w:t>
      </w:r>
      <w:r w:rsidR="00F8080D">
        <w:rPr>
          <w:rFonts w:ascii="仿宋_GB2312" w:eastAsia="仿宋_GB2312" w:hAnsi="宋体" w:hint="eastAsia"/>
          <w:sz w:val="24"/>
          <w:szCs w:val="24"/>
        </w:rPr>
        <w:t>肺结核患者人</w:t>
      </w:r>
      <w:r w:rsidR="00F8080D" w:rsidRPr="009518B4">
        <w:rPr>
          <w:rFonts w:ascii="仿宋_GB2312" w:eastAsia="仿宋_GB2312" w:hAnsi="宋体" w:hint="eastAsia"/>
          <w:sz w:val="24"/>
          <w:szCs w:val="24"/>
        </w:rPr>
        <w:t>数</w:t>
      </w:r>
      <w:r w:rsidR="00CA189F" w:rsidRPr="001E62DD">
        <w:rPr>
          <w:rFonts w:ascii="仿宋_GB2312" w:eastAsia="仿宋_GB2312" w:hAnsi="宋体" w:hint="eastAsia"/>
          <w:sz w:val="24"/>
          <w:szCs w:val="24"/>
        </w:rPr>
        <w:t>×</w:t>
      </w:r>
      <w:r w:rsidR="00F8080D" w:rsidRPr="009518B4">
        <w:rPr>
          <w:rFonts w:ascii="仿宋_GB2312" w:eastAsia="仿宋_GB2312" w:hAnsi="宋体"/>
          <w:sz w:val="24"/>
          <w:szCs w:val="24"/>
        </w:rPr>
        <w:t>100%</w:t>
      </w:r>
      <w:r w:rsidR="00F8080D">
        <w:rPr>
          <w:rFonts w:ascii="仿宋_GB2312" w:eastAsia="仿宋_GB2312" w:hAnsi="宋体" w:hint="eastAsia"/>
          <w:sz w:val="24"/>
          <w:szCs w:val="24"/>
        </w:rPr>
        <w:t>。</w:t>
      </w:r>
    </w:p>
    <w:p w14:paraId="1201F8DF" w14:textId="7F5D0313" w:rsidR="003C06AD" w:rsidRPr="009518B4" w:rsidRDefault="003C06AD" w:rsidP="001E62DD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518B4">
        <w:rPr>
          <w:rFonts w:ascii="仿宋_GB2312" w:eastAsia="仿宋_GB2312" w:hAnsi="宋体" w:hint="eastAsia"/>
          <w:sz w:val="24"/>
          <w:szCs w:val="24"/>
        </w:rPr>
        <w:t>（二）</w:t>
      </w:r>
      <w:r w:rsidR="00F8080D">
        <w:rPr>
          <w:rFonts w:ascii="仿宋_GB2312" w:eastAsia="仿宋_GB2312" w:hAnsi="宋体" w:hint="eastAsia"/>
          <w:sz w:val="24"/>
          <w:szCs w:val="24"/>
        </w:rPr>
        <w:t>肺结核患者规</w:t>
      </w:r>
      <w:r w:rsidR="00B7607D">
        <w:rPr>
          <w:rFonts w:ascii="仿宋_GB2312" w:eastAsia="仿宋_GB2312" w:hAnsi="宋体" w:hint="eastAsia"/>
          <w:sz w:val="24"/>
          <w:szCs w:val="24"/>
        </w:rPr>
        <w:t>则</w:t>
      </w:r>
      <w:r w:rsidR="008E2AE2">
        <w:rPr>
          <w:rFonts w:ascii="仿宋_GB2312" w:eastAsia="仿宋_GB2312" w:hAnsi="宋体" w:hint="eastAsia"/>
          <w:sz w:val="24"/>
          <w:szCs w:val="24"/>
        </w:rPr>
        <w:t>服药</w:t>
      </w:r>
      <w:r w:rsidR="00F8080D">
        <w:rPr>
          <w:rFonts w:ascii="仿宋_GB2312" w:eastAsia="仿宋_GB2312" w:hAnsi="宋体" w:hint="eastAsia"/>
          <w:sz w:val="24"/>
          <w:szCs w:val="24"/>
        </w:rPr>
        <w:t>率</w:t>
      </w:r>
      <w:r w:rsidR="00F8080D" w:rsidRPr="009518B4">
        <w:rPr>
          <w:rFonts w:ascii="仿宋_GB2312" w:eastAsia="仿宋_GB2312" w:hAnsi="宋体"/>
          <w:sz w:val="24"/>
          <w:szCs w:val="24"/>
        </w:rPr>
        <w:t>=</w:t>
      </w:r>
      <w:r w:rsidR="00F8080D">
        <w:rPr>
          <w:rFonts w:ascii="仿宋_GB2312" w:eastAsia="仿宋_GB2312" w:hAnsi="宋体" w:hint="eastAsia"/>
          <w:sz w:val="24"/>
          <w:szCs w:val="24"/>
        </w:rPr>
        <w:t>按照要求规则</w:t>
      </w:r>
      <w:r w:rsidR="00B7607D">
        <w:rPr>
          <w:rFonts w:ascii="仿宋_GB2312" w:eastAsia="仿宋_GB2312" w:hAnsi="宋体" w:hint="eastAsia"/>
          <w:sz w:val="24"/>
          <w:szCs w:val="24"/>
        </w:rPr>
        <w:t>服药</w:t>
      </w:r>
      <w:r w:rsidR="00F8080D">
        <w:rPr>
          <w:rFonts w:ascii="仿宋_GB2312" w:eastAsia="仿宋_GB2312" w:hAnsi="宋体" w:hint="eastAsia"/>
          <w:sz w:val="24"/>
          <w:szCs w:val="24"/>
        </w:rPr>
        <w:t>的肺结核患者人数</w:t>
      </w:r>
      <w:r w:rsidR="00F8080D" w:rsidRPr="009518B4">
        <w:rPr>
          <w:rFonts w:ascii="仿宋_GB2312" w:eastAsia="仿宋_GB2312" w:hAnsi="宋体"/>
          <w:sz w:val="24"/>
          <w:szCs w:val="24"/>
        </w:rPr>
        <w:t>/</w:t>
      </w:r>
      <w:r w:rsidR="008E2AE2">
        <w:rPr>
          <w:rFonts w:ascii="仿宋_GB2312" w:eastAsia="仿宋_GB2312" w:hAnsi="宋体" w:hint="eastAsia"/>
          <w:sz w:val="24"/>
          <w:szCs w:val="24"/>
        </w:rPr>
        <w:t>同期辖区内已完成治疗的</w:t>
      </w:r>
      <w:r w:rsidR="00F8080D" w:rsidRPr="009518B4">
        <w:rPr>
          <w:rFonts w:ascii="仿宋_GB2312" w:eastAsia="仿宋_GB2312" w:hAnsi="宋体" w:hint="eastAsia"/>
          <w:sz w:val="24"/>
          <w:szCs w:val="24"/>
        </w:rPr>
        <w:t>肺结核</w:t>
      </w:r>
      <w:r w:rsidR="00F8080D">
        <w:rPr>
          <w:rFonts w:ascii="仿宋_GB2312" w:eastAsia="仿宋_GB2312" w:hAnsi="宋体" w:hint="eastAsia"/>
          <w:sz w:val="24"/>
          <w:szCs w:val="24"/>
        </w:rPr>
        <w:t>患者人</w:t>
      </w:r>
      <w:r w:rsidR="00F8080D" w:rsidRPr="009518B4">
        <w:rPr>
          <w:rFonts w:ascii="仿宋_GB2312" w:eastAsia="仿宋_GB2312" w:hAnsi="宋体" w:hint="eastAsia"/>
          <w:sz w:val="24"/>
          <w:szCs w:val="24"/>
        </w:rPr>
        <w:t>数</w:t>
      </w:r>
      <w:r w:rsidR="00F8080D" w:rsidRPr="001E62DD">
        <w:rPr>
          <w:rFonts w:ascii="仿宋_GB2312" w:eastAsia="仿宋_GB2312" w:hAnsi="宋体" w:hint="eastAsia"/>
          <w:sz w:val="24"/>
          <w:szCs w:val="24"/>
        </w:rPr>
        <w:t>×</w:t>
      </w:r>
      <w:r w:rsidR="00F8080D" w:rsidRPr="009518B4">
        <w:rPr>
          <w:rFonts w:ascii="仿宋_GB2312" w:eastAsia="仿宋_GB2312" w:hAnsi="宋体"/>
          <w:sz w:val="24"/>
          <w:szCs w:val="24"/>
        </w:rPr>
        <w:t>100%</w:t>
      </w:r>
      <w:r w:rsidR="00F8080D">
        <w:rPr>
          <w:rFonts w:ascii="仿宋_GB2312" w:eastAsia="仿宋_GB2312" w:hAnsi="宋体" w:hint="eastAsia"/>
          <w:sz w:val="24"/>
          <w:szCs w:val="24"/>
        </w:rPr>
        <w:t>。</w:t>
      </w:r>
    </w:p>
    <w:p w14:paraId="70B533DD" w14:textId="2E4BEB63" w:rsidR="001E62DD" w:rsidRDefault="001E62DD" w:rsidP="001E62DD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规则</w:t>
      </w:r>
      <w:r w:rsidR="00B7607D">
        <w:rPr>
          <w:rFonts w:ascii="仿宋_GB2312" w:eastAsia="仿宋_GB2312" w:hAnsi="宋体" w:hint="eastAsia"/>
          <w:sz w:val="24"/>
          <w:szCs w:val="24"/>
        </w:rPr>
        <w:t>服药</w:t>
      </w:r>
      <w:r>
        <w:rPr>
          <w:rFonts w:ascii="仿宋_GB2312" w:eastAsia="仿宋_GB2312" w:hAnsi="宋体" w:hint="eastAsia"/>
          <w:sz w:val="24"/>
          <w:szCs w:val="24"/>
        </w:rPr>
        <w:t>：在整个疗程中，患者在规定的服药时间实际服药次数占应服药次数的90%以上。</w:t>
      </w:r>
    </w:p>
    <w:p w14:paraId="72938F9B" w14:textId="77777777" w:rsidR="003C06AD" w:rsidRPr="009518B4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宋体"/>
          <w:sz w:val="24"/>
          <w:szCs w:val="24"/>
        </w:rPr>
      </w:pPr>
      <w:r w:rsidRPr="009518B4">
        <w:rPr>
          <w:rFonts w:ascii="黑体" w:eastAsia="黑体" w:hAnsi="宋体" w:hint="eastAsia"/>
          <w:sz w:val="24"/>
          <w:szCs w:val="24"/>
        </w:rPr>
        <w:t>六、附件</w:t>
      </w:r>
    </w:p>
    <w:p w14:paraId="21F923EC" w14:textId="508E5D13" w:rsidR="003C06AD" w:rsidRPr="009518B4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1</w:t>
      </w:r>
      <w:r w:rsidRPr="009518B4">
        <w:rPr>
          <w:rFonts w:ascii="仿宋_GB2312" w:eastAsia="仿宋_GB2312" w:hAnsi="宋体"/>
          <w:sz w:val="24"/>
          <w:szCs w:val="24"/>
        </w:rPr>
        <w:t>.</w:t>
      </w:r>
      <w:r>
        <w:rPr>
          <w:rFonts w:ascii="仿宋_GB2312" w:eastAsia="仿宋_GB2312" w:hAnsi="宋体" w:hint="eastAsia"/>
          <w:sz w:val="24"/>
          <w:szCs w:val="24"/>
        </w:rPr>
        <w:t>肺结核患者</w:t>
      </w:r>
      <w:r w:rsidR="00646391">
        <w:rPr>
          <w:rFonts w:ascii="仿宋_GB2312" w:eastAsia="仿宋_GB2312" w:hAnsi="宋体" w:hint="eastAsia"/>
          <w:sz w:val="24"/>
          <w:szCs w:val="24"/>
        </w:rPr>
        <w:t>第一次入户随访记录表</w:t>
      </w:r>
    </w:p>
    <w:p w14:paraId="6DE3DCE3" w14:textId="00959512" w:rsidR="003C06AD" w:rsidRPr="009518B4" w:rsidRDefault="003C06AD" w:rsidP="00D715BC">
      <w:pPr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bookmarkStart w:id="0" w:name="_Toc182658728"/>
      <w:bookmarkStart w:id="1" w:name="_Toc182747279"/>
      <w:bookmarkStart w:id="2" w:name="_Toc182756706"/>
      <w:bookmarkStart w:id="3" w:name="_Toc182763651"/>
      <w:bookmarkStart w:id="4" w:name="_Toc182763704"/>
      <w:bookmarkStart w:id="5" w:name="_Toc182833277"/>
      <w:bookmarkStart w:id="6" w:name="_Toc183330061"/>
      <w:bookmarkStart w:id="7" w:name="_Toc185735619"/>
      <w:bookmarkStart w:id="8" w:name="_Toc189797863"/>
      <w:r>
        <w:rPr>
          <w:rFonts w:ascii="仿宋_GB2312" w:eastAsia="仿宋_GB2312" w:hAnsi="宋体"/>
          <w:sz w:val="24"/>
          <w:szCs w:val="24"/>
        </w:rPr>
        <w:t>2.</w:t>
      </w:r>
      <w:r>
        <w:rPr>
          <w:rFonts w:ascii="仿宋_GB2312" w:eastAsia="仿宋_GB2312" w:hAnsi="宋体" w:hint="eastAsia"/>
          <w:sz w:val="24"/>
          <w:szCs w:val="24"/>
        </w:rPr>
        <w:t>肺</w:t>
      </w:r>
      <w:r w:rsidRPr="009518B4">
        <w:rPr>
          <w:rFonts w:ascii="仿宋_GB2312" w:eastAsia="仿宋_GB2312" w:hAnsi="宋体" w:hint="eastAsia"/>
          <w:sz w:val="24"/>
          <w:szCs w:val="24"/>
        </w:rPr>
        <w:t>结核患者随访服务记录表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559A2D0" w14:textId="77777777" w:rsidR="00CA189F" w:rsidRDefault="00CA189F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br w:type="page"/>
      </w:r>
    </w:p>
    <w:p w14:paraId="0AD88C5D" w14:textId="5DC5B911" w:rsidR="003C06AD" w:rsidRPr="007E0C99" w:rsidRDefault="003C06AD" w:rsidP="007A68A4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 w:rsidRPr="007E0C99">
        <w:rPr>
          <w:rFonts w:ascii="仿宋" w:eastAsia="仿宋" w:hAnsi="仿宋" w:hint="eastAsia"/>
          <w:b/>
          <w:sz w:val="24"/>
          <w:szCs w:val="24"/>
        </w:rPr>
        <w:lastRenderedPageBreak/>
        <w:t>附件</w:t>
      </w:r>
      <w:r>
        <w:rPr>
          <w:rFonts w:ascii="仿宋" w:eastAsia="仿宋" w:hAnsi="仿宋"/>
          <w:b/>
          <w:sz w:val="24"/>
          <w:szCs w:val="24"/>
        </w:rPr>
        <w:t>1</w:t>
      </w:r>
    </w:p>
    <w:p w14:paraId="308D8269" w14:textId="371C5FD7" w:rsidR="003C06AD" w:rsidRDefault="00646391" w:rsidP="00970542">
      <w:pPr>
        <w:adjustRightInd w:val="0"/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646391">
        <w:rPr>
          <w:rFonts w:ascii="仿宋" w:eastAsia="仿宋" w:hAnsi="仿宋" w:hint="eastAsia"/>
          <w:b/>
          <w:sz w:val="28"/>
          <w:szCs w:val="28"/>
        </w:rPr>
        <w:t>肺结核患者第一次入户随访记录表</w:t>
      </w:r>
    </w:p>
    <w:p w14:paraId="456C4EE3" w14:textId="5F351FD9" w:rsidR="00646391" w:rsidRPr="004847D7" w:rsidRDefault="004847D7" w:rsidP="004847D7">
      <w:pPr>
        <w:spacing w:line="300" w:lineRule="exact"/>
        <w:rPr>
          <w:rFonts w:ascii="仿宋" w:eastAsia="仿宋" w:hAnsi="仿宋"/>
          <w:sz w:val="28"/>
          <w:szCs w:val="28"/>
        </w:rPr>
      </w:pPr>
      <w:r w:rsidRPr="007E0C99">
        <w:rPr>
          <w:rFonts w:ascii="仿宋" w:eastAsia="仿宋" w:hAnsi="仿宋" w:hint="eastAsia"/>
        </w:rPr>
        <w:t>姓名：</w:t>
      </w:r>
      <w:r w:rsidRPr="007E0C99">
        <w:rPr>
          <w:rFonts w:ascii="仿宋" w:eastAsia="仿宋" w:hAnsi="仿宋"/>
        </w:rPr>
        <w:t xml:space="preserve">                                              </w:t>
      </w:r>
      <w:r w:rsidRPr="007E0C99">
        <w:rPr>
          <w:rFonts w:ascii="仿宋" w:eastAsia="仿宋" w:hAnsi="仿宋" w:hint="eastAsia"/>
        </w:rPr>
        <w:t>编号</w:t>
      </w:r>
      <w:r w:rsidR="004216E3" w:rsidRPr="007E0C99">
        <w:rPr>
          <w:rFonts w:ascii="仿宋" w:eastAsia="仿宋" w:hAnsi="仿宋" w:hint="eastAsia"/>
          <w:sz w:val="28"/>
          <w:szCs w:val="28"/>
        </w:rPr>
        <w:t>□</w:t>
      </w:r>
      <w:r w:rsidRPr="007E0C99">
        <w:rPr>
          <w:rFonts w:ascii="仿宋" w:eastAsia="仿宋" w:hAnsi="仿宋" w:hint="eastAsia"/>
          <w:sz w:val="28"/>
          <w:szCs w:val="28"/>
        </w:rPr>
        <w:t>□□</w:t>
      </w:r>
      <w:r w:rsidRPr="007E0C99">
        <w:rPr>
          <w:rFonts w:ascii="仿宋" w:eastAsia="仿宋" w:hAnsi="仿宋"/>
          <w:sz w:val="28"/>
          <w:szCs w:val="28"/>
        </w:rPr>
        <w:t>-</w:t>
      </w:r>
      <w:r w:rsidRPr="007E0C99">
        <w:rPr>
          <w:rFonts w:ascii="仿宋" w:eastAsia="仿宋" w:hAnsi="仿宋" w:hint="eastAsia"/>
          <w:sz w:val="28"/>
          <w:szCs w:val="28"/>
        </w:rPr>
        <w:t>□□□□□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6"/>
        <w:gridCol w:w="2125"/>
        <w:gridCol w:w="5437"/>
      </w:tblGrid>
      <w:tr w:rsidR="00646391" w:rsidRPr="00646391" w14:paraId="1D20F41B" w14:textId="77777777" w:rsidTr="003B423D">
        <w:trPr>
          <w:trHeight w:val="20"/>
          <w:jc w:val="center"/>
        </w:trPr>
        <w:tc>
          <w:tcPr>
            <w:tcW w:w="1810" w:type="pct"/>
            <w:gridSpan w:val="3"/>
            <w:vAlign w:val="center"/>
          </w:tcPr>
          <w:p w14:paraId="671B386C" w14:textId="77777777" w:rsidR="00646391" w:rsidRPr="00646391" w:rsidRDefault="00646391" w:rsidP="00646391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  <w:r w:rsidRPr="00646391">
              <w:rPr>
                <w:rFonts w:ascii="宋体" w:hAnsi="宋体" w:hint="eastAsia"/>
                <w:sz w:val="20"/>
                <w:szCs w:val="21"/>
              </w:rPr>
              <w:t>随访时间</w:t>
            </w:r>
          </w:p>
        </w:tc>
        <w:tc>
          <w:tcPr>
            <w:tcW w:w="3190" w:type="pct"/>
            <w:vAlign w:val="center"/>
          </w:tcPr>
          <w:p w14:paraId="1A507EE6" w14:textId="77777777" w:rsidR="00646391" w:rsidRPr="00646391" w:rsidRDefault="00646391" w:rsidP="00646391">
            <w:pPr>
              <w:spacing w:line="240" w:lineRule="exact"/>
              <w:ind w:firstLineChars="200" w:firstLine="400"/>
              <w:rPr>
                <w:rFonts w:asci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 xml:space="preserve">    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年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月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日</w:t>
            </w:r>
          </w:p>
        </w:tc>
      </w:tr>
      <w:tr w:rsidR="00FB522C" w:rsidRPr="00646391" w14:paraId="3B963795" w14:textId="77777777" w:rsidTr="003B423D">
        <w:trPr>
          <w:trHeight w:val="20"/>
          <w:jc w:val="center"/>
        </w:trPr>
        <w:tc>
          <w:tcPr>
            <w:tcW w:w="1810" w:type="pct"/>
            <w:gridSpan w:val="3"/>
          </w:tcPr>
          <w:p w14:paraId="76207F3E" w14:textId="77777777" w:rsidR="00FB522C" w:rsidRPr="00646391" w:rsidRDefault="00FB522C" w:rsidP="00080A5D">
            <w:pPr>
              <w:spacing w:line="240" w:lineRule="exact"/>
              <w:jc w:val="center"/>
              <w:rPr>
                <w:rFonts w:ascii="宋体"/>
                <w:sz w:val="20"/>
              </w:rPr>
            </w:pPr>
            <w:r w:rsidRPr="00646391">
              <w:rPr>
                <w:rFonts w:ascii="宋体" w:hAnsi="宋体" w:hint="eastAsia"/>
                <w:sz w:val="20"/>
              </w:rPr>
              <w:t>随访方式</w:t>
            </w:r>
          </w:p>
        </w:tc>
        <w:tc>
          <w:tcPr>
            <w:tcW w:w="3190" w:type="pct"/>
            <w:vAlign w:val="center"/>
          </w:tcPr>
          <w:p w14:paraId="57BE5380" w14:textId="07F22180" w:rsidR="00FB522C" w:rsidRPr="00646391" w:rsidRDefault="00FB522C" w:rsidP="00080A5D">
            <w:pPr>
              <w:spacing w:line="240" w:lineRule="exact"/>
              <w:rPr>
                <w:rFonts w:ascii="宋体"/>
                <w:sz w:val="20"/>
                <w:szCs w:val="21"/>
              </w:rPr>
            </w:pPr>
            <w:r w:rsidRPr="00646391">
              <w:rPr>
                <w:rFonts w:ascii="宋体" w:hAnsi="宋体"/>
                <w:sz w:val="20"/>
                <w:szCs w:val="21"/>
              </w:rPr>
              <w:t>1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门诊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</w:t>
            </w:r>
            <w:r>
              <w:rPr>
                <w:rFonts w:ascii="宋体" w:hAnsi="宋体"/>
                <w:sz w:val="20"/>
                <w:szCs w:val="21"/>
              </w:rPr>
              <w:t xml:space="preserve"> </w:t>
            </w:r>
            <w:r w:rsidR="004216E3">
              <w:rPr>
                <w:rFonts w:ascii="宋体" w:hAnsi="宋体" w:hint="eastAsia"/>
                <w:sz w:val="20"/>
                <w:szCs w:val="21"/>
              </w:rPr>
              <w:t xml:space="preserve">   </w:t>
            </w:r>
            <w:r>
              <w:rPr>
                <w:rFonts w:ascii="宋体" w:hAnsi="宋体"/>
                <w:sz w:val="20"/>
                <w:szCs w:val="21"/>
              </w:rPr>
              <w:t xml:space="preserve"> </w:t>
            </w:r>
            <w:r w:rsidRPr="00646391">
              <w:rPr>
                <w:rFonts w:ascii="宋体" w:hAnsi="宋体"/>
                <w:sz w:val="20"/>
                <w:szCs w:val="21"/>
              </w:rPr>
              <w:t>2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家庭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                     </w:t>
            </w:r>
            <w:r w:rsidR="004216E3">
              <w:rPr>
                <w:rFonts w:ascii="宋体" w:hAnsi="宋体" w:hint="eastAsia"/>
                <w:sz w:val="20"/>
                <w:szCs w:val="21"/>
              </w:rPr>
              <w:t xml:space="preserve"> 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4847D7" w:rsidRPr="00646391" w14:paraId="34F10912" w14:textId="77777777" w:rsidTr="003B423D">
        <w:trPr>
          <w:trHeight w:val="20"/>
          <w:jc w:val="center"/>
        </w:trPr>
        <w:tc>
          <w:tcPr>
            <w:tcW w:w="1810" w:type="pct"/>
            <w:gridSpan w:val="3"/>
            <w:vAlign w:val="center"/>
          </w:tcPr>
          <w:p w14:paraId="14416C47" w14:textId="77777777" w:rsidR="004847D7" w:rsidRPr="00646391" w:rsidRDefault="004847D7" w:rsidP="00646391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患者类型</w:t>
            </w:r>
          </w:p>
        </w:tc>
        <w:tc>
          <w:tcPr>
            <w:tcW w:w="3190" w:type="pct"/>
            <w:vAlign w:val="center"/>
          </w:tcPr>
          <w:p w14:paraId="2CE3A9AC" w14:textId="7139317E" w:rsidR="004847D7" w:rsidRDefault="004847D7">
            <w:pPr>
              <w:spacing w:line="24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 xml:space="preserve">1初治      2复治                     </w:t>
            </w:r>
            <w:r w:rsidR="00121240"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</w:t>
            </w:r>
            <w:r w:rsidR="009E7D21">
              <w:rPr>
                <w:rFonts w:ascii="宋体" w:hAnsi="宋体" w:hint="eastAsia"/>
                <w:sz w:val="20"/>
                <w:szCs w:val="21"/>
              </w:rPr>
              <w:t xml:space="preserve">       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311C70" w:rsidRPr="00646391" w14:paraId="4A01E4A0" w14:textId="77777777" w:rsidTr="00A2435D">
        <w:trPr>
          <w:trHeight w:val="20"/>
          <w:jc w:val="center"/>
        </w:trPr>
        <w:tc>
          <w:tcPr>
            <w:tcW w:w="1810" w:type="pct"/>
            <w:gridSpan w:val="3"/>
            <w:vAlign w:val="center"/>
          </w:tcPr>
          <w:p w14:paraId="06A7F662" w14:textId="77777777" w:rsidR="00311C70" w:rsidRDefault="00311C70" w:rsidP="00A2435D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痰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菌</w:t>
            </w:r>
            <w:r>
              <w:rPr>
                <w:rFonts w:ascii="宋体" w:hAnsi="宋体"/>
                <w:sz w:val="20"/>
                <w:szCs w:val="21"/>
              </w:rPr>
              <w:t>情况</w:t>
            </w:r>
            <w:proofErr w:type="gramEnd"/>
          </w:p>
        </w:tc>
        <w:tc>
          <w:tcPr>
            <w:tcW w:w="3190" w:type="pct"/>
            <w:vAlign w:val="center"/>
          </w:tcPr>
          <w:p w14:paraId="74A3C678" w14:textId="3A2C9AE5" w:rsidR="00311C70" w:rsidRDefault="00311C70" w:rsidP="000D2A03">
            <w:pPr>
              <w:spacing w:line="24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1阳性      2阴性     3未查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痰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 xml:space="preserve">                   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B8400B" w:rsidRPr="00646391" w14:paraId="5FFAD265" w14:textId="77777777" w:rsidTr="003B423D">
        <w:trPr>
          <w:trHeight w:val="20"/>
          <w:jc w:val="center"/>
        </w:trPr>
        <w:tc>
          <w:tcPr>
            <w:tcW w:w="1810" w:type="pct"/>
            <w:gridSpan w:val="3"/>
            <w:vAlign w:val="center"/>
          </w:tcPr>
          <w:p w14:paraId="721FD07A" w14:textId="6EE69751" w:rsidR="00B8400B" w:rsidRDefault="00B8400B" w:rsidP="00646391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耐药情况</w:t>
            </w:r>
          </w:p>
        </w:tc>
        <w:tc>
          <w:tcPr>
            <w:tcW w:w="3190" w:type="pct"/>
            <w:vAlign w:val="center"/>
          </w:tcPr>
          <w:p w14:paraId="498DCCE9" w14:textId="5EBB4E0A" w:rsidR="00B8400B" w:rsidRDefault="00B8400B" w:rsidP="000D2A03">
            <w:pPr>
              <w:spacing w:line="24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 xml:space="preserve">1耐药     </w:t>
            </w:r>
            <w:r w:rsidR="009E7D21"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2非耐药 </w:t>
            </w:r>
            <w:r w:rsidR="00311C70">
              <w:rPr>
                <w:rFonts w:ascii="宋体" w:hAnsi="宋体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3未</w:t>
            </w:r>
            <w:r w:rsidR="00311C70">
              <w:rPr>
                <w:rFonts w:ascii="宋体" w:hAnsi="宋体" w:hint="eastAsia"/>
                <w:sz w:val="20"/>
                <w:szCs w:val="21"/>
              </w:rPr>
              <w:t>检测</w:t>
            </w:r>
            <w:r w:rsidR="009E7D21">
              <w:rPr>
                <w:rFonts w:ascii="宋体" w:hAnsi="宋体" w:hint="eastAsia"/>
                <w:sz w:val="20"/>
                <w:szCs w:val="21"/>
              </w:rPr>
              <w:t xml:space="preserve">                    </w:t>
            </w:r>
            <w:r w:rsidR="009E7D21"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646391" w14:paraId="5126284F" w14:textId="77777777" w:rsidTr="003B423D">
        <w:trPr>
          <w:trHeight w:val="20"/>
          <w:jc w:val="center"/>
        </w:trPr>
        <w:tc>
          <w:tcPr>
            <w:tcW w:w="1810" w:type="pct"/>
            <w:gridSpan w:val="3"/>
            <w:vMerge w:val="restart"/>
          </w:tcPr>
          <w:p w14:paraId="4DA780B0" w14:textId="77777777" w:rsidR="00DD781F" w:rsidRPr="00646391" w:rsidRDefault="00DD781F" w:rsidP="00DD781F">
            <w:pPr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646391">
              <w:rPr>
                <w:rFonts w:ascii="宋体" w:hAnsi="宋体" w:hint="eastAsia"/>
                <w:sz w:val="20"/>
                <w:szCs w:val="21"/>
              </w:rPr>
              <w:t>症状</w:t>
            </w:r>
            <w:r>
              <w:rPr>
                <w:rFonts w:ascii="宋体" w:hAnsi="宋体" w:hint="eastAsia"/>
                <w:sz w:val="20"/>
                <w:szCs w:val="21"/>
              </w:rPr>
              <w:t>及</w:t>
            </w:r>
            <w:r>
              <w:rPr>
                <w:rFonts w:ascii="宋体" w:hAnsi="宋体"/>
                <w:sz w:val="20"/>
                <w:szCs w:val="21"/>
              </w:rPr>
              <w:t>体征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：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</w:t>
            </w:r>
          </w:p>
          <w:p w14:paraId="2E00C445" w14:textId="4E1DCFB7" w:rsidR="00DD781F" w:rsidRPr="00646391" w:rsidRDefault="00DD781F" w:rsidP="00DD781F">
            <w:pPr>
              <w:spacing w:line="200" w:lineRule="exact"/>
              <w:rPr>
                <w:rFonts w:ascii="宋体"/>
                <w:sz w:val="20"/>
                <w:szCs w:val="18"/>
              </w:rPr>
            </w:pPr>
            <w:r w:rsidRPr="00646391">
              <w:rPr>
                <w:rFonts w:ascii="宋体" w:hAnsi="宋体"/>
                <w:sz w:val="20"/>
                <w:szCs w:val="18"/>
              </w:rPr>
              <w:t>0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没有症状</w:t>
            </w:r>
            <w:r w:rsidR="00121240">
              <w:rPr>
                <w:rFonts w:ascii="宋体" w:hAnsi="宋体" w:hint="eastAsia"/>
                <w:sz w:val="20"/>
                <w:szCs w:val="18"/>
              </w:rPr>
              <w:t xml:space="preserve">  </w:t>
            </w:r>
            <w:r w:rsidRPr="00646391">
              <w:rPr>
                <w:rFonts w:ascii="宋体" w:hAnsi="宋体"/>
                <w:sz w:val="20"/>
                <w:szCs w:val="18"/>
              </w:rPr>
              <w:t>1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咳嗽咳痰</w:t>
            </w:r>
          </w:p>
          <w:p w14:paraId="004373CD" w14:textId="5ED0D961" w:rsidR="00FC0198" w:rsidRDefault="00FC0198" w:rsidP="00FC0198">
            <w:pPr>
              <w:spacing w:line="200" w:lineRule="exact"/>
              <w:rPr>
                <w:rFonts w:ascii="宋体" w:hAnsi="宋体"/>
                <w:sz w:val="20"/>
                <w:szCs w:val="18"/>
              </w:rPr>
            </w:pPr>
            <w:r w:rsidRPr="00646391">
              <w:rPr>
                <w:rFonts w:ascii="宋体" w:hAnsi="宋体"/>
                <w:sz w:val="20"/>
                <w:szCs w:val="18"/>
              </w:rPr>
              <w:t>2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低热盗汗 </w:t>
            </w:r>
            <w:r w:rsidR="00045E2C">
              <w:rPr>
                <w:rFonts w:ascii="宋体" w:hAnsi="宋体"/>
                <w:sz w:val="20"/>
                <w:szCs w:val="18"/>
              </w:rPr>
              <w:t xml:space="preserve"> </w:t>
            </w:r>
            <w:r w:rsidRPr="00646391">
              <w:rPr>
                <w:rFonts w:ascii="宋体" w:hAnsi="宋体"/>
                <w:sz w:val="20"/>
                <w:szCs w:val="18"/>
              </w:rPr>
              <w:t>3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咯血或血痰</w:t>
            </w:r>
          </w:p>
          <w:p w14:paraId="36BE23E4" w14:textId="243FE074" w:rsidR="00FC0198" w:rsidRDefault="00FC0198" w:rsidP="00FC0198">
            <w:pPr>
              <w:spacing w:line="200" w:lineRule="exac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 xml:space="preserve">4 </w:t>
            </w:r>
            <w:r w:rsidR="00045E2C">
              <w:rPr>
                <w:rFonts w:ascii="宋体" w:hAnsi="宋体" w:hint="eastAsia"/>
                <w:sz w:val="20"/>
                <w:szCs w:val="18"/>
              </w:rPr>
              <w:t>胸痛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消瘦 </w:t>
            </w:r>
            <w:r w:rsidR="00121240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18"/>
              </w:rPr>
              <w:t>5恶心纳差</w:t>
            </w:r>
          </w:p>
          <w:p w14:paraId="37739FF2" w14:textId="39EC00E3" w:rsidR="00FC0198" w:rsidRDefault="00FC0198" w:rsidP="00FC0198">
            <w:pPr>
              <w:spacing w:line="200" w:lineRule="exac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6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头痛</w:t>
            </w:r>
            <w:r>
              <w:rPr>
                <w:rFonts w:ascii="宋体" w:hAnsi="宋体" w:hint="eastAsia"/>
                <w:sz w:val="20"/>
                <w:szCs w:val="18"/>
              </w:rPr>
              <w:t>失眠</w:t>
            </w:r>
            <w:r w:rsidR="00121240">
              <w:rPr>
                <w:rFonts w:ascii="宋体" w:hAnsi="宋体" w:hint="eastAsia"/>
                <w:sz w:val="20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18"/>
              </w:rPr>
              <w:t>7视物模糊</w:t>
            </w:r>
          </w:p>
          <w:p w14:paraId="69CBDF07" w14:textId="77777777" w:rsidR="00FC0198" w:rsidRDefault="00FC0198" w:rsidP="00FC0198">
            <w:pPr>
              <w:spacing w:line="200" w:lineRule="exact"/>
              <w:rPr>
                <w:rFonts w:ascii="宋体" w:hAnsi="宋体"/>
                <w:sz w:val="20"/>
                <w:szCs w:val="18"/>
              </w:rPr>
            </w:pPr>
            <w:r w:rsidRPr="00646391">
              <w:rPr>
                <w:rFonts w:ascii="宋体" w:hAnsi="宋体"/>
                <w:sz w:val="20"/>
                <w:szCs w:val="18"/>
              </w:rPr>
              <w:t>8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皮肤瘙痒、皮疹</w:t>
            </w:r>
          </w:p>
          <w:p w14:paraId="5CE8E258" w14:textId="7881FDEC" w:rsidR="00DD781F" w:rsidRDefault="00FC0198" w:rsidP="00FC0198">
            <w:pPr>
              <w:spacing w:line="20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9 耳鸣、听力下降</w:t>
            </w:r>
          </w:p>
        </w:tc>
        <w:tc>
          <w:tcPr>
            <w:tcW w:w="3190" w:type="pct"/>
          </w:tcPr>
          <w:p w14:paraId="6D402707" w14:textId="28113B51" w:rsidR="00DD781F" w:rsidRDefault="00DD781F" w:rsidP="00DD781F">
            <w:pPr>
              <w:spacing w:line="240" w:lineRule="exact"/>
              <w:jc w:val="right"/>
              <w:rPr>
                <w:rFonts w:ascii="宋体" w:hAnsi="宋体"/>
                <w:sz w:val="20"/>
                <w:szCs w:val="21"/>
              </w:rPr>
            </w:pPr>
            <w:r w:rsidRPr="00646391">
              <w:rPr>
                <w:rFonts w:ascii="宋体" w:hAnsi="宋体" w:hint="eastAsia"/>
                <w:sz w:val="20"/>
                <w:szCs w:val="18"/>
              </w:rPr>
              <w:t>□</w:t>
            </w:r>
            <w:r w:rsidRPr="00646391">
              <w:rPr>
                <w:rFonts w:ascii="宋体" w:hAnsi="宋体"/>
                <w:sz w:val="20"/>
                <w:szCs w:val="18"/>
              </w:rPr>
              <w:t>/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□</w:t>
            </w:r>
            <w:r w:rsidRPr="00646391">
              <w:rPr>
                <w:rFonts w:ascii="宋体" w:hAnsi="宋体"/>
                <w:sz w:val="20"/>
                <w:szCs w:val="18"/>
              </w:rPr>
              <w:t>/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□</w:t>
            </w:r>
            <w:r w:rsidRPr="00646391">
              <w:rPr>
                <w:rFonts w:ascii="宋体" w:hAnsi="宋体"/>
                <w:sz w:val="20"/>
                <w:szCs w:val="18"/>
              </w:rPr>
              <w:t>/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□</w:t>
            </w:r>
            <w:r w:rsidRPr="00646391">
              <w:rPr>
                <w:rFonts w:ascii="宋体" w:hAnsi="宋体"/>
                <w:sz w:val="20"/>
                <w:szCs w:val="18"/>
              </w:rPr>
              <w:t>/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□</w:t>
            </w:r>
            <w:r w:rsidRPr="00646391">
              <w:rPr>
                <w:rFonts w:ascii="宋体" w:hAnsi="宋体"/>
                <w:sz w:val="20"/>
                <w:szCs w:val="18"/>
              </w:rPr>
              <w:t>/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□</w:t>
            </w:r>
            <w:r w:rsidRPr="00646391">
              <w:rPr>
                <w:rFonts w:ascii="宋体" w:hAnsi="宋体"/>
                <w:sz w:val="20"/>
                <w:szCs w:val="18"/>
              </w:rPr>
              <w:t>/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□</w:t>
            </w:r>
          </w:p>
        </w:tc>
      </w:tr>
      <w:tr w:rsidR="00DD781F" w:rsidRPr="00646391" w14:paraId="500BAA70" w14:textId="77777777" w:rsidTr="003B423D">
        <w:trPr>
          <w:trHeight w:val="453"/>
          <w:jc w:val="center"/>
        </w:trPr>
        <w:tc>
          <w:tcPr>
            <w:tcW w:w="1810" w:type="pct"/>
            <w:gridSpan w:val="3"/>
            <w:vMerge/>
          </w:tcPr>
          <w:p w14:paraId="4F6CD73C" w14:textId="77777777" w:rsidR="00DD781F" w:rsidRDefault="00DD781F" w:rsidP="00DD781F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3190" w:type="pct"/>
          </w:tcPr>
          <w:p w14:paraId="1D89F1BD" w14:textId="381D533D" w:rsidR="00DD781F" w:rsidRDefault="00DD781F" w:rsidP="007D6E0B">
            <w:pPr>
              <w:spacing w:line="24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646391">
              <w:rPr>
                <w:rFonts w:ascii="宋体" w:hAnsi="宋体" w:hint="eastAsia"/>
                <w:sz w:val="20"/>
                <w:szCs w:val="21"/>
              </w:rPr>
              <w:t>其他：</w:t>
            </w:r>
          </w:p>
        </w:tc>
      </w:tr>
      <w:tr w:rsidR="00DD781F" w:rsidRPr="00646391" w14:paraId="630DAE27" w14:textId="77777777" w:rsidTr="003B423D">
        <w:trPr>
          <w:trHeight w:val="20"/>
          <w:jc w:val="center"/>
        </w:trPr>
        <w:tc>
          <w:tcPr>
            <w:tcW w:w="563" w:type="pct"/>
            <w:gridSpan w:val="2"/>
            <w:vMerge w:val="restart"/>
          </w:tcPr>
          <w:p w14:paraId="38357BF4" w14:textId="77777777" w:rsidR="00DD781F" w:rsidRDefault="00DD781F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</w:p>
          <w:p w14:paraId="6DD7D790" w14:textId="77777777" w:rsidR="00DD781F" w:rsidRPr="00646391" w:rsidRDefault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  <w:r w:rsidRPr="00646391">
              <w:rPr>
                <w:rFonts w:ascii="宋体" w:hAnsi="宋体" w:hint="eastAsia"/>
                <w:sz w:val="20"/>
                <w:szCs w:val="21"/>
              </w:rPr>
              <w:t>用</w:t>
            </w:r>
          </w:p>
          <w:p w14:paraId="0C759512" w14:textId="77777777" w:rsidR="00DD781F" w:rsidRPr="00646391" w:rsidRDefault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</w:p>
          <w:p w14:paraId="6890683C" w14:textId="0E56C054" w:rsidR="00DD781F" w:rsidRPr="00646391" w:rsidRDefault="00DD781F" w:rsidP="007D6E0B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646391">
              <w:rPr>
                <w:rFonts w:ascii="宋体" w:hAnsi="宋体" w:hint="eastAsia"/>
                <w:sz w:val="20"/>
                <w:szCs w:val="21"/>
              </w:rPr>
              <w:t>药</w:t>
            </w:r>
          </w:p>
        </w:tc>
        <w:tc>
          <w:tcPr>
            <w:tcW w:w="1247" w:type="pct"/>
            <w:vAlign w:val="center"/>
          </w:tcPr>
          <w:p w14:paraId="700E0F2C" w14:textId="587547D7" w:rsidR="00DD781F" w:rsidRPr="00646391" w:rsidRDefault="00DD781F" w:rsidP="00DC1FB4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646391">
              <w:rPr>
                <w:rFonts w:ascii="宋体" w:hAnsi="宋体" w:hint="eastAsia"/>
                <w:sz w:val="20"/>
                <w:szCs w:val="21"/>
              </w:rPr>
              <w:t>化疗方案</w:t>
            </w:r>
          </w:p>
        </w:tc>
        <w:tc>
          <w:tcPr>
            <w:tcW w:w="3190" w:type="pct"/>
          </w:tcPr>
          <w:p w14:paraId="6668F1B6" w14:textId="4293AC19" w:rsidR="00DD781F" w:rsidRPr="00646391" w:rsidRDefault="00DD781F" w:rsidP="00DD781F">
            <w:pPr>
              <w:spacing w:line="240" w:lineRule="exact"/>
              <w:jc w:val="right"/>
              <w:rPr>
                <w:rFonts w:ascii="宋体" w:hAnsi="宋体"/>
                <w:sz w:val="20"/>
                <w:szCs w:val="18"/>
              </w:rPr>
            </w:pPr>
          </w:p>
        </w:tc>
      </w:tr>
      <w:tr w:rsidR="00DD781F" w:rsidRPr="00646391" w14:paraId="7C4D67B4" w14:textId="77777777" w:rsidTr="003B423D">
        <w:trPr>
          <w:trHeight w:val="20"/>
          <w:jc w:val="center"/>
        </w:trPr>
        <w:tc>
          <w:tcPr>
            <w:tcW w:w="563" w:type="pct"/>
            <w:gridSpan w:val="2"/>
            <w:vMerge/>
          </w:tcPr>
          <w:p w14:paraId="3E403355" w14:textId="77777777" w:rsidR="00DD781F" w:rsidRPr="00646391" w:rsidRDefault="00DD781F" w:rsidP="00DD781F">
            <w:pPr>
              <w:spacing w:line="24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3FFE23A3" w14:textId="2651F825" w:rsidR="00DD781F" w:rsidRPr="00646391" w:rsidRDefault="00DD781F" w:rsidP="00DC1FB4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646391">
              <w:rPr>
                <w:rFonts w:ascii="宋体" w:hAnsi="宋体" w:hint="eastAsia"/>
                <w:sz w:val="20"/>
                <w:szCs w:val="21"/>
              </w:rPr>
              <w:t>用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  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法</w:t>
            </w:r>
          </w:p>
        </w:tc>
        <w:tc>
          <w:tcPr>
            <w:tcW w:w="3190" w:type="pct"/>
          </w:tcPr>
          <w:p w14:paraId="13AA034D" w14:textId="4ECB7852" w:rsidR="00DD781F" w:rsidRPr="00646391" w:rsidRDefault="00DD781F" w:rsidP="004216E3">
            <w:pPr>
              <w:spacing w:line="240" w:lineRule="exact"/>
              <w:ind w:right="600"/>
              <w:jc w:val="left"/>
              <w:rPr>
                <w:rFonts w:ascii="宋体" w:hAnsi="宋体"/>
                <w:sz w:val="20"/>
                <w:szCs w:val="18"/>
              </w:rPr>
            </w:pPr>
            <w:r w:rsidRPr="00646391">
              <w:rPr>
                <w:rFonts w:ascii="宋体" w:hAnsi="宋体"/>
                <w:sz w:val="20"/>
                <w:szCs w:val="21"/>
              </w:rPr>
              <w:t>1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每日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 w:rsidR="004216E3"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2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间歇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              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646391" w14:paraId="6EBFC9EF" w14:textId="77777777" w:rsidTr="003B423D">
        <w:trPr>
          <w:trHeight w:val="20"/>
          <w:jc w:val="center"/>
        </w:trPr>
        <w:tc>
          <w:tcPr>
            <w:tcW w:w="563" w:type="pct"/>
            <w:gridSpan w:val="2"/>
            <w:vMerge/>
          </w:tcPr>
          <w:p w14:paraId="773AE9CD" w14:textId="77777777" w:rsidR="00DD781F" w:rsidRPr="00646391" w:rsidRDefault="00DD781F" w:rsidP="00DD781F">
            <w:pPr>
              <w:spacing w:line="24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7" w:type="pct"/>
            <w:vAlign w:val="center"/>
          </w:tcPr>
          <w:p w14:paraId="2A2842B4" w14:textId="31A972A4" w:rsidR="00DD781F" w:rsidRPr="00646391" w:rsidRDefault="00DD781F" w:rsidP="00DC1FB4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646391">
              <w:rPr>
                <w:rFonts w:ascii="宋体" w:hAnsi="宋体" w:hint="eastAsia"/>
                <w:sz w:val="20"/>
                <w:szCs w:val="21"/>
              </w:rPr>
              <w:t>药品剂型</w:t>
            </w:r>
          </w:p>
        </w:tc>
        <w:tc>
          <w:tcPr>
            <w:tcW w:w="3190" w:type="pct"/>
          </w:tcPr>
          <w:p w14:paraId="1B45DB08" w14:textId="3F4CA9CF" w:rsidR="00DC1FB4" w:rsidRPr="00DC1FB4" w:rsidRDefault="00DC1FB4" w:rsidP="00DC1FB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DC1FB4">
              <w:rPr>
                <w:rFonts w:ascii="宋体" w:hAnsi="宋体"/>
                <w:sz w:val="20"/>
                <w:szCs w:val="20"/>
              </w:rPr>
              <w:t xml:space="preserve">1 </w:t>
            </w:r>
            <w:r w:rsidRPr="00DC1FB4">
              <w:rPr>
                <w:rFonts w:ascii="宋体" w:hAnsi="宋体" w:hint="eastAsia"/>
                <w:sz w:val="20"/>
                <w:szCs w:val="20"/>
              </w:rPr>
              <w:t>固定剂量</w:t>
            </w:r>
            <w:r w:rsidRPr="00DC1FB4">
              <w:rPr>
                <w:rFonts w:ascii="宋体" w:hAnsi="宋体"/>
                <w:sz w:val="20"/>
                <w:szCs w:val="20"/>
              </w:rPr>
              <w:t>复合</w:t>
            </w:r>
            <w:r w:rsidRPr="00DC1FB4">
              <w:rPr>
                <w:rFonts w:ascii="宋体" w:hAnsi="宋体" w:hint="eastAsia"/>
                <w:sz w:val="20"/>
                <w:szCs w:val="20"/>
              </w:rPr>
              <w:t>制剂</w:t>
            </w:r>
            <w:r w:rsidRPr="00DC1FB4">
              <w:rPr>
                <w:rFonts w:ascii="宋体" w:hAnsi="宋体"/>
                <w:sz w:val="20"/>
                <w:szCs w:val="20"/>
              </w:rPr>
              <w:t xml:space="preserve">   </w:t>
            </w:r>
            <w:r w:rsidRPr="00DC1FB4">
              <w:rPr>
                <w:rFonts w:ascii="宋体" w:hAnsi="宋体" w:hint="eastAsia"/>
                <w:sz w:val="20"/>
                <w:szCs w:val="20"/>
              </w:rPr>
              <w:t xml:space="preserve">□ 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 w:rsidRPr="00DC1FB4"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Pr="00DC1FB4">
              <w:rPr>
                <w:rFonts w:ascii="宋体" w:hAnsi="宋体"/>
                <w:sz w:val="20"/>
                <w:szCs w:val="20"/>
              </w:rPr>
              <w:t xml:space="preserve">2 </w:t>
            </w:r>
            <w:r w:rsidRPr="00DC1FB4">
              <w:rPr>
                <w:rFonts w:ascii="宋体" w:hAnsi="宋体" w:hint="eastAsia"/>
                <w:sz w:val="20"/>
                <w:szCs w:val="20"/>
              </w:rPr>
              <w:t>散装药</w:t>
            </w:r>
            <w:r w:rsidRPr="00DC1FB4"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sz w:val="20"/>
                <w:szCs w:val="20"/>
              </w:rPr>
              <w:t xml:space="preserve">        </w:t>
            </w:r>
            <w:r w:rsidRPr="00DC1FB4">
              <w:rPr>
                <w:rFonts w:ascii="宋体" w:hAnsi="宋体" w:hint="eastAsia"/>
                <w:sz w:val="20"/>
                <w:szCs w:val="20"/>
              </w:rPr>
              <w:t>□</w:t>
            </w:r>
          </w:p>
          <w:p w14:paraId="6593B626" w14:textId="625C1C4A" w:rsidR="00DD781F" w:rsidRPr="00DC1FB4" w:rsidRDefault="00DC1FB4" w:rsidP="00DC1FB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DC1FB4">
              <w:rPr>
                <w:rFonts w:ascii="宋体" w:hAnsi="宋体"/>
                <w:sz w:val="20"/>
                <w:szCs w:val="20"/>
              </w:rPr>
              <w:t xml:space="preserve">3 </w:t>
            </w:r>
            <w:r w:rsidRPr="00DC1FB4">
              <w:rPr>
                <w:rFonts w:ascii="宋体" w:hAnsi="宋体" w:hint="eastAsia"/>
                <w:sz w:val="20"/>
                <w:szCs w:val="20"/>
              </w:rPr>
              <w:t xml:space="preserve">板式组合药         □ </w:t>
            </w:r>
            <w:r>
              <w:rPr>
                <w:rFonts w:ascii="宋体" w:hAnsi="宋体"/>
                <w:sz w:val="20"/>
                <w:szCs w:val="20"/>
              </w:rPr>
              <w:t xml:space="preserve">      </w:t>
            </w:r>
            <w:r w:rsidRPr="00DC1FB4">
              <w:rPr>
                <w:rFonts w:ascii="宋体" w:hAnsi="宋体"/>
                <w:sz w:val="20"/>
                <w:szCs w:val="20"/>
              </w:rPr>
              <w:t xml:space="preserve">4 </w:t>
            </w:r>
            <w:r w:rsidRPr="00DC1FB4">
              <w:rPr>
                <w:rFonts w:ascii="宋体" w:hAnsi="宋体" w:hint="eastAsia"/>
                <w:sz w:val="20"/>
                <w:szCs w:val="20"/>
              </w:rPr>
              <w:t>注射剂</w:t>
            </w:r>
            <w:r w:rsidRPr="00DC1FB4"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sz w:val="20"/>
                <w:szCs w:val="20"/>
              </w:rPr>
              <w:t xml:space="preserve">        </w:t>
            </w:r>
            <w:r w:rsidRPr="00DC1FB4">
              <w:rPr>
                <w:rFonts w:ascii="宋体" w:hAnsi="宋体" w:hint="eastAsia"/>
                <w:sz w:val="20"/>
                <w:szCs w:val="20"/>
              </w:rPr>
              <w:t>□</w:t>
            </w:r>
          </w:p>
        </w:tc>
      </w:tr>
      <w:tr w:rsidR="00137395" w:rsidRPr="00646391" w14:paraId="4505FBC5" w14:textId="77777777" w:rsidTr="003B423D">
        <w:trPr>
          <w:trHeight w:val="350"/>
          <w:jc w:val="center"/>
        </w:trPr>
        <w:tc>
          <w:tcPr>
            <w:tcW w:w="1810" w:type="pct"/>
            <w:gridSpan w:val="3"/>
          </w:tcPr>
          <w:p w14:paraId="6CC3E3BB" w14:textId="6C279371" w:rsidR="00137395" w:rsidRPr="00646391" w:rsidRDefault="00137395">
            <w:pPr>
              <w:spacing w:line="24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督导人员</w:t>
            </w:r>
            <w:r>
              <w:rPr>
                <w:rFonts w:ascii="宋体"/>
                <w:sz w:val="20"/>
                <w:szCs w:val="21"/>
              </w:rPr>
              <w:t>选择</w:t>
            </w:r>
          </w:p>
        </w:tc>
        <w:tc>
          <w:tcPr>
            <w:tcW w:w="3190" w:type="pct"/>
          </w:tcPr>
          <w:p w14:paraId="6F23A1E0" w14:textId="52ADBC5C" w:rsidR="00137395" w:rsidRPr="00646391" w:rsidRDefault="00137395" w:rsidP="00137395">
            <w:pPr>
              <w:spacing w:line="240" w:lineRule="exact"/>
              <w:jc w:val="left"/>
              <w:rPr>
                <w:rFonts w:ascii="宋体" w:hAnsi="宋体"/>
                <w:sz w:val="20"/>
                <w:szCs w:val="18"/>
              </w:rPr>
            </w:pPr>
            <w:r w:rsidRPr="00646391">
              <w:rPr>
                <w:rFonts w:ascii="宋体" w:hAnsi="宋体"/>
                <w:sz w:val="20"/>
                <w:szCs w:val="18"/>
              </w:rPr>
              <w:t>1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医生</w:t>
            </w:r>
            <w:r w:rsidRPr="00646391"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46391">
              <w:rPr>
                <w:rFonts w:ascii="宋体" w:hAnsi="宋体"/>
                <w:sz w:val="20"/>
                <w:szCs w:val="18"/>
              </w:rPr>
              <w:t xml:space="preserve"> 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46391">
              <w:rPr>
                <w:rFonts w:ascii="宋体" w:hAnsi="宋体"/>
                <w:sz w:val="20"/>
                <w:szCs w:val="18"/>
              </w:rPr>
              <w:t>2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家属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     </w:t>
            </w:r>
            <w:r>
              <w:rPr>
                <w:rFonts w:ascii="宋体" w:hAnsi="宋体"/>
                <w:sz w:val="20"/>
                <w:szCs w:val="18"/>
              </w:rPr>
              <w:t>3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自服药</w:t>
            </w:r>
            <w:r w:rsidRPr="00646391">
              <w:rPr>
                <w:rFonts w:ascii="宋体" w:hAnsi="宋体"/>
                <w:sz w:val="20"/>
                <w:szCs w:val="18"/>
              </w:rPr>
              <w:t xml:space="preserve"> 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46391">
              <w:rPr>
                <w:rFonts w:ascii="宋体" w:hAnsi="宋体"/>
                <w:sz w:val="20"/>
                <w:szCs w:val="18"/>
              </w:rPr>
              <w:t xml:space="preserve"> 4 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其他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      </w:t>
            </w:r>
            <w:r w:rsidR="009E7D21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646391" w14:paraId="00A1A05E" w14:textId="77777777" w:rsidTr="003B423D">
        <w:trPr>
          <w:trHeight w:val="415"/>
          <w:jc w:val="center"/>
        </w:trPr>
        <w:tc>
          <w:tcPr>
            <w:tcW w:w="563" w:type="pct"/>
            <w:gridSpan w:val="2"/>
            <w:vMerge w:val="restart"/>
            <w:vAlign w:val="center"/>
          </w:tcPr>
          <w:p w14:paraId="1E3563CA" w14:textId="7F6A09CC" w:rsidR="00DD781F" w:rsidRPr="00646391" w:rsidRDefault="00DD781F" w:rsidP="00DD781F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家庭</w:t>
            </w:r>
            <w:r>
              <w:rPr>
                <w:rFonts w:ascii="宋体" w:hAnsi="宋体"/>
                <w:sz w:val="20"/>
                <w:szCs w:val="21"/>
              </w:rPr>
              <w:t>居住环境评估</w:t>
            </w:r>
          </w:p>
        </w:tc>
        <w:tc>
          <w:tcPr>
            <w:tcW w:w="1247" w:type="pct"/>
          </w:tcPr>
          <w:p w14:paraId="0141F841" w14:textId="0F75CA59" w:rsidR="00DD781F" w:rsidRPr="00646391" w:rsidRDefault="00DD781F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单独</w:t>
            </w:r>
            <w:r>
              <w:rPr>
                <w:rFonts w:ascii="宋体" w:hAnsi="宋体"/>
                <w:sz w:val="20"/>
                <w:szCs w:val="21"/>
              </w:rPr>
              <w:t>的居室</w:t>
            </w:r>
          </w:p>
        </w:tc>
        <w:tc>
          <w:tcPr>
            <w:tcW w:w="3190" w:type="pct"/>
          </w:tcPr>
          <w:p w14:paraId="5ADD8E1C" w14:textId="48898929" w:rsidR="00DD781F" w:rsidRPr="00646391" w:rsidRDefault="009E7D21">
            <w:pPr>
              <w:spacing w:line="24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1</w:t>
            </w:r>
            <w:r w:rsidR="00DD781F">
              <w:rPr>
                <w:rFonts w:ascii="宋体" w:hAnsi="宋体" w:hint="eastAsia"/>
                <w:sz w:val="20"/>
                <w:szCs w:val="21"/>
              </w:rPr>
              <w:t xml:space="preserve">有     </w:t>
            </w:r>
            <w:r>
              <w:rPr>
                <w:rFonts w:ascii="宋体" w:hAnsi="宋体" w:hint="eastAsia"/>
                <w:sz w:val="20"/>
                <w:szCs w:val="21"/>
              </w:rPr>
              <w:t>2</w:t>
            </w:r>
            <w:r w:rsidR="00DD781F">
              <w:rPr>
                <w:rFonts w:ascii="宋体" w:hAnsi="宋体" w:hint="eastAsia"/>
                <w:sz w:val="20"/>
                <w:szCs w:val="21"/>
              </w:rPr>
              <w:t>无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                          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646391" w14:paraId="2342DB40" w14:textId="77777777" w:rsidTr="003B423D">
        <w:trPr>
          <w:trHeight w:val="20"/>
          <w:jc w:val="center"/>
        </w:trPr>
        <w:tc>
          <w:tcPr>
            <w:tcW w:w="563" w:type="pct"/>
            <w:gridSpan w:val="2"/>
            <w:vMerge/>
            <w:vAlign w:val="center"/>
          </w:tcPr>
          <w:p w14:paraId="3126C6C8" w14:textId="77777777" w:rsidR="00DD781F" w:rsidRPr="00646391" w:rsidRDefault="00DD781F" w:rsidP="00DD781F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7" w:type="pct"/>
          </w:tcPr>
          <w:p w14:paraId="37A4A3F3" w14:textId="3E066823" w:rsidR="00DD781F" w:rsidRPr="00646391" w:rsidRDefault="00DD781F" w:rsidP="00DD781F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通风</w:t>
            </w:r>
            <w:r>
              <w:rPr>
                <w:rFonts w:ascii="宋体" w:hAnsi="宋体"/>
                <w:sz w:val="20"/>
                <w:szCs w:val="21"/>
              </w:rPr>
              <w:t>情况</w:t>
            </w:r>
          </w:p>
        </w:tc>
        <w:tc>
          <w:tcPr>
            <w:tcW w:w="3190" w:type="pct"/>
          </w:tcPr>
          <w:p w14:paraId="42326B15" w14:textId="6E1FF062" w:rsidR="00DD781F" w:rsidRPr="00646391" w:rsidRDefault="00DD781F" w:rsidP="00DD781F">
            <w:pPr>
              <w:spacing w:line="240" w:lineRule="exact"/>
              <w:rPr>
                <w:rFonts w:ascii="宋体" w:hAnsi="宋体"/>
                <w:sz w:val="20"/>
                <w:szCs w:val="21"/>
              </w:rPr>
            </w:pPr>
            <w:r w:rsidRPr="00646391">
              <w:rPr>
                <w:rFonts w:ascii="宋体" w:hAnsi="宋体"/>
                <w:sz w:val="20"/>
                <w:szCs w:val="18"/>
              </w:rPr>
              <w:t>1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良好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   </w:t>
            </w:r>
            <w:r w:rsidRPr="00646391">
              <w:rPr>
                <w:rFonts w:ascii="宋体" w:hAnsi="宋体"/>
                <w:sz w:val="20"/>
                <w:szCs w:val="18"/>
              </w:rPr>
              <w:t xml:space="preserve"> 2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一般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  </w:t>
            </w:r>
            <w:r w:rsidRPr="00646391">
              <w:rPr>
                <w:rFonts w:ascii="宋体" w:hAnsi="宋体"/>
                <w:sz w:val="20"/>
                <w:szCs w:val="18"/>
              </w:rPr>
              <w:t xml:space="preserve"> 3</w:t>
            </w:r>
            <w:r w:rsidRPr="00646391">
              <w:rPr>
                <w:rFonts w:ascii="宋体" w:hAnsi="宋体" w:hint="eastAsia"/>
                <w:sz w:val="20"/>
                <w:szCs w:val="18"/>
              </w:rPr>
              <w:t>差</w:t>
            </w:r>
            <w:r>
              <w:rPr>
                <w:rFonts w:ascii="宋体" w:hAnsi="宋体" w:hint="eastAsia"/>
                <w:sz w:val="20"/>
                <w:szCs w:val="18"/>
              </w:rPr>
              <w:t xml:space="preserve">                        </w:t>
            </w:r>
            <w:r w:rsidR="009E7D21">
              <w:rPr>
                <w:rFonts w:ascii="宋体" w:hAnsi="宋体" w:hint="eastAsia"/>
                <w:sz w:val="20"/>
                <w:szCs w:val="18"/>
              </w:rPr>
              <w:t xml:space="preserve">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4216E3" w14:paraId="5FD3E18A" w14:textId="77777777" w:rsidTr="003B423D">
        <w:trPr>
          <w:trHeight w:val="20"/>
          <w:jc w:val="center"/>
        </w:trPr>
        <w:tc>
          <w:tcPr>
            <w:tcW w:w="563" w:type="pct"/>
            <w:gridSpan w:val="2"/>
            <w:vMerge w:val="restart"/>
            <w:vAlign w:val="center"/>
          </w:tcPr>
          <w:p w14:paraId="7CC164CF" w14:textId="02B2EDA9" w:rsidR="00DD781F" w:rsidRPr="004216E3" w:rsidRDefault="00DD781F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 w:rsidRPr="004216E3">
              <w:rPr>
                <w:rFonts w:ascii="仿宋_GB2312" w:hint="eastAsia"/>
                <w:szCs w:val="21"/>
              </w:rPr>
              <w:t>生活方式评估</w:t>
            </w:r>
          </w:p>
        </w:tc>
        <w:tc>
          <w:tcPr>
            <w:tcW w:w="1247" w:type="pct"/>
          </w:tcPr>
          <w:p w14:paraId="22454386" w14:textId="77777777" w:rsidR="00DD781F" w:rsidRPr="004216E3" w:rsidRDefault="00DD781F" w:rsidP="00DD781F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 w:rsidRPr="004216E3">
              <w:rPr>
                <w:rFonts w:ascii="仿宋_GB2312" w:hint="eastAsia"/>
                <w:szCs w:val="21"/>
              </w:rPr>
              <w:t>吸</w:t>
            </w:r>
            <w:r w:rsidRPr="004216E3">
              <w:rPr>
                <w:rFonts w:ascii="仿宋_GB2312"/>
                <w:szCs w:val="21"/>
              </w:rPr>
              <w:t xml:space="preserve">     </w:t>
            </w:r>
            <w:r w:rsidRPr="004216E3">
              <w:rPr>
                <w:rFonts w:ascii="仿宋_GB2312" w:hint="eastAsia"/>
                <w:szCs w:val="21"/>
              </w:rPr>
              <w:t>烟</w:t>
            </w:r>
          </w:p>
        </w:tc>
        <w:tc>
          <w:tcPr>
            <w:tcW w:w="3190" w:type="pct"/>
          </w:tcPr>
          <w:p w14:paraId="563C3BED" w14:textId="77777777" w:rsidR="00DD781F" w:rsidRPr="004216E3" w:rsidRDefault="00DD781F" w:rsidP="00DD781F">
            <w:pPr>
              <w:spacing w:line="240" w:lineRule="exact"/>
              <w:rPr>
                <w:rFonts w:ascii="仿宋_GB2312"/>
                <w:szCs w:val="21"/>
              </w:rPr>
            </w:pPr>
            <w:r w:rsidRPr="004216E3">
              <w:rPr>
                <w:rFonts w:ascii="仿宋_GB2312" w:hint="eastAsia"/>
                <w:szCs w:val="21"/>
              </w:rPr>
              <w:t xml:space="preserve">　　</w:t>
            </w:r>
            <w:r w:rsidRPr="004216E3">
              <w:rPr>
                <w:rFonts w:ascii="仿宋_GB2312"/>
                <w:szCs w:val="21"/>
              </w:rPr>
              <w:t xml:space="preserve"> /</w:t>
            </w:r>
            <w:r w:rsidRPr="004216E3">
              <w:rPr>
                <w:rFonts w:ascii="仿宋_GB2312" w:hint="eastAsia"/>
                <w:szCs w:val="21"/>
              </w:rPr>
              <w:t xml:space="preserve">　　</w:t>
            </w:r>
            <w:r w:rsidRPr="004216E3">
              <w:rPr>
                <w:rFonts w:ascii="仿宋_GB2312"/>
                <w:szCs w:val="21"/>
              </w:rPr>
              <w:t xml:space="preserve">  </w:t>
            </w:r>
            <w:r w:rsidRPr="004216E3">
              <w:rPr>
                <w:rFonts w:ascii="仿宋_GB2312" w:hint="eastAsia"/>
                <w:szCs w:val="21"/>
              </w:rPr>
              <w:t>支</w:t>
            </w:r>
            <w:r w:rsidRPr="004216E3">
              <w:rPr>
                <w:rFonts w:ascii="仿宋_GB2312"/>
                <w:szCs w:val="21"/>
              </w:rPr>
              <w:t>/</w:t>
            </w:r>
            <w:r w:rsidRPr="004216E3">
              <w:rPr>
                <w:rFonts w:ascii="仿宋_GB2312" w:hint="eastAsia"/>
                <w:szCs w:val="21"/>
              </w:rPr>
              <w:t>天</w:t>
            </w:r>
          </w:p>
        </w:tc>
      </w:tr>
      <w:tr w:rsidR="00DD781F" w:rsidRPr="00646391" w14:paraId="487A892F" w14:textId="77777777" w:rsidTr="003B423D">
        <w:trPr>
          <w:trHeight w:val="20"/>
          <w:jc w:val="center"/>
        </w:trPr>
        <w:tc>
          <w:tcPr>
            <w:tcW w:w="563" w:type="pct"/>
            <w:gridSpan w:val="2"/>
            <w:vMerge/>
          </w:tcPr>
          <w:p w14:paraId="5E80614B" w14:textId="77777777" w:rsidR="00DD781F" w:rsidRPr="00646391" w:rsidRDefault="00DD781F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47" w:type="pct"/>
          </w:tcPr>
          <w:p w14:paraId="7E21653D" w14:textId="77777777" w:rsidR="00DD781F" w:rsidRPr="00646391" w:rsidRDefault="00DD781F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  <w:r w:rsidRPr="00646391">
              <w:rPr>
                <w:rFonts w:ascii="宋体" w:hAnsi="宋体" w:hint="eastAsia"/>
                <w:sz w:val="20"/>
                <w:szCs w:val="21"/>
              </w:rPr>
              <w:t>饮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   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酒</w:t>
            </w:r>
          </w:p>
        </w:tc>
        <w:tc>
          <w:tcPr>
            <w:tcW w:w="3190" w:type="pct"/>
          </w:tcPr>
          <w:p w14:paraId="6235E40C" w14:textId="5A55CD12" w:rsidR="00DD781F" w:rsidRPr="00646391" w:rsidRDefault="00DD781F" w:rsidP="00CD2C7C">
            <w:pPr>
              <w:spacing w:line="240" w:lineRule="exact"/>
              <w:ind w:firstLine="405"/>
              <w:rPr>
                <w:rFonts w:ascii="宋体"/>
                <w:sz w:val="20"/>
                <w:szCs w:val="21"/>
              </w:rPr>
            </w:pPr>
            <w:r w:rsidRPr="00646391">
              <w:rPr>
                <w:rFonts w:ascii="宋体" w:hAnsi="宋体"/>
                <w:sz w:val="20"/>
                <w:szCs w:val="21"/>
              </w:rPr>
              <w:t>/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 xml:space="preserve">　</w:t>
            </w:r>
            <w:r w:rsidRPr="00646391">
              <w:rPr>
                <w:rFonts w:ascii="宋体" w:hAnsi="宋体"/>
                <w:sz w:val="20"/>
                <w:szCs w:val="21"/>
              </w:rPr>
              <w:t xml:space="preserve">    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两</w:t>
            </w:r>
            <w:r w:rsidRPr="00646391">
              <w:rPr>
                <w:rFonts w:ascii="宋体" w:hAnsi="宋体"/>
                <w:sz w:val="20"/>
                <w:szCs w:val="21"/>
              </w:rPr>
              <w:t>/</w:t>
            </w:r>
            <w:r w:rsidRPr="00646391">
              <w:rPr>
                <w:rFonts w:ascii="宋体" w:hAnsi="宋体" w:hint="eastAsia"/>
                <w:sz w:val="20"/>
                <w:szCs w:val="21"/>
              </w:rPr>
              <w:t>天</w:t>
            </w:r>
          </w:p>
        </w:tc>
      </w:tr>
      <w:tr w:rsidR="00DD781F" w:rsidRPr="004216E3" w14:paraId="600DD021" w14:textId="77777777" w:rsidTr="003B423D">
        <w:trPr>
          <w:trHeight w:val="20"/>
          <w:jc w:val="center"/>
        </w:trPr>
        <w:tc>
          <w:tcPr>
            <w:tcW w:w="313" w:type="pct"/>
            <w:vMerge w:val="restart"/>
            <w:vAlign w:val="center"/>
          </w:tcPr>
          <w:p w14:paraId="0A1C4BFE" w14:textId="77777777" w:rsidR="00DD781F" w:rsidRPr="004216E3" w:rsidRDefault="00DD781F" w:rsidP="00DD781F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 w:rsidRPr="004216E3">
              <w:rPr>
                <w:rFonts w:ascii="仿宋_GB2312" w:hint="eastAsia"/>
                <w:szCs w:val="21"/>
              </w:rPr>
              <w:t>健</w:t>
            </w:r>
          </w:p>
          <w:p w14:paraId="7A9BF8EE" w14:textId="77777777" w:rsidR="00DD781F" w:rsidRPr="004216E3" w:rsidRDefault="00DD781F" w:rsidP="00DD781F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 w:rsidRPr="004216E3">
              <w:rPr>
                <w:rFonts w:ascii="仿宋_GB2312" w:hint="eastAsia"/>
                <w:szCs w:val="21"/>
              </w:rPr>
              <w:t>康</w:t>
            </w:r>
          </w:p>
          <w:p w14:paraId="4CA9C25D" w14:textId="77777777" w:rsidR="00DD781F" w:rsidRPr="004216E3" w:rsidRDefault="00DD781F" w:rsidP="00DD781F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 w:rsidRPr="004216E3">
              <w:rPr>
                <w:rFonts w:ascii="仿宋_GB2312" w:hint="eastAsia"/>
                <w:szCs w:val="21"/>
              </w:rPr>
              <w:t>教</w:t>
            </w:r>
          </w:p>
          <w:p w14:paraId="27924606" w14:textId="53AEBF7F" w:rsidR="00DD781F" w:rsidRPr="004216E3" w:rsidRDefault="00DD781F" w:rsidP="00DD781F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proofErr w:type="gramStart"/>
            <w:r w:rsidRPr="004216E3">
              <w:rPr>
                <w:rFonts w:ascii="仿宋_GB2312" w:hint="eastAsia"/>
                <w:szCs w:val="21"/>
              </w:rPr>
              <w:t>育及</w:t>
            </w:r>
            <w:r w:rsidRPr="004216E3">
              <w:rPr>
                <w:rFonts w:ascii="仿宋_GB2312"/>
                <w:szCs w:val="21"/>
              </w:rPr>
              <w:t>培训</w:t>
            </w:r>
            <w:proofErr w:type="gramEnd"/>
          </w:p>
        </w:tc>
        <w:tc>
          <w:tcPr>
            <w:tcW w:w="1497" w:type="pct"/>
            <w:gridSpan w:val="2"/>
            <w:vAlign w:val="center"/>
          </w:tcPr>
          <w:p w14:paraId="31951EA9" w14:textId="77777777" w:rsidR="00DD781F" w:rsidRPr="004216E3" w:rsidRDefault="00DD781F" w:rsidP="004216E3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 w:rsidRPr="004216E3">
              <w:rPr>
                <w:rFonts w:ascii="仿宋_GB2312" w:hint="eastAsia"/>
                <w:szCs w:val="21"/>
              </w:rPr>
              <w:t>取药地点、时间</w:t>
            </w:r>
          </w:p>
        </w:tc>
        <w:tc>
          <w:tcPr>
            <w:tcW w:w="3190" w:type="pct"/>
          </w:tcPr>
          <w:p w14:paraId="30D3D225" w14:textId="77777777" w:rsidR="00326D7C" w:rsidRPr="004216E3" w:rsidRDefault="00326D7C" w:rsidP="004216E3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 w:rsidRPr="004216E3">
              <w:rPr>
                <w:rFonts w:ascii="仿宋_GB2312" w:hint="eastAsia"/>
                <w:szCs w:val="21"/>
              </w:rPr>
              <w:t>地点</w:t>
            </w:r>
            <w:r w:rsidRPr="004216E3">
              <w:rPr>
                <w:rFonts w:ascii="仿宋_GB2312" w:hint="eastAsia"/>
                <w:szCs w:val="21"/>
              </w:rPr>
              <w:t>:</w:t>
            </w:r>
            <w:r w:rsidR="00DD781F" w:rsidRPr="004216E3">
              <w:rPr>
                <w:rFonts w:ascii="仿宋_GB2312" w:hint="eastAsia"/>
                <w:szCs w:val="21"/>
              </w:rPr>
              <w:t xml:space="preserve">      </w:t>
            </w:r>
            <w:r w:rsidRPr="004216E3">
              <w:rPr>
                <w:rFonts w:ascii="仿宋_GB2312" w:hint="eastAsia"/>
                <w:szCs w:val="21"/>
              </w:rPr>
              <w:t xml:space="preserve">          </w:t>
            </w:r>
          </w:p>
          <w:p w14:paraId="07479438" w14:textId="4B628FDA" w:rsidR="00DD781F" w:rsidRPr="004216E3" w:rsidRDefault="00326D7C" w:rsidP="004216E3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 w:rsidRPr="004216E3">
              <w:rPr>
                <w:rFonts w:ascii="仿宋_GB2312" w:hint="eastAsia"/>
                <w:szCs w:val="21"/>
              </w:rPr>
              <w:t>时间</w:t>
            </w:r>
            <w:r w:rsidRPr="004216E3">
              <w:rPr>
                <w:rFonts w:ascii="仿宋_GB2312" w:hint="eastAsia"/>
                <w:szCs w:val="21"/>
              </w:rPr>
              <w:t xml:space="preserve">:       </w:t>
            </w:r>
            <w:r w:rsidRPr="004216E3">
              <w:rPr>
                <w:rFonts w:ascii="仿宋_GB2312" w:hint="eastAsia"/>
                <w:szCs w:val="21"/>
              </w:rPr>
              <w:t>年</w:t>
            </w:r>
            <w:r w:rsidRPr="004216E3">
              <w:rPr>
                <w:rFonts w:ascii="仿宋_GB2312" w:hint="eastAsia"/>
                <w:szCs w:val="21"/>
              </w:rPr>
              <w:t xml:space="preserve">       </w:t>
            </w:r>
            <w:r w:rsidRPr="004216E3">
              <w:rPr>
                <w:rFonts w:ascii="仿宋_GB2312" w:hint="eastAsia"/>
                <w:szCs w:val="21"/>
              </w:rPr>
              <w:t>月</w:t>
            </w:r>
            <w:r w:rsidRPr="004216E3">
              <w:rPr>
                <w:rFonts w:ascii="仿宋_GB2312" w:hint="eastAsia"/>
                <w:szCs w:val="21"/>
              </w:rPr>
              <w:t xml:space="preserve">      </w:t>
            </w:r>
            <w:r w:rsidRPr="004216E3">
              <w:rPr>
                <w:rFonts w:ascii="仿宋_GB2312" w:hint="eastAsia"/>
                <w:szCs w:val="21"/>
              </w:rPr>
              <w:t>日</w:t>
            </w:r>
          </w:p>
        </w:tc>
      </w:tr>
      <w:tr w:rsidR="00DD781F" w:rsidRPr="00646391" w14:paraId="1409E904" w14:textId="77777777" w:rsidTr="003B423D">
        <w:trPr>
          <w:trHeight w:val="20"/>
          <w:jc w:val="center"/>
        </w:trPr>
        <w:tc>
          <w:tcPr>
            <w:tcW w:w="313" w:type="pct"/>
            <w:vMerge/>
          </w:tcPr>
          <w:p w14:paraId="0CF66D24" w14:textId="493197E7" w:rsidR="00DD781F" w:rsidRDefault="00DD781F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64C5A7D0" w14:textId="77777777" w:rsidR="00DD781F" w:rsidRDefault="00DD781F" w:rsidP="00DD781F">
            <w:pPr>
              <w:spacing w:line="24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4847D7">
              <w:rPr>
                <w:rFonts w:ascii="宋体" w:hAnsi="宋体" w:hint="eastAsia"/>
                <w:sz w:val="20"/>
                <w:szCs w:val="21"/>
              </w:rPr>
              <w:t>服药记录卡的填写</w:t>
            </w:r>
          </w:p>
        </w:tc>
        <w:tc>
          <w:tcPr>
            <w:tcW w:w="3190" w:type="pct"/>
          </w:tcPr>
          <w:p w14:paraId="28530595" w14:textId="3A257398" w:rsidR="00DD781F" w:rsidRPr="00646391" w:rsidRDefault="00DD781F">
            <w:pPr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1掌握      2未掌握</w:t>
            </w:r>
            <w:r w:rsidR="009E7D21">
              <w:rPr>
                <w:rFonts w:ascii="宋体" w:hint="eastAsia"/>
                <w:sz w:val="20"/>
                <w:szCs w:val="21"/>
              </w:rPr>
              <w:t xml:space="preserve">                             </w:t>
            </w:r>
            <w:r w:rsidR="009E7D21"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646391" w14:paraId="29608D03" w14:textId="77777777" w:rsidTr="003B423D">
        <w:trPr>
          <w:trHeight w:val="20"/>
          <w:jc w:val="center"/>
        </w:trPr>
        <w:tc>
          <w:tcPr>
            <w:tcW w:w="313" w:type="pct"/>
            <w:vMerge/>
          </w:tcPr>
          <w:p w14:paraId="5B3D07A8" w14:textId="77777777" w:rsidR="00DD781F" w:rsidRDefault="00DD781F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4F5BA3A1" w14:textId="77777777" w:rsidR="00DD781F" w:rsidRPr="004847D7" w:rsidRDefault="00DD781F" w:rsidP="00DD781F">
            <w:pPr>
              <w:spacing w:line="24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394905">
              <w:rPr>
                <w:rFonts w:ascii="宋体" w:hAnsi="宋体" w:hint="eastAsia"/>
                <w:sz w:val="20"/>
                <w:szCs w:val="21"/>
              </w:rPr>
              <w:t>服药方法及药品存放</w:t>
            </w:r>
          </w:p>
        </w:tc>
        <w:tc>
          <w:tcPr>
            <w:tcW w:w="3190" w:type="pct"/>
          </w:tcPr>
          <w:p w14:paraId="06FCC00E" w14:textId="5AEA1C7B" w:rsidR="00DD781F" w:rsidRPr="00646391" w:rsidRDefault="00DD781F">
            <w:pPr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1掌握      2未掌握</w:t>
            </w:r>
            <w:r w:rsidR="009E7D21">
              <w:rPr>
                <w:rFonts w:ascii="宋体" w:hint="eastAsia"/>
                <w:sz w:val="20"/>
                <w:szCs w:val="21"/>
              </w:rPr>
              <w:t xml:space="preserve">                             </w:t>
            </w:r>
            <w:r w:rsidR="009E7D21"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646391" w14:paraId="4D83D1A5" w14:textId="77777777" w:rsidTr="003B423D">
        <w:trPr>
          <w:trHeight w:val="20"/>
          <w:jc w:val="center"/>
        </w:trPr>
        <w:tc>
          <w:tcPr>
            <w:tcW w:w="313" w:type="pct"/>
            <w:vMerge/>
          </w:tcPr>
          <w:p w14:paraId="780E8135" w14:textId="77777777" w:rsidR="00DD781F" w:rsidRDefault="00DD781F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5F7FB547" w14:textId="77777777" w:rsidR="00DD781F" w:rsidRPr="00646391" w:rsidRDefault="00DD781F" w:rsidP="00DD781F">
            <w:pPr>
              <w:spacing w:line="24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394905">
              <w:rPr>
                <w:rFonts w:ascii="宋体" w:hAnsi="宋体" w:hint="eastAsia"/>
                <w:sz w:val="20"/>
                <w:szCs w:val="21"/>
              </w:rPr>
              <w:t>肺结核治疗疗程</w:t>
            </w:r>
          </w:p>
        </w:tc>
        <w:tc>
          <w:tcPr>
            <w:tcW w:w="3190" w:type="pct"/>
          </w:tcPr>
          <w:p w14:paraId="427CEC58" w14:textId="6BAD4412" w:rsidR="00DD781F" w:rsidRPr="00646391" w:rsidRDefault="00DD781F">
            <w:pPr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1掌握      2未掌握</w:t>
            </w:r>
            <w:r w:rsidR="009E7D21">
              <w:rPr>
                <w:rFonts w:ascii="宋体" w:hint="eastAsia"/>
                <w:sz w:val="20"/>
                <w:szCs w:val="21"/>
              </w:rPr>
              <w:t xml:space="preserve">                             </w:t>
            </w:r>
            <w:r w:rsidR="009E7D21"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646391" w14:paraId="166D64DD" w14:textId="77777777" w:rsidTr="003B423D">
        <w:trPr>
          <w:trHeight w:val="20"/>
          <w:jc w:val="center"/>
        </w:trPr>
        <w:tc>
          <w:tcPr>
            <w:tcW w:w="313" w:type="pct"/>
            <w:vMerge/>
          </w:tcPr>
          <w:p w14:paraId="550E9370" w14:textId="77777777" w:rsidR="00DD781F" w:rsidRDefault="00DD781F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2B3B0A21" w14:textId="77777777" w:rsidR="00DD781F" w:rsidRPr="00394905" w:rsidRDefault="00DD781F" w:rsidP="00DD781F">
            <w:pPr>
              <w:spacing w:line="24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394905">
              <w:rPr>
                <w:rFonts w:ascii="宋体" w:hAnsi="宋体" w:hint="eastAsia"/>
                <w:sz w:val="20"/>
                <w:szCs w:val="21"/>
              </w:rPr>
              <w:t>不规律服药危害</w:t>
            </w:r>
          </w:p>
        </w:tc>
        <w:tc>
          <w:tcPr>
            <w:tcW w:w="3190" w:type="pct"/>
          </w:tcPr>
          <w:p w14:paraId="0E240200" w14:textId="71195A13" w:rsidR="00DD781F" w:rsidRPr="00646391" w:rsidRDefault="00DD781F">
            <w:pPr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1掌握      2未掌握</w:t>
            </w:r>
            <w:r w:rsidR="009E7D21">
              <w:rPr>
                <w:rFonts w:ascii="宋体" w:hint="eastAsia"/>
                <w:sz w:val="20"/>
                <w:szCs w:val="21"/>
              </w:rPr>
              <w:t xml:space="preserve">                             </w:t>
            </w:r>
            <w:r w:rsidR="009E7D21"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646391" w14:paraId="3698AC7E" w14:textId="77777777" w:rsidTr="003B423D">
        <w:trPr>
          <w:trHeight w:val="20"/>
          <w:jc w:val="center"/>
        </w:trPr>
        <w:tc>
          <w:tcPr>
            <w:tcW w:w="313" w:type="pct"/>
            <w:vMerge/>
          </w:tcPr>
          <w:p w14:paraId="7DC321DC" w14:textId="77777777" w:rsidR="00DD781F" w:rsidRDefault="00DD781F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41F7023D" w14:textId="77777777" w:rsidR="00DD781F" w:rsidRPr="00394905" w:rsidRDefault="00DD781F" w:rsidP="00DD781F">
            <w:pPr>
              <w:spacing w:line="24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394905">
              <w:rPr>
                <w:rFonts w:ascii="宋体" w:hAnsi="宋体" w:hint="eastAsia"/>
                <w:sz w:val="20"/>
                <w:szCs w:val="21"/>
              </w:rPr>
              <w:t>服药后不良反应及处理</w:t>
            </w:r>
          </w:p>
        </w:tc>
        <w:tc>
          <w:tcPr>
            <w:tcW w:w="3190" w:type="pct"/>
          </w:tcPr>
          <w:p w14:paraId="58BBC59B" w14:textId="74A18E8C" w:rsidR="00DD781F" w:rsidRPr="00646391" w:rsidRDefault="00DD781F">
            <w:pPr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1掌握      2未掌握</w:t>
            </w:r>
            <w:r w:rsidR="009E7D21">
              <w:rPr>
                <w:rFonts w:ascii="宋体" w:hint="eastAsia"/>
                <w:sz w:val="20"/>
                <w:szCs w:val="21"/>
              </w:rPr>
              <w:t xml:space="preserve">                             </w:t>
            </w:r>
            <w:r w:rsidR="009E7D21"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646391" w14:paraId="1EEE5E05" w14:textId="77777777" w:rsidTr="003B423D">
        <w:trPr>
          <w:trHeight w:val="20"/>
          <w:jc w:val="center"/>
        </w:trPr>
        <w:tc>
          <w:tcPr>
            <w:tcW w:w="313" w:type="pct"/>
            <w:vMerge/>
          </w:tcPr>
          <w:p w14:paraId="1A1E27CE" w14:textId="77777777" w:rsidR="00DD781F" w:rsidRDefault="00DD781F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11E9CEFF" w14:textId="77777777" w:rsidR="00DD781F" w:rsidRPr="00394905" w:rsidRDefault="00DD781F" w:rsidP="00DD781F">
            <w:pPr>
              <w:spacing w:line="24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394905">
              <w:rPr>
                <w:rFonts w:ascii="宋体" w:hAnsi="宋体" w:hint="eastAsia"/>
                <w:sz w:val="20"/>
                <w:szCs w:val="21"/>
              </w:rPr>
              <w:t>治疗期间复诊查痰</w:t>
            </w:r>
          </w:p>
        </w:tc>
        <w:tc>
          <w:tcPr>
            <w:tcW w:w="3190" w:type="pct"/>
          </w:tcPr>
          <w:p w14:paraId="6EB7DEE1" w14:textId="74E6969A" w:rsidR="00DD781F" w:rsidRPr="00646391" w:rsidRDefault="00DD781F">
            <w:pPr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1掌握      2未掌握</w:t>
            </w:r>
            <w:r w:rsidR="009E7D21">
              <w:rPr>
                <w:rFonts w:ascii="宋体" w:hint="eastAsia"/>
                <w:sz w:val="20"/>
                <w:szCs w:val="21"/>
              </w:rPr>
              <w:t xml:space="preserve">                             </w:t>
            </w:r>
            <w:r w:rsidR="009E7D21"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646391" w14:paraId="603A2C06" w14:textId="77777777" w:rsidTr="003B423D">
        <w:trPr>
          <w:trHeight w:val="20"/>
          <w:jc w:val="center"/>
        </w:trPr>
        <w:tc>
          <w:tcPr>
            <w:tcW w:w="313" w:type="pct"/>
            <w:vMerge/>
          </w:tcPr>
          <w:p w14:paraId="39999818" w14:textId="77777777" w:rsidR="00DD781F" w:rsidRDefault="00DD781F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546CA5FC" w14:textId="77777777" w:rsidR="00DD781F" w:rsidRPr="00646391" w:rsidRDefault="00DD781F" w:rsidP="00DD781F">
            <w:pPr>
              <w:spacing w:line="24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394905">
              <w:rPr>
                <w:rFonts w:ascii="宋体" w:hAnsi="宋体" w:hint="eastAsia"/>
                <w:sz w:val="20"/>
                <w:szCs w:val="21"/>
              </w:rPr>
              <w:t>外出期间如何坚持服药</w:t>
            </w:r>
          </w:p>
        </w:tc>
        <w:tc>
          <w:tcPr>
            <w:tcW w:w="3190" w:type="pct"/>
          </w:tcPr>
          <w:p w14:paraId="1DFBCED3" w14:textId="4D2C9AFD" w:rsidR="00DD781F" w:rsidRPr="00646391" w:rsidRDefault="00DD781F">
            <w:pPr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1掌握      2未掌握</w:t>
            </w:r>
            <w:r w:rsidR="009E7D21">
              <w:rPr>
                <w:rFonts w:ascii="宋体" w:hint="eastAsia"/>
                <w:sz w:val="20"/>
                <w:szCs w:val="21"/>
              </w:rPr>
              <w:t xml:space="preserve">                             </w:t>
            </w:r>
            <w:r w:rsidR="009E7D21"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971EF5" w:rsidRPr="00646391" w14:paraId="04DEEEC5" w14:textId="77777777" w:rsidTr="003B423D">
        <w:trPr>
          <w:trHeight w:val="20"/>
          <w:jc w:val="center"/>
        </w:trPr>
        <w:tc>
          <w:tcPr>
            <w:tcW w:w="313" w:type="pct"/>
            <w:vMerge/>
          </w:tcPr>
          <w:p w14:paraId="32B7C4F0" w14:textId="77777777" w:rsidR="00971EF5" w:rsidRDefault="00971EF5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4F0AEE19" w14:textId="77777777" w:rsidR="00971EF5" w:rsidRPr="00646391" w:rsidRDefault="00971EF5" w:rsidP="00DD781F">
            <w:pPr>
              <w:spacing w:line="24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394905">
              <w:rPr>
                <w:rFonts w:ascii="宋体" w:hAnsi="宋体" w:hint="eastAsia"/>
                <w:sz w:val="20"/>
                <w:szCs w:val="21"/>
              </w:rPr>
              <w:t>生活习惯及注意事项</w:t>
            </w:r>
          </w:p>
        </w:tc>
        <w:tc>
          <w:tcPr>
            <w:tcW w:w="3190" w:type="pct"/>
          </w:tcPr>
          <w:p w14:paraId="1B4017D4" w14:textId="4342BE4B" w:rsidR="00971EF5" w:rsidRPr="00646391" w:rsidRDefault="00971EF5">
            <w:pPr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1掌握      2未掌握</w:t>
            </w:r>
            <w:r w:rsidR="009E7D21">
              <w:rPr>
                <w:rFonts w:ascii="宋体" w:hint="eastAsia"/>
                <w:sz w:val="20"/>
                <w:szCs w:val="21"/>
              </w:rPr>
              <w:t xml:space="preserve">                             </w:t>
            </w:r>
            <w:r w:rsidR="009E7D21"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971EF5" w:rsidRPr="00646391" w14:paraId="2047D47E" w14:textId="77777777" w:rsidTr="003B423D">
        <w:trPr>
          <w:trHeight w:val="70"/>
          <w:jc w:val="center"/>
        </w:trPr>
        <w:tc>
          <w:tcPr>
            <w:tcW w:w="313" w:type="pct"/>
            <w:vMerge/>
          </w:tcPr>
          <w:p w14:paraId="777AAB5E" w14:textId="77777777" w:rsidR="00971EF5" w:rsidRDefault="00971EF5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 w14:paraId="380D3101" w14:textId="77777777" w:rsidR="00971EF5" w:rsidRPr="00394905" w:rsidRDefault="00971EF5" w:rsidP="00DD781F">
            <w:pPr>
              <w:spacing w:line="24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394905">
              <w:rPr>
                <w:rFonts w:ascii="宋体" w:hAnsi="宋体" w:hint="eastAsia"/>
                <w:sz w:val="20"/>
                <w:szCs w:val="21"/>
              </w:rPr>
              <w:t>密切接触者检查</w:t>
            </w:r>
          </w:p>
        </w:tc>
        <w:tc>
          <w:tcPr>
            <w:tcW w:w="3190" w:type="pct"/>
          </w:tcPr>
          <w:p w14:paraId="2CCBC4C0" w14:textId="728B09AD" w:rsidR="00971EF5" w:rsidRPr="00646391" w:rsidRDefault="00971EF5" w:rsidP="00137395">
            <w:pPr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1掌握      2未掌握</w:t>
            </w:r>
            <w:r w:rsidR="009E7D21">
              <w:rPr>
                <w:rFonts w:ascii="宋体" w:hint="eastAsia"/>
                <w:sz w:val="20"/>
                <w:szCs w:val="21"/>
              </w:rPr>
              <w:t xml:space="preserve">                             </w:t>
            </w:r>
            <w:r w:rsidR="009E7D21" w:rsidRPr="00646391">
              <w:rPr>
                <w:rFonts w:ascii="宋体" w:hAnsi="宋体" w:hint="eastAsia"/>
                <w:sz w:val="20"/>
                <w:szCs w:val="21"/>
              </w:rPr>
              <w:t>□</w:t>
            </w:r>
          </w:p>
        </w:tc>
      </w:tr>
      <w:tr w:rsidR="00DD781F" w:rsidRPr="00646391" w14:paraId="35EB180F" w14:textId="77777777" w:rsidTr="003B423D">
        <w:trPr>
          <w:trHeight w:val="20"/>
          <w:jc w:val="center"/>
        </w:trPr>
        <w:tc>
          <w:tcPr>
            <w:tcW w:w="1810" w:type="pct"/>
            <w:gridSpan w:val="3"/>
          </w:tcPr>
          <w:p w14:paraId="7EAF97F9" w14:textId="77777777" w:rsidR="00DD781F" w:rsidRPr="00646391" w:rsidRDefault="00DD781F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  <w:r w:rsidRPr="00646391">
              <w:rPr>
                <w:rFonts w:ascii="宋体" w:hAnsi="宋体" w:hint="eastAsia"/>
                <w:sz w:val="20"/>
                <w:szCs w:val="21"/>
              </w:rPr>
              <w:t>下次随访时间</w:t>
            </w:r>
          </w:p>
        </w:tc>
        <w:tc>
          <w:tcPr>
            <w:tcW w:w="3190" w:type="pct"/>
          </w:tcPr>
          <w:p w14:paraId="3166201F" w14:textId="3B13265D" w:rsidR="00DD781F" w:rsidRPr="00646391" w:rsidRDefault="009E7D21" w:rsidP="00DD781F">
            <w:pPr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 xml:space="preserve">            年       月      日</w:t>
            </w:r>
          </w:p>
        </w:tc>
      </w:tr>
      <w:tr w:rsidR="00DD781F" w:rsidRPr="00646391" w14:paraId="3879B40C" w14:textId="77777777" w:rsidTr="003B423D">
        <w:trPr>
          <w:trHeight w:val="20"/>
          <w:jc w:val="center"/>
        </w:trPr>
        <w:tc>
          <w:tcPr>
            <w:tcW w:w="1810" w:type="pct"/>
            <w:gridSpan w:val="3"/>
          </w:tcPr>
          <w:p w14:paraId="1706C647" w14:textId="28A913EA" w:rsidR="00DD781F" w:rsidRPr="00646391" w:rsidRDefault="003B423D" w:rsidP="00DD781F">
            <w:pPr>
              <w:spacing w:line="240" w:lineRule="exact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评估</w:t>
            </w:r>
            <w:r w:rsidR="00DD781F" w:rsidRPr="00646391">
              <w:rPr>
                <w:rFonts w:ascii="宋体" w:hAnsi="宋体" w:hint="eastAsia"/>
                <w:sz w:val="20"/>
                <w:szCs w:val="21"/>
              </w:rPr>
              <w:t>医生签名</w:t>
            </w:r>
          </w:p>
        </w:tc>
        <w:tc>
          <w:tcPr>
            <w:tcW w:w="3190" w:type="pct"/>
          </w:tcPr>
          <w:p w14:paraId="79F14890" w14:textId="77777777" w:rsidR="00DD781F" w:rsidRPr="00646391" w:rsidRDefault="00DD781F" w:rsidP="00DD781F">
            <w:pPr>
              <w:spacing w:line="240" w:lineRule="exact"/>
              <w:rPr>
                <w:rFonts w:ascii="宋体"/>
                <w:sz w:val="20"/>
                <w:szCs w:val="21"/>
              </w:rPr>
            </w:pPr>
          </w:p>
        </w:tc>
      </w:tr>
    </w:tbl>
    <w:p w14:paraId="18895106" w14:textId="77777777" w:rsidR="007D6E0B" w:rsidRPr="001C326A" w:rsidRDefault="007D6E0B" w:rsidP="007D6E0B">
      <w:pPr>
        <w:rPr>
          <w:b/>
          <w:sz w:val="24"/>
          <w:szCs w:val="24"/>
        </w:rPr>
      </w:pPr>
      <w:r w:rsidRPr="001C326A">
        <w:rPr>
          <w:rFonts w:hint="eastAsia"/>
          <w:b/>
          <w:sz w:val="24"/>
          <w:szCs w:val="24"/>
        </w:rPr>
        <w:t>填表说明</w:t>
      </w:r>
    </w:p>
    <w:p w14:paraId="66F60A66" w14:textId="2B912031" w:rsidR="007D6E0B" w:rsidRPr="00BA5485" w:rsidRDefault="007D6E0B" w:rsidP="007D6E0B">
      <w:pPr>
        <w:ind w:firstLineChars="200" w:firstLine="420"/>
        <w:rPr>
          <w:rFonts w:ascii="仿宋_GB2312"/>
          <w:szCs w:val="21"/>
        </w:rPr>
      </w:pPr>
      <w:r w:rsidRPr="001C326A">
        <w:rPr>
          <w:rFonts w:ascii="仿宋_GB2312"/>
          <w:szCs w:val="21"/>
        </w:rPr>
        <w:t>1</w:t>
      </w:r>
      <w:r w:rsidRPr="001C326A">
        <w:rPr>
          <w:rFonts w:ascii="仿宋_GB2312" w:hint="eastAsia"/>
          <w:szCs w:val="21"/>
        </w:rPr>
        <w:t>．本表为</w:t>
      </w:r>
      <w:r>
        <w:rPr>
          <w:rFonts w:ascii="仿宋_GB2312" w:hint="eastAsia"/>
          <w:szCs w:val="21"/>
        </w:rPr>
        <w:t>医生在</w:t>
      </w:r>
      <w:r>
        <w:rPr>
          <w:rFonts w:ascii="仿宋_GB2312"/>
          <w:szCs w:val="21"/>
        </w:rPr>
        <w:t>首次</w:t>
      </w:r>
      <w:r>
        <w:rPr>
          <w:rFonts w:ascii="仿宋_GB2312" w:hint="eastAsia"/>
          <w:szCs w:val="21"/>
        </w:rPr>
        <w:t>入户</w:t>
      </w:r>
      <w:r>
        <w:rPr>
          <w:rFonts w:ascii="仿宋_GB2312"/>
          <w:szCs w:val="21"/>
        </w:rPr>
        <w:t>访视</w:t>
      </w:r>
      <w:r>
        <w:rPr>
          <w:rFonts w:ascii="仿宋_GB2312" w:hint="eastAsia"/>
          <w:szCs w:val="21"/>
        </w:rPr>
        <w:t>结核病</w:t>
      </w:r>
      <w:r w:rsidRPr="001C326A">
        <w:rPr>
          <w:rFonts w:ascii="仿宋_GB2312" w:hint="eastAsia"/>
          <w:szCs w:val="21"/>
        </w:rPr>
        <w:t>患者</w:t>
      </w:r>
      <w:r>
        <w:rPr>
          <w:rFonts w:ascii="仿宋_GB2312" w:hint="eastAsia"/>
          <w:szCs w:val="21"/>
        </w:rPr>
        <w:t>时</w:t>
      </w:r>
      <w:r w:rsidRPr="001C326A">
        <w:rPr>
          <w:rFonts w:ascii="仿宋_GB2312" w:hint="eastAsia"/>
          <w:szCs w:val="21"/>
        </w:rPr>
        <w:t>填写。</w:t>
      </w:r>
      <w:r>
        <w:rPr>
          <w:rFonts w:ascii="仿宋_GB2312" w:hint="eastAsia"/>
          <w:szCs w:val="21"/>
        </w:rPr>
        <w:t>同时查看患者的</w:t>
      </w:r>
      <w:r w:rsidRPr="00BA5485">
        <w:rPr>
          <w:rFonts w:ascii="仿宋_GB2312"/>
          <w:szCs w:val="21"/>
        </w:rPr>
        <w:t>“</w:t>
      </w:r>
      <w:r w:rsidRPr="00BA5485">
        <w:rPr>
          <w:rFonts w:ascii="仿宋_GB2312" w:hint="eastAsia"/>
          <w:szCs w:val="21"/>
        </w:rPr>
        <w:t>肺结核患者治疗记录卡</w:t>
      </w:r>
      <w:r w:rsidRPr="00BA5485">
        <w:rPr>
          <w:rFonts w:ascii="仿宋_GB2312"/>
          <w:szCs w:val="21"/>
        </w:rPr>
        <w:t>”</w:t>
      </w:r>
      <w:r w:rsidRPr="00BA5485">
        <w:rPr>
          <w:rFonts w:ascii="仿宋_GB2312" w:hint="eastAsia"/>
          <w:szCs w:val="21"/>
        </w:rPr>
        <w:t>、</w:t>
      </w:r>
      <w:proofErr w:type="gramStart"/>
      <w:r>
        <w:rPr>
          <w:rFonts w:ascii="仿宋_GB2312" w:hint="eastAsia"/>
          <w:szCs w:val="21"/>
        </w:rPr>
        <w:t>耐多药</w:t>
      </w:r>
      <w:proofErr w:type="gramEnd"/>
      <w:r>
        <w:rPr>
          <w:rFonts w:ascii="仿宋_GB2312" w:hint="eastAsia"/>
          <w:szCs w:val="21"/>
        </w:rPr>
        <w:t>患者查看</w:t>
      </w:r>
      <w:r w:rsidRPr="00BA5485">
        <w:rPr>
          <w:rFonts w:ascii="仿宋_GB2312" w:hint="eastAsia"/>
          <w:szCs w:val="21"/>
        </w:rPr>
        <w:t>“耐多药肺结核患者服药卡”</w:t>
      </w:r>
      <w:r w:rsidRPr="001C326A">
        <w:rPr>
          <w:rFonts w:ascii="仿宋_GB2312" w:hint="eastAsia"/>
          <w:szCs w:val="21"/>
        </w:rPr>
        <w:t>。</w:t>
      </w:r>
    </w:p>
    <w:p w14:paraId="6767D046" w14:textId="3A1BAFE5" w:rsidR="004216E3" w:rsidRPr="004216E3" w:rsidRDefault="007D6E0B" w:rsidP="004216E3">
      <w:pPr>
        <w:ind w:firstLineChars="200" w:firstLine="420"/>
        <w:rPr>
          <w:rFonts w:ascii="仿宋_GB2312"/>
          <w:szCs w:val="21"/>
        </w:rPr>
      </w:pPr>
      <w:r w:rsidRPr="004216E3">
        <w:rPr>
          <w:rFonts w:ascii="仿宋_GB2312"/>
          <w:szCs w:val="21"/>
        </w:rPr>
        <w:t>2</w:t>
      </w:r>
      <w:r w:rsidRPr="004216E3">
        <w:rPr>
          <w:rFonts w:ascii="仿宋_GB2312" w:hint="eastAsia"/>
          <w:szCs w:val="21"/>
        </w:rPr>
        <w:t>．</w:t>
      </w:r>
      <w:r w:rsidR="00274A4E" w:rsidRPr="004216E3">
        <w:rPr>
          <w:rFonts w:ascii="仿宋_GB2312" w:hint="eastAsia"/>
          <w:szCs w:val="21"/>
        </w:rPr>
        <w:t>编号</w:t>
      </w:r>
      <w:r w:rsidR="00274A4E">
        <w:rPr>
          <w:rFonts w:ascii="仿宋_GB2312" w:hint="eastAsia"/>
          <w:szCs w:val="21"/>
        </w:rPr>
        <w:t>：</w:t>
      </w:r>
      <w:r w:rsidR="004216E3" w:rsidRPr="004216E3">
        <w:rPr>
          <w:rFonts w:ascii="仿宋_GB2312" w:hint="eastAsia"/>
          <w:szCs w:val="21"/>
        </w:rPr>
        <w:t>填写居民健康档案</w:t>
      </w:r>
      <w:r w:rsidR="004216E3">
        <w:rPr>
          <w:rFonts w:ascii="仿宋_GB2312" w:hint="eastAsia"/>
          <w:szCs w:val="21"/>
        </w:rPr>
        <w:t>的后</w:t>
      </w:r>
      <w:r w:rsidR="004216E3" w:rsidRPr="004216E3">
        <w:rPr>
          <w:rFonts w:ascii="仿宋_GB2312" w:hint="eastAsia"/>
          <w:szCs w:val="21"/>
        </w:rPr>
        <w:t>8</w:t>
      </w:r>
      <w:r w:rsidR="004216E3" w:rsidRPr="004216E3">
        <w:rPr>
          <w:rFonts w:ascii="仿宋_GB2312" w:hint="eastAsia"/>
          <w:szCs w:val="21"/>
        </w:rPr>
        <w:t>位编码。</w:t>
      </w:r>
      <w:r w:rsidR="004216E3">
        <w:rPr>
          <w:rFonts w:ascii="仿宋_GB2312" w:hint="eastAsia"/>
          <w:szCs w:val="21"/>
        </w:rPr>
        <w:t>前面</w:t>
      </w:r>
      <w:r w:rsidR="004216E3" w:rsidRPr="004216E3">
        <w:rPr>
          <w:rFonts w:ascii="仿宋_GB2312" w:hint="eastAsia"/>
          <w:szCs w:val="21"/>
        </w:rPr>
        <w:t>3</w:t>
      </w:r>
      <w:r w:rsidR="004216E3" w:rsidRPr="004216E3">
        <w:rPr>
          <w:rFonts w:ascii="仿宋_GB2312" w:hint="eastAsia"/>
          <w:szCs w:val="21"/>
        </w:rPr>
        <w:t>位数字，表示村（居）民委员会等，具体划分为：</w:t>
      </w:r>
      <w:r w:rsidR="004216E3" w:rsidRPr="004216E3">
        <w:rPr>
          <w:rFonts w:ascii="仿宋_GB2312" w:hint="eastAsia"/>
          <w:szCs w:val="21"/>
        </w:rPr>
        <w:t>001-099</w:t>
      </w:r>
      <w:r w:rsidR="004216E3" w:rsidRPr="004216E3">
        <w:rPr>
          <w:rFonts w:ascii="仿宋_GB2312" w:hint="eastAsia"/>
          <w:szCs w:val="21"/>
        </w:rPr>
        <w:t>表示居委会，</w:t>
      </w:r>
      <w:r w:rsidR="004216E3" w:rsidRPr="004216E3">
        <w:rPr>
          <w:rFonts w:ascii="仿宋_GB2312" w:hint="eastAsia"/>
          <w:szCs w:val="21"/>
        </w:rPr>
        <w:t>101-199</w:t>
      </w:r>
      <w:r w:rsidR="004216E3" w:rsidRPr="004216E3">
        <w:rPr>
          <w:rFonts w:ascii="仿宋_GB2312" w:hint="eastAsia"/>
          <w:szCs w:val="21"/>
        </w:rPr>
        <w:t>表示村委会，</w:t>
      </w:r>
      <w:r w:rsidR="004216E3" w:rsidRPr="004216E3">
        <w:rPr>
          <w:rFonts w:ascii="仿宋_GB2312" w:hint="eastAsia"/>
          <w:szCs w:val="21"/>
        </w:rPr>
        <w:t>901-999</w:t>
      </w:r>
      <w:r w:rsidR="004216E3" w:rsidRPr="004216E3">
        <w:rPr>
          <w:rFonts w:ascii="仿宋_GB2312" w:hint="eastAsia"/>
          <w:szCs w:val="21"/>
        </w:rPr>
        <w:t>表示其他组织；</w:t>
      </w:r>
      <w:r w:rsidR="004216E3">
        <w:rPr>
          <w:rFonts w:ascii="仿宋_GB2312" w:hint="eastAsia"/>
          <w:szCs w:val="21"/>
        </w:rPr>
        <w:t>后面</w:t>
      </w:r>
      <w:r w:rsidR="004216E3" w:rsidRPr="004216E3">
        <w:rPr>
          <w:rFonts w:ascii="仿宋_GB2312" w:hint="eastAsia"/>
          <w:szCs w:val="21"/>
        </w:rPr>
        <w:t>5</w:t>
      </w:r>
      <w:r w:rsidR="004216E3" w:rsidRPr="004216E3">
        <w:rPr>
          <w:rFonts w:ascii="仿宋_GB2312" w:hint="eastAsia"/>
          <w:szCs w:val="21"/>
        </w:rPr>
        <w:t>位数字，表示居民个人序号，由建档机构根据建档顺序编制。</w:t>
      </w:r>
    </w:p>
    <w:p w14:paraId="0336E5B0" w14:textId="4DB3D630" w:rsidR="007D6E0B" w:rsidRDefault="00274A4E" w:rsidP="007D6E0B">
      <w:pPr>
        <w:ind w:firstLineChars="200" w:firstLine="420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3.</w:t>
      </w:r>
      <w:r w:rsidR="007D6E0B">
        <w:rPr>
          <w:rFonts w:ascii="仿宋_GB2312" w:hint="eastAsia"/>
          <w:szCs w:val="21"/>
        </w:rPr>
        <w:t>患者</w:t>
      </w:r>
      <w:r w:rsidR="007D6E0B">
        <w:rPr>
          <w:rFonts w:ascii="仿宋_GB2312"/>
          <w:szCs w:val="21"/>
        </w:rPr>
        <w:t>类型、</w:t>
      </w:r>
      <w:r w:rsidR="007D6E0B">
        <w:rPr>
          <w:rFonts w:ascii="仿宋_GB2312" w:hint="eastAsia"/>
          <w:szCs w:val="21"/>
        </w:rPr>
        <w:t>痰菌</w:t>
      </w:r>
      <w:r w:rsidR="00311C70">
        <w:rPr>
          <w:rFonts w:ascii="仿宋_GB2312" w:hint="eastAsia"/>
          <w:szCs w:val="21"/>
        </w:rPr>
        <w:t>、</w:t>
      </w:r>
      <w:r w:rsidR="00311C70">
        <w:rPr>
          <w:rFonts w:ascii="仿宋_GB2312"/>
          <w:szCs w:val="21"/>
        </w:rPr>
        <w:t>耐药</w:t>
      </w:r>
      <w:r w:rsidR="007D6E0B">
        <w:rPr>
          <w:rFonts w:ascii="仿宋_GB2312" w:hint="eastAsia"/>
          <w:szCs w:val="21"/>
        </w:rPr>
        <w:t>情况和</w:t>
      </w:r>
      <w:r w:rsidR="007D6E0B">
        <w:rPr>
          <w:rFonts w:ascii="仿宋_GB2312"/>
          <w:szCs w:val="21"/>
        </w:rPr>
        <w:t>用药</w:t>
      </w:r>
      <w:r w:rsidR="007D6E0B">
        <w:rPr>
          <w:rFonts w:ascii="仿宋_GB2312" w:hint="eastAsia"/>
          <w:szCs w:val="21"/>
        </w:rPr>
        <w:t>的信息</w:t>
      </w:r>
      <w:r w:rsidR="007D6E0B">
        <w:rPr>
          <w:rFonts w:ascii="仿宋_GB2312"/>
          <w:szCs w:val="21"/>
        </w:rPr>
        <w:t>，均</w:t>
      </w:r>
      <w:r w:rsidR="0084595C">
        <w:rPr>
          <w:rFonts w:ascii="仿宋_GB2312" w:hint="eastAsia"/>
          <w:szCs w:val="21"/>
        </w:rPr>
        <w:t>在患者的</w:t>
      </w:r>
      <w:r w:rsidR="0084595C" w:rsidRPr="00BA5485">
        <w:rPr>
          <w:rFonts w:ascii="仿宋_GB2312"/>
          <w:szCs w:val="21"/>
        </w:rPr>
        <w:t>“</w:t>
      </w:r>
      <w:r w:rsidR="0084595C" w:rsidRPr="00BA5485">
        <w:rPr>
          <w:rFonts w:ascii="仿宋_GB2312" w:hint="eastAsia"/>
          <w:szCs w:val="21"/>
        </w:rPr>
        <w:t>肺结核患者治疗记录卡</w:t>
      </w:r>
      <w:r w:rsidR="0084595C" w:rsidRPr="00BA5485">
        <w:rPr>
          <w:rFonts w:ascii="仿宋_GB2312"/>
          <w:szCs w:val="21"/>
        </w:rPr>
        <w:t>”</w:t>
      </w:r>
      <w:r w:rsidR="0084595C" w:rsidRPr="00BA5485">
        <w:rPr>
          <w:rFonts w:ascii="仿宋_GB2312" w:hint="eastAsia"/>
          <w:szCs w:val="21"/>
        </w:rPr>
        <w:t>、</w:t>
      </w:r>
      <w:proofErr w:type="gramStart"/>
      <w:r w:rsidR="0084595C">
        <w:rPr>
          <w:rFonts w:ascii="仿宋_GB2312" w:hint="eastAsia"/>
          <w:szCs w:val="21"/>
        </w:rPr>
        <w:t>耐多药</w:t>
      </w:r>
      <w:proofErr w:type="gramEnd"/>
      <w:r w:rsidR="0084595C">
        <w:rPr>
          <w:rFonts w:ascii="仿宋_GB2312" w:hint="eastAsia"/>
          <w:szCs w:val="21"/>
        </w:rPr>
        <w:t>患者查看</w:t>
      </w:r>
      <w:r w:rsidR="0084595C" w:rsidRPr="00BA5485">
        <w:rPr>
          <w:rFonts w:ascii="仿宋_GB2312" w:hint="eastAsia"/>
          <w:szCs w:val="21"/>
        </w:rPr>
        <w:t>“耐多药肺结核患者服药卡”</w:t>
      </w:r>
      <w:r w:rsidR="0084595C">
        <w:rPr>
          <w:rFonts w:ascii="仿宋_GB2312" w:hint="eastAsia"/>
          <w:szCs w:val="21"/>
        </w:rPr>
        <w:t>中获得。</w:t>
      </w:r>
    </w:p>
    <w:p w14:paraId="250B5792" w14:textId="796DD2D1" w:rsidR="0084595C" w:rsidRDefault="00274A4E" w:rsidP="007D6E0B">
      <w:pPr>
        <w:ind w:firstLineChars="200" w:firstLine="420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4</w:t>
      </w:r>
      <w:r w:rsidR="0084595C">
        <w:rPr>
          <w:rFonts w:ascii="仿宋_GB2312" w:hint="eastAsia"/>
          <w:szCs w:val="21"/>
        </w:rPr>
        <w:t xml:space="preserve">. </w:t>
      </w:r>
      <w:r w:rsidR="0084595C">
        <w:rPr>
          <w:rFonts w:ascii="仿宋_GB2312" w:hint="eastAsia"/>
          <w:szCs w:val="21"/>
        </w:rPr>
        <w:t>督导</w:t>
      </w:r>
      <w:r w:rsidR="0084595C">
        <w:rPr>
          <w:rFonts w:ascii="仿宋_GB2312"/>
          <w:szCs w:val="21"/>
        </w:rPr>
        <w:t>人员选择：</w:t>
      </w:r>
      <w:r w:rsidR="0084595C">
        <w:rPr>
          <w:rFonts w:ascii="仿宋_GB2312" w:hint="eastAsia"/>
          <w:szCs w:val="21"/>
        </w:rPr>
        <w:t>根据</w:t>
      </w:r>
      <w:r w:rsidR="0084595C">
        <w:rPr>
          <w:rFonts w:ascii="仿宋_GB2312"/>
          <w:szCs w:val="21"/>
        </w:rPr>
        <w:t>患者的情况，与其</w:t>
      </w:r>
      <w:r w:rsidR="0084595C">
        <w:rPr>
          <w:rFonts w:ascii="仿宋_GB2312" w:hint="eastAsia"/>
          <w:szCs w:val="21"/>
        </w:rPr>
        <w:t>协商确定</w:t>
      </w:r>
      <w:r w:rsidR="0084595C">
        <w:rPr>
          <w:rFonts w:ascii="仿宋_GB2312"/>
          <w:szCs w:val="21"/>
        </w:rPr>
        <w:t>督导人员。</w:t>
      </w:r>
    </w:p>
    <w:p w14:paraId="02266AF9" w14:textId="053DA1D4" w:rsidR="0084595C" w:rsidRDefault="00274A4E" w:rsidP="007D6E0B">
      <w:pPr>
        <w:ind w:firstLineChars="200" w:firstLine="420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5</w:t>
      </w:r>
      <w:r w:rsidR="0084595C">
        <w:rPr>
          <w:rFonts w:ascii="仿宋_GB2312" w:hint="eastAsia"/>
          <w:szCs w:val="21"/>
        </w:rPr>
        <w:t xml:space="preserve">. </w:t>
      </w:r>
      <w:r w:rsidR="0084595C">
        <w:rPr>
          <w:rFonts w:ascii="仿宋_GB2312" w:hint="eastAsia"/>
          <w:szCs w:val="21"/>
        </w:rPr>
        <w:t>家庭居住</w:t>
      </w:r>
      <w:r w:rsidR="0084595C">
        <w:rPr>
          <w:rFonts w:ascii="仿宋_GB2312"/>
          <w:szCs w:val="21"/>
        </w:rPr>
        <w:t>环境评估：</w:t>
      </w:r>
      <w:r w:rsidR="0084595C">
        <w:rPr>
          <w:rFonts w:ascii="仿宋_GB2312" w:hint="eastAsia"/>
          <w:szCs w:val="21"/>
        </w:rPr>
        <w:t>入户</w:t>
      </w:r>
      <w:r w:rsidR="0084595C">
        <w:rPr>
          <w:rFonts w:ascii="仿宋_GB2312"/>
          <w:szCs w:val="21"/>
        </w:rPr>
        <w:t>后，了解患者</w:t>
      </w:r>
      <w:r w:rsidR="0084595C">
        <w:rPr>
          <w:rFonts w:ascii="仿宋_GB2312" w:hint="eastAsia"/>
          <w:szCs w:val="21"/>
        </w:rPr>
        <w:t>的</w:t>
      </w:r>
      <w:r w:rsidR="0084595C">
        <w:rPr>
          <w:rFonts w:ascii="仿宋_GB2312"/>
          <w:szCs w:val="21"/>
        </w:rPr>
        <w:t>居</w:t>
      </w:r>
      <w:r w:rsidR="0084595C">
        <w:rPr>
          <w:rFonts w:ascii="仿宋_GB2312" w:hint="eastAsia"/>
          <w:szCs w:val="21"/>
        </w:rPr>
        <w:t>所</w:t>
      </w:r>
      <w:r w:rsidR="0084595C">
        <w:rPr>
          <w:rFonts w:ascii="仿宋_GB2312"/>
          <w:szCs w:val="21"/>
        </w:rPr>
        <w:t>情况并记录</w:t>
      </w:r>
      <w:r w:rsidR="0084595C">
        <w:rPr>
          <w:rFonts w:ascii="仿宋_GB2312" w:hint="eastAsia"/>
          <w:szCs w:val="21"/>
        </w:rPr>
        <w:t>。</w:t>
      </w:r>
    </w:p>
    <w:p w14:paraId="07F9E63E" w14:textId="2875E5E8" w:rsidR="007D6E0B" w:rsidRPr="001C326A" w:rsidRDefault="004112AB" w:rsidP="007D6E0B">
      <w:pPr>
        <w:ind w:firstLineChars="200" w:firstLine="420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6</w:t>
      </w:r>
      <w:r w:rsidR="0084595C">
        <w:rPr>
          <w:rFonts w:ascii="仿宋_GB2312" w:hint="eastAsia"/>
          <w:szCs w:val="21"/>
        </w:rPr>
        <w:t xml:space="preserve">. </w:t>
      </w:r>
      <w:r w:rsidR="007D6E0B" w:rsidRPr="001C326A">
        <w:rPr>
          <w:rFonts w:ascii="仿宋_GB2312" w:hint="eastAsia"/>
          <w:szCs w:val="21"/>
        </w:rPr>
        <w:t>生活方式</w:t>
      </w:r>
      <w:r w:rsidR="0084595C">
        <w:rPr>
          <w:rFonts w:ascii="仿宋_GB2312" w:hint="eastAsia"/>
          <w:szCs w:val="21"/>
        </w:rPr>
        <w:t>评估</w:t>
      </w:r>
      <w:r w:rsidR="007D6E0B" w:rsidRPr="001C326A">
        <w:rPr>
          <w:rFonts w:ascii="仿宋_GB2312" w:hint="eastAsia"/>
          <w:szCs w:val="21"/>
        </w:rPr>
        <w:t>：在询问患者生活方式时，同时对患者进行生活方式指导，与患者共同制定下次随访目标。</w:t>
      </w:r>
    </w:p>
    <w:p w14:paraId="19027D51" w14:textId="77777777" w:rsidR="007D6E0B" w:rsidRDefault="007D6E0B" w:rsidP="007D6E0B">
      <w:pPr>
        <w:ind w:firstLineChars="200" w:firstLine="420"/>
        <w:rPr>
          <w:rFonts w:ascii="仿宋_GB2312"/>
          <w:szCs w:val="21"/>
        </w:rPr>
      </w:pPr>
      <w:r w:rsidRPr="00BA5485">
        <w:rPr>
          <w:rFonts w:ascii="仿宋_GB2312" w:hint="eastAsia"/>
          <w:szCs w:val="21"/>
        </w:rPr>
        <w:lastRenderedPageBreak/>
        <w:t>吸烟</w:t>
      </w:r>
      <w:r>
        <w:rPr>
          <w:rFonts w:ascii="仿宋_GB2312"/>
          <w:szCs w:val="21"/>
        </w:rPr>
        <w:t xml:space="preserve">  </w:t>
      </w:r>
      <w:r w:rsidRPr="00BA5485">
        <w:rPr>
          <w:rFonts w:ascii="仿宋_GB2312" w:hint="eastAsia"/>
          <w:szCs w:val="21"/>
        </w:rPr>
        <w:t>斜线前填写目前吸烟量，不吸烟填“</w:t>
      </w:r>
      <w:r w:rsidRPr="00BA5485">
        <w:rPr>
          <w:rFonts w:ascii="仿宋_GB2312"/>
          <w:szCs w:val="21"/>
        </w:rPr>
        <w:t>0</w:t>
      </w:r>
      <w:r w:rsidRPr="00BA5485">
        <w:rPr>
          <w:rFonts w:ascii="仿宋_GB2312" w:hint="eastAsia"/>
          <w:szCs w:val="21"/>
        </w:rPr>
        <w:t>”，吸烟者写出每天的吸烟量“</w:t>
      </w:r>
      <w:r w:rsidRPr="00BA5485">
        <w:rPr>
          <w:rFonts w:ascii="仿宋_GB2312"/>
          <w:szCs w:val="21"/>
        </w:rPr>
        <w:t>**</w:t>
      </w:r>
      <w:r w:rsidRPr="00BA5485">
        <w:rPr>
          <w:rFonts w:ascii="仿宋_GB2312" w:hint="eastAsia"/>
          <w:szCs w:val="21"/>
        </w:rPr>
        <w:t>支／天”斜线后填写吸烟者下次随访目标吸烟量“</w:t>
      </w:r>
      <w:r w:rsidRPr="00BA5485">
        <w:rPr>
          <w:rFonts w:ascii="仿宋_GB2312"/>
          <w:szCs w:val="21"/>
        </w:rPr>
        <w:t>**</w:t>
      </w:r>
      <w:r w:rsidRPr="00BA5485">
        <w:rPr>
          <w:rFonts w:ascii="仿宋_GB2312" w:hint="eastAsia"/>
          <w:szCs w:val="21"/>
        </w:rPr>
        <w:t>支／天”</w:t>
      </w:r>
    </w:p>
    <w:p w14:paraId="1B92F757" w14:textId="77777777" w:rsidR="00A4130F" w:rsidRDefault="0084595C" w:rsidP="004216E3">
      <w:pPr>
        <w:ind w:firstLineChars="200" w:firstLine="420"/>
        <w:rPr>
          <w:rFonts w:ascii="仿宋_GB2312" w:hint="eastAsia"/>
          <w:szCs w:val="21"/>
        </w:rPr>
      </w:pPr>
      <w:r w:rsidRPr="0084595C">
        <w:rPr>
          <w:rFonts w:ascii="仿宋_GB2312" w:hint="eastAsia"/>
          <w:szCs w:val="21"/>
        </w:rPr>
        <w:t>饮酒情况：“从不饮酒者”不必填写其他有关饮酒情况项目。“日饮酒量”应折合相当于白酒“××两”。白酒</w:t>
      </w:r>
      <w:r w:rsidRPr="0084595C">
        <w:rPr>
          <w:rFonts w:ascii="仿宋_GB2312" w:hint="eastAsia"/>
          <w:szCs w:val="21"/>
        </w:rPr>
        <w:t>1</w:t>
      </w:r>
      <w:proofErr w:type="gramStart"/>
      <w:r w:rsidRPr="0084595C">
        <w:rPr>
          <w:rFonts w:ascii="仿宋_GB2312" w:hint="eastAsia"/>
          <w:szCs w:val="21"/>
        </w:rPr>
        <w:t>两</w:t>
      </w:r>
      <w:proofErr w:type="gramEnd"/>
      <w:r w:rsidRPr="0084595C">
        <w:rPr>
          <w:rFonts w:ascii="仿宋_GB2312" w:hint="eastAsia"/>
          <w:szCs w:val="21"/>
        </w:rPr>
        <w:t>折合葡萄酒</w:t>
      </w:r>
      <w:r w:rsidRPr="0084595C">
        <w:rPr>
          <w:rFonts w:ascii="仿宋_GB2312" w:hint="eastAsia"/>
          <w:szCs w:val="21"/>
        </w:rPr>
        <w:t>4</w:t>
      </w:r>
      <w:proofErr w:type="gramStart"/>
      <w:r w:rsidRPr="0084595C">
        <w:rPr>
          <w:rFonts w:ascii="仿宋_GB2312" w:hint="eastAsia"/>
          <w:szCs w:val="21"/>
        </w:rPr>
        <w:t>两</w:t>
      </w:r>
      <w:proofErr w:type="gramEnd"/>
      <w:r w:rsidRPr="0084595C">
        <w:rPr>
          <w:rFonts w:ascii="仿宋_GB2312" w:hint="eastAsia"/>
          <w:szCs w:val="21"/>
        </w:rPr>
        <w:t>、黄酒半斤、啤酒</w:t>
      </w:r>
      <w:r w:rsidRPr="0084595C">
        <w:rPr>
          <w:rFonts w:ascii="仿宋_GB2312" w:hint="eastAsia"/>
          <w:szCs w:val="21"/>
        </w:rPr>
        <w:t>1</w:t>
      </w:r>
      <w:r w:rsidRPr="0084595C">
        <w:rPr>
          <w:rFonts w:ascii="仿宋_GB2312" w:hint="eastAsia"/>
          <w:szCs w:val="21"/>
        </w:rPr>
        <w:t>瓶、果酒</w:t>
      </w:r>
      <w:r w:rsidRPr="0084595C">
        <w:rPr>
          <w:rFonts w:ascii="仿宋_GB2312" w:hint="eastAsia"/>
          <w:szCs w:val="21"/>
        </w:rPr>
        <w:t>4</w:t>
      </w:r>
      <w:proofErr w:type="gramStart"/>
      <w:r w:rsidRPr="0084595C">
        <w:rPr>
          <w:rFonts w:ascii="仿宋_GB2312" w:hint="eastAsia"/>
          <w:szCs w:val="21"/>
        </w:rPr>
        <w:t>两</w:t>
      </w:r>
      <w:proofErr w:type="gramEnd"/>
      <w:r w:rsidRPr="0084595C">
        <w:rPr>
          <w:rFonts w:ascii="仿宋_GB2312" w:hint="eastAsia"/>
          <w:szCs w:val="21"/>
        </w:rPr>
        <w:t>。</w:t>
      </w:r>
    </w:p>
    <w:p w14:paraId="047E770D" w14:textId="298E6FA6" w:rsidR="00394905" w:rsidRPr="001C326A" w:rsidRDefault="004216E3" w:rsidP="00A4130F">
      <w:pPr>
        <w:ind w:firstLineChars="150" w:firstLine="36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4112AB">
        <w:rPr>
          <w:rFonts w:ascii="仿宋_GB2312" w:hint="eastAsia"/>
          <w:szCs w:val="21"/>
        </w:rPr>
        <w:t>7</w:t>
      </w:r>
      <w:r w:rsidR="00121240" w:rsidRPr="00121240">
        <w:rPr>
          <w:rFonts w:ascii="仿宋_GB2312" w:hint="eastAsia"/>
          <w:szCs w:val="21"/>
        </w:rPr>
        <w:t>．</w:t>
      </w:r>
      <w:r w:rsidR="00394905" w:rsidRPr="00121240">
        <w:rPr>
          <w:rFonts w:ascii="仿宋_GB2312" w:hint="eastAsia"/>
          <w:szCs w:val="21"/>
        </w:rPr>
        <w:t>健康教育</w:t>
      </w:r>
      <w:r w:rsidR="00121240" w:rsidRPr="00121240">
        <w:rPr>
          <w:rFonts w:ascii="仿宋_GB2312" w:hint="eastAsia"/>
          <w:szCs w:val="21"/>
        </w:rPr>
        <w:t>及培训</w:t>
      </w:r>
      <w:r w:rsidR="00394905" w:rsidRPr="00121240">
        <w:rPr>
          <w:rFonts w:ascii="仿宋_GB2312" w:hint="eastAsia"/>
          <w:szCs w:val="21"/>
        </w:rPr>
        <w:t>的主要内容</w:t>
      </w:r>
    </w:p>
    <w:p w14:paraId="02A9E22D" w14:textId="77777777" w:rsidR="003C06AD" w:rsidRPr="00121240" w:rsidRDefault="005D27BC" w:rsidP="00121240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（</w:t>
      </w:r>
      <w:r w:rsidRPr="00121240">
        <w:rPr>
          <w:rFonts w:ascii="仿宋_GB2312" w:hint="eastAsia"/>
          <w:szCs w:val="21"/>
        </w:rPr>
        <w:t>1</w:t>
      </w:r>
      <w:r w:rsidRPr="00121240">
        <w:rPr>
          <w:rFonts w:ascii="仿宋_GB2312" w:hint="eastAsia"/>
          <w:szCs w:val="21"/>
        </w:rPr>
        <w:t>）</w:t>
      </w:r>
      <w:r w:rsidR="003C06AD" w:rsidRPr="00121240">
        <w:rPr>
          <w:rFonts w:ascii="仿宋_GB2312" w:hint="eastAsia"/>
          <w:szCs w:val="21"/>
        </w:rPr>
        <w:t>肺结核治疗疗程</w:t>
      </w:r>
    </w:p>
    <w:p w14:paraId="4A569185" w14:textId="77777777" w:rsidR="003C06AD" w:rsidRPr="00121240" w:rsidRDefault="003C06AD" w:rsidP="00D715BC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只要配合医生、遵从医嘱，严格坚持规律服药，绝大多数肺结核是可以彻底治愈的。服用抗结核药物</w:t>
      </w:r>
      <w:r w:rsidRPr="00121240">
        <w:rPr>
          <w:rFonts w:ascii="仿宋_GB2312"/>
          <w:szCs w:val="21"/>
        </w:rPr>
        <w:t>1</w:t>
      </w:r>
      <w:r w:rsidRPr="00121240">
        <w:rPr>
          <w:rFonts w:ascii="仿宋_GB2312" w:hint="eastAsia"/>
          <w:szCs w:val="21"/>
        </w:rPr>
        <w:t>个月以后，传染性一般就会消失。一般情况下，初治肺结核患者的治疗疗程为</w:t>
      </w:r>
      <w:r w:rsidRPr="00121240">
        <w:rPr>
          <w:rFonts w:ascii="仿宋_GB2312"/>
          <w:szCs w:val="21"/>
        </w:rPr>
        <w:t>6</w:t>
      </w:r>
      <w:r w:rsidRPr="00121240">
        <w:rPr>
          <w:rFonts w:ascii="仿宋_GB2312" w:hint="eastAsia"/>
          <w:szCs w:val="21"/>
        </w:rPr>
        <w:t>个月，复治肺结核患者为</w:t>
      </w:r>
      <w:r w:rsidRPr="00121240">
        <w:rPr>
          <w:rFonts w:ascii="仿宋_GB2312"/>
          <w:szCs w:val="21"/>
        </w:rPr>
        <w:t>8</w:t>
      </w:r>
      <w:r w:rsidRPr="00121240">
        <w:rPr>
          <w:rFonts w:ascii="仿宋_GB2312" w:hint="eastAsia"/>
          <w:szCs w:val="21"/>
        </w:rPr>
        <w:t>个月，</w:t>
      </w:r>
      <w:proofErr w:type="gramStart"/>
      <w:r w:rsidRPr="00121240">
        <w:rPr>
          <w:rFonts w:ascii="仿宋_GB2312" w:hint="eastAsia"/>
          <w:szCs w:val="21"/>
        </w:rPr>
        <w:t>耐多药</w:t>
      </w:r>
      <w:proofErr w:type="gramEnd"/>
      <w:r w:rsidRPr="00121240">
        <w:rPr>
          <w:rFonts w:ascii="仿宋_GB2312" w:hint="eastAsia"/>
          <w:szCs w:val="21"/>
        </w:rPr>
        <w:t>肺结核患者</w:t>
      </w:r>
      <w:r w:rsidRPr="00121240">
        <w:rPr>
          <w:rFonts w:ascii="仿宋_GB2312"/>
          <w:szCs w:val="21"/>
        </w:rPr>
        <w:t>24</w:t>
      </w:r>
      <w:r w:rsidRPr="00121240">
        <w:rPr>
          <w:rFonts w:ascii="仿宋_GB2312" w:hint="eastAsia"/>
          <w:szCs w:val="21"/>
        </w:rPr>
        <w:t>个月。</w:t>
      </w:r>
    </w:p>
    <w:p w14:paraId="7619657F" w14:textId="77777777" w:rsidR="003C06AD" w:rsidRPr="00121240" w:rsidRDefault="005D27BC" w:rsidP="00121240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（</w:t>
      </w:r>
      <w:r w:rsidRPr="00121240">
        <w:rPr>
          <w:rFonts w:ascii="仿宋_GB2312" w:hint="eastAsia"/>
          <w:szCs w:val="21"/>
        </w:rPr>
        <w:t>2</w:t>
      </w:r>
      <w:r w:rsidRPr="00121240">
        <w:rPr>
          <w:rFonts w:ascii="仿宋_GB2312" w:hint="eastAsia"/>
          <w:szCs w:val="21"/>
        </w:rPr>
        <w:t>）</w:t>
      </w:r>
      <w:r w:rsidR="003C06AD" w:rsidRPr="00121240">
        <w:rPr>
          <w:rFonts w:ascii="仿宋_GB2312" w:hint="eastAsia"/>
          <w:szCs w:val="21"/>
        </w:rPr>
        <w:t>不规律服药危害</w:t>
      </w:r>
    </w:p>
    <w:p w14:paraId="4757A33C" w14:textId="77777777" w:rsidR="003C06AD" w:rsidRPr="00121240" w:rsidRDefault="003C06AD" w:rsidP="00D715BC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如果不遵从医嘱，不按时服药，不完成全疗程治疗，就会导致初次治疗失败，严重者会发展</w:t>
      </w:r>
      <w:proofErr w:type="gramStart"/>
      <w:r w:rsidRPr="00121240">
        <w:rPr>
          <w:rFonts w:ascii="仿宋_GB2312" w:hint="eastAsia"/>
          <w:szCs w:val="21"/>
        </w:rPr>
        <w:t>为耐多药</w:t>
      </w:r>
      <w:proofErr w:type="gramEnd"/>
      <w:r w:rsidRPr="00121240">
        <w:rPr>
          <w:rFonts w:ascii="仿宋_GB2312" w:hint="eastAsia"/>
          <w:szCs w:val="21"/>
        </w:rPr>
        <w:t>结核病。治疗疗程明显延长，治愈率也会大大降低，甚至终生不愈。治疗费用也会大幅度增加。如果传染给其他人，被传染者一旦发病也是耐药结核病。</w:t>
      </w:r>
    </w:p>
    <w:p w14:paraId="081E166F" w14:textId="77777777" w:rsidR="003C06AD" w:rsidRPr="00121240" w:rsidRDefault="005D27BC" w:rsidP="00121240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（</w:t>
      </w:r>
      <w:r w:rsidRPr="00121240">
        <w:rPr>
          <w:rFonts w:ascii="仿宋_GB2312" w:hint="eastAsia"/>
          <w:szCs w:val="21"/>
        </w:rPr>
        <w:t>3</w:t>
      </w:r>
      <w:r w:rsidRPr="00121240">
        <w:rPr>
          <w:rFonts w:ascii="仿宋_GB2312" w:hint="eastAsia"/>
          <w:szCs w:val="21"/>
        </w:rPr>
        <w:t>）</w:t>
      </w:r>
      <w:r w:rsidR="003C06AD" w:rsidRPr="00121240">
        <w:rPr>
          <w:rFonts w:ascii="仿宋_GB2312" w:hint="eastAsia"/>
          <w:szCs w:val="21"/>
        </w:rPr>
        <w:t>服药方法及药品存放</w:t>
      </w:r>
    </w:p>
    <w:p w14:paraId="054F4771" w14:textId="77777777" w:rsidR="003C06AD" w:rsidRPr="00121240" w:rsidRDefault="003C06AD" w:rsidP="00D715BC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抗结核药物宜采用空腹顿服的服药方式，一日的药量要在同一时间一次服用。应放在阴凉干燥、孩子接触不到的地方。夏天宜放在冰箱的冷藏室。</w:t>
      </w:r>
    </w:p>
    <w:p w14:paraId="4D74667C" w14:textId="77777777" w:rsidR="003C06AD" w:rsidRPr="00121240" w:rsidRDefault="005D27BC" w:rsidP="00121240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（</w:t>
      </w:r>
      <w:r w:rsidRPr="00121240">
        <w:rPr>
          <w:rFonts w:ascii="仿宋_GB2312" w:hint="eastAsia"/>
          <w:szCs w:val="21"/>
        </w:rPr>
        <w:t>4</w:t>
      </w:r>
      <w:r w:rsidRPr="00121240">
        <w:rPr>
          <w:rFonts w:ascii="仿宋_GB2312" w:hint="eastAsia"/>
          <w:szCs w:val="21"/>
        </w:rPr>
        <w:t>）</w:t>
      </w:r>
      <w:r w:rsidR="003C06AD" w:rsidRPr="00121240">
        <w:rPr>
          <w:rFonts w:ascii="仿宋_GB2312" w:hint="eastAsia"/>
          <w:szCs w:val="21"/>
        </w:rPr>
        <w:t>服药后不良反应及处理</w:t>
      </w:r>
    </w:p>
    <w:p w14:paraId="058C71E0" w14:textId="77777777" w:rsidR="003C06AD" w:rsidRPr="00121240" w:rsidRDefault="003C06AD" w:rsidP="00D715BC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常见的不良反应有：胃肠道不舒服、恶心、皮肤搔痒、关节痛、手脚麻木等，严重者可能会呕吐、视物不清、皮疹、听力下降等；当出现上述任何情况时，应及时和医生联系，不要自行停药或更改治疗方案。服用利福平后出现尿液变红、红色眼泪现象为正常现象，不必担心。为及时发现并干预不良反应，每月应到定点医疗机构进行血常规、肝肾功能复查。</w:t>
      </w:r>
    </w:p>
    <w:p w14:paraId="77F95525" w14:textId="77777777" w:rsidR="003C06AD" w:rsidRPr="00121240" w:rsidRDefault="005D27BC" w:rsidP="00121240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（</w:t>
      </w:r>
      <w:r w:rsidRPr="00121240">
        <w:rPr>
          <w:rFonts w:ascii="仿宋_GB2312" w:hint="eastAsia"/>
          <w:szCs w:val="21"/>
        </w:rPr>
        <w:t>5</w:t>
      </w:r>
      <w:r w:rsidRPr="00121240">
        <w:rPr>
          <w:rFonts w:ascii="仿宋_GB2312" w:hint="eastAsia"/>
          <w:szCs w:val="21"/>
        </w:rPr>
        <w:t>）</w:t>
      </w:r>
      <w:r w:rsidR="003C06AD" w:rsidRPr="00121240">
        <w:rPr>
          <w:rFonts w:ascii="仿宋_GB2312" w:hint="eastAsia"/>
          <w:szCs w:val="21"/>
        </w:rPr>
        <w:t>治疗期间复诊查痰</w:t>
      </w:r>
    </w:p>
    <w:p w14:paraId="3344642E" w14:textId="77777777" w:rsidR="003C06AD" w:rsidRPr="00121240" w:rsidRDefault="003C06AD" w:rsidP="00D715BC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查痰的目的是让医生及时了解患者的治疗状况、是否有效，是否需要调整治疗方案。初治肺结核患者应在治疗满</w:t>
      </w:r>
      <w:r w:rsidRPr="00121240">
        <w:rPr>
          <w:rFonts w:ascii="仿宋_GB2312"/>
          <w:szCs w:val="21"/>
        </w:rPr>
        <w:t>2</w:t>
      </w:r>
      <w:r w:rsidRPr="00121240">
        <w:rPr>
          <w:rFonts w:ascii="仿宋_GB2312" w:hint="eastAsia"/>
          <w:szCs w:val="21"/>
        </w:rPr>
        <w:t>、</w:t>
      </w:r>
      <w:r w:rsidRPr="00121240">
        <w:rPr>
          <w:rFonts w:ascii="仿宋_GB2312"/>
          <w:szCs w:val="21"/>
        </w:rPr>
        <w:t>5</w:t>
      </w:r>
      <w:r w:rsidRPr="00121240">
        <w:rPr>
          <w:rFonts w:ascii="仿宋_GB2312" w:hint="eastAsia"/>
          <w:szCs w:val="21"/>
        </w:rPr>
        <w:t>、</w:t>
      </w:r>
      <w:r w:rsidRPr="00121240">
        <w:rPr>
          <w:rFonts w:ascii="仿宋_GB2312"/>
          <w:szCs w:val="21"/>
        </w:rPr>
        <w:t>6</w:t>
      </w:r>
      <w:r w:rsidRPr="00121240">
        <w:rPr>
          <w:rFonts w:ascii="仿宋_GB2312" w:hint="eastAsia"/>
          <w:szCs w:val="21"/>
        </w:rPr>
        <w:t>月时、复治肺结核患者在治疗满</w:t>
      </w:r>
      <w:r w:rsidRPr="00121240">
        <w:rPr>
          <w:rFonts w:ascii="仿宋_GB2312"/>
          <w:szCs w:val="21"/>
        </w:rPr>
        <w:t>2</w:t>
      </w:r>
      <w:r w:rsidRPr="00121240">
        <w:rPr>
          <w:rFonts w:ascii="仿宋_GB2312" w:hint="eastAsia"/>
          <w:szCs w:val="21"/>
        </w:rPr>
        <w:t>、</w:t>
      </w:r>
      <w:r w:rsidRPr="00121240">
        <w:rPr>
          <w:rFonts w:ascii="仿宋_GB2312"/>
          <w:szCs w:val="21"/>
        </w:rPr>
        <w:t>5</w:t>
      </w:r>
      <w:r w:rsidRPr="00121240">
        <w:rPr>
          <w:rFonts w:ascii="仿宋_GB2312" w:hint="eastAsia"/>
          <w:szCs w:val="21"/>
        </w:rPr>
        <w:t>、</w:t>
      </w:r>
      <w:r w:rsidRPr="00121240">
        <w:rPr>
          <w:rFonts w:ascii="仿宋_GB2312"/>
          <w:szCs w:val="21"/>
        </w:rPr>
        <w:t>8</w:t>
      </w:r>
      <w:r w:rsidRPr="00121240">
        <w:rPr>
          <w:rFonts w:ascii="仿宋_GB2312" w:hint="eastAsia"/>
          <w:szCs w:val="21"/>
        </w:rPr>
        <w:t>月时、</w:t>
      </w:r>
      <w:proofErr w:type="gramStart"/>
      <w:r w:rsidRPr="00121240">
        <w:rPr>
          <w:rFonts w:ascii="仿宋_GB2312" w:hint="eastAsia"/>
          <w:szCs w:val="21"/>
        </w:rPr>
        <w:t>耐多药</w:t>
      </w:r>
      <w:proofErr w:type="gramEnd"/>
      <w:r w:rsidRPr="00121240">
        <w:rPr>
          <w:rFonts w:ascii="仿宋_GB2312" w:hint="eastAsia"/>
          <w:szCs w:val="21"/>
        </w:rPr>
        <w:t>肺结核患者注射期每个月、非注射期每两个月均需复查</w:t>
      </w:r>
      <w:proofErr w:type="gramStart"/>
      <w:r w:rsidRPr="00121240">
        <w:rPr>
          <w:rFonts w:ascii="仿宋_GB2312" w:hint="eastAsia"/>
          <w:szCs w:val="21"/>
        </w:rPr>
        <w:t>痰</w:t>
      </w:r>
      <w:proofErr w:type="gramEnd"/>
      <w:r w:rsidRPr="00121240">
        <w:rPr>
          <w:rFonts w:ascii="仿宋_GB2312" w:hint="eastAsia"/>
          <w:szCs w:val="21"/>
        </w:rPr>
        <w:t>涂片和培养。正确的留</w:t>
      </w:r>
      <w:proofErr w:type="gramStart"/>
      <w:r w:rsidRPr="00121240">
        <w:rPr>
          <w:rFonts w:ascii="仿宋_GB2312" w:hint="eastAsia"/>
          <w:szCs w:val="21"/>
        </w:rPr>
        <w:t>痰方法</w:t>
      </w:r>
      <w:proofErr w:type="gramEnd"/>
      <w:r w:rsidRPr="00121240">
        <w:rPr>
          <w:rFonts w:ascii="仿宋_GB2312" w:hint="eastAsia"/>
          <w:szCs w:val="21"/>
        </w:rPr>
        <w:t>是：深呼吸</w:t>
      </w:r>
      <w:r w:rsidRPr="00121240">
        <w:rPr>
          <w:rFonts w:ascii="仿宋_GB2312"/>
          <w:szCs w:val="21"/>
        </w:rPr>
        <w:t>2-3</w:t>
      </w:r>
      <w:r w:rsidRPr="00121240">
        <w:rPr>
          <w:rFonts w:ascii="仿宋_GB2312" w:hint="eastAsia"/>
          <w:szCs w:val="21"/>
        </w:rPr>
        <w:t>次，用力从肺部深处咳出痰液</w:t>
      </w:r>
      <w:r w:rsidRPr="00121240">
        <w:rPr>
          <w:rFonts w:ascii="仿宋_GB2312"/>
          <w:szCs w:val="21"/>
        </w:rPr>
        <w:t>,</w:t>
      </w:r>
      <w:r w:rsidRPr="00121240">
        <w:rPr>
          <w:rFonts w:ascii="仿宋_GB2312" w:hint="eastAsia"/>
          <w:szCs w:val="21"/>
        </w:rPr>
        <w:t>将咳出的痰液留置在痰盒中，并拧紧</w:t>
      </w:r>
      <w:proofErr w:type="gramStart"/>
      <w:r w:rsidRPr="00121240">
        <w:rPr>
          <w:rFonts w:ascii="仿宋_GB2312" w:hint="eastAsia"/>
          <w:szCs w:val="21"/>
        </w:rPr>
        <w:t>痰</w:t>
      </w:r>
      <w:proofErr w:type="gramEnd"/>
      <w:r w:rsidRPr="00121240">
        <w:rPr>
          <w:rFonts w:ascii="仿宋_GB2312" w:hint="eastAsia"/>
          <w:szCs w:val="21"/>
        </w:rPr>
        <w:t>盒盖。复查的肺结核患者应收集两个</w:t>
      </w:r>
      <w:proofErr w:type="gramStart"/>
      <w:r w:rsidRPr="00121240">
        <w:rPr>
          <w:rFonts w:ascii="仿宋_GB2312" w:hint="eastAsia"/>
          <w:szCs w:val="21"/>
        </w:rPr>
        <w:t>痰</w:t>
      </w:r>
      <w:proofErr w:type="gramEnd"/>
      <w:r w:rsidRPr="00121240">
        <w:rPr>
          <w:rFonts w:ascii="仿宋_GB2312" w:hint="eastAsia"/>
          <w:szCs w:val="21"/>
        </w:rPr>
        <w:t>标本（夜间痰、清晨痰）。夜间痰：送痰前一日，患者晚间咳出的痰液；清晨痰：患者晨起立即用清水漱口后，留存咳出的第</w:t>
      </w:r>
      <w:r w:rsidRPr="00121240">
        <w:rPr>
          <w:rFonts w:ascii="仿宋_GB2312"/>
          <w:szCs w:val="21"/>
        </w:rPr>
        <w:t>2</w:t>
      </w:r>
      <w:r w:rsidRPr="00121240">
        <w:rPr>
          <w:rFonts w:ascii="仿宋_GB2312" w:hint="eastAsia"/>
          <w:szCs w:val="21"/>
        </w:rPr>
        <w:t>口、第</w:t>
      </w:r>
      <w:r w:rsidRPr="00121240">
        <w:rPr>
          <w:rFonts w:ascii="仿宋_GB2312"/>
          <w:szCs w:val="21"/>
        </w:rPr>
        <w:t>3</w:t>
      </w:r>
      <w:r w:rsidRPr="00121240">
        <w:rPr>
          <w:rFonts w:ascii="仿宋_GB2312" w:hint="eastAsia"/>
          <w:szCs w:val="21"/>
        </w:rPr>
        <w:t>口痰液。如果患者在</w:t>
      </w:r>
      <w:proofErr w:type="gramStart"/>
      <w:r w:rsidRPr="00121240">
        <w:rPr>
          <w:rFonts w:ascii="仿宋_GB2312" w:hint="eastAsia"/>
          <w:szCs w:val="21"/>
        </w:rPr>
        <w:t>留痰前吃</w:t>
      </w:r>
      <w:proofErr w:type="gramEnd"/>
      <w:r w:rsidRPr="00121240">
        <w:rPr>
          <w:rFonts w:ascii="仿宋_GB2312" w:hint="eastAsia"/>
          <w:szCs w:val="21"/>
        </w:rPr>
        <w:t>过东西，则应先用清水漱口，再留存咳出的第</w:t>
      </w:r>
      <w:r w:rsidRPr="00121240">
        <w:rPr>
          <w:rFonts w:ascii="仿宋_GB2312"/>
          <w:szCs w:val="21"/>
        </w:rPr>
        <w:t>2</w:t>
      </w:r>
      <w:r w:rsidRPr="00121240">
        <w:rPr>
          <w:rFonts w:ascii="仿宋_GB2312" w:hint="eastAsia"/>
          <w:szCs w:val="21"/>
        </w:rPr>
        <w:t>口、第</w:t>
      </w:r>
      <w:r w:rsidRPr="00121240">
        <w:rPr>
          <w:rFonts w:ascii="仿宋_GB2312"/>
          <w:szCs w:val="21"/>
        </w:rPr>
        <w:t>3</w:t>
      </w:r>
      <w:r w:rsidRPr="00121240">
        <w:rPr>
          <w:rFonts w:ascii="仿宋_GB2312" w:hint="eastAsia"/>
          <w:szCs w:val="21"/>
        </w:rPr>
        <w:t>口痰液；装有义齿的患者在留取</w:t>
      </w:r>
      <w:proofErr w:type="gramStart"/>
      <w:r w:rsidRPr="00121240">
        <w:rPr>
          <w:rFonts w:ascii="仿宋_GB2312" w:hint="eastAsia"/>
          <w:szCs w:val="21"/>
        </w:rPr>
        <w:t>痰</w:t>
      </w:r>
      <w:proofErr w:type="gramEnd"/>
      <w:r w:rsidRPr="00121240">
        <w:rPr>
          <w:rFonts w:ascii="仿宋_GB2312" w:hint="eastAsia"/>
          <w:szCs w:val="21"/>
        </w:rPr>
        <w:t>标本前应先将义齿取出。唾液或口水为不合格标本。</w:t>
      </w:r>
    </w:p>
    <w:p w14:paraId="61C3F660" w14:textId="77777777" w:rsidR="003C06AD" w:rsidRPr="00121240" w:rsidRDefault="005D27BC" w:rsidP="00121240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（</w:t>
      </w:r>
      <w:r w:rsidRPr="00121240">
        <w:rPr>
          <w:rFonts w:ascii="仿宋_GB2312" w:hint="eastAsia"/>
          <w:szCs w:val="21"/>
        </w:rPr>
        <w:t>6</w:t>
      </w:r>
      <w:r w:rsidRPr="00121240">
        <w:rPr>
          <w:rFonts w:ascii="仿宋_GB2312" w:hint="eastAsia"/>
          <w:szCs w:val="21"/>
        </w:rPr>
        <w:t>）</w:t>
      </w:r>
      <w:r w:rsidR="003C06AD" w:rsidRPr="00121240">
        <w:rPr>
          <w:rFonts w:ascii="仿宋_GB2312" w:hint="eastAsia"/>
          <w:szCs w:val="21"/>
        </w:rPr>
        <w:t>外出期间如何坚持服药？</w:t>
      </w:r>
    </w:p>
    <w:p w14:paraId="35CFAD86" w14:textId="18D24509" w:rsidR="003C06AD" w:rsidRPr="00121240" w:rsidRDefault="003C06AD" w:rsidP="00D715BC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如果患者需要短时间的外出，应告知医生，并带够足量的药品继续按时服药</w:t>
      </w:r>
      <w:r w:rsidR="00441DB1">
        <w:rPr>
          <w:rFonts w:ascii="仿宋_GB2312" w:hint="eastAsia"/>
          <w:szCs w:val="21"/>
        </w:rPr>
        <w:t>，同时要注意将药品低温、避光保存</w:t>
      </w:r>
      <w:r w:rsidRPr="00121240">
        <w:rPr>
          <w:rFonts w:ascii="仿宋_GB2312" w:hint="eastAsia"/>
          <w:szCs w:val="21"/>
        </w:rPr>
        <w:t>；如果改变居住地，应及时告知医生，以便能够延续治疗。</w:t>
      </w:r>
    </w:p>
    <w:p w14:paraId="7B40AFB0" w14:textId="77777777" w:rsidR="003C06AD" w:rsidRPr="00121240" w:rsidRDefault="005D27BC" w:rsidP="00121240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（</w:t>
      </w:r>
      <w:r w:rsidRPr="00121240">
        <w:rPr>
          <w:rFonts w:ascii="仿宋_GB2312" w:hint="eastAsia"/>
          <w:szCs w:val="21"/>
        </w:rPr>
        <w:t>7</w:t>
      </w:r>
      <w:r w:rsidRPr="00121240">
        <w:rPr>
          <w:rFonts w:ascii="仿宋_GB2312" w:hint="eastAsia"/>
          <w:szCs w:val="21"/>
        </w:rPr>
        <w:t>）</w:t>
      </w:r>
      <w:r w:rsidR="003C06AD" w:rsidRPr="00121240">
        <w:rPr>
          <w:rFonts w:ascii="仿宋_GB2312" w:hint="eastAsia"/>
          <w:szCs w:val="21"/>
        </w:rPr>
        <w:t>生活习惯及注意事项</w:t>
      </w:r>
    </w:p>
    <w:p w14:paraId="7BA0F41C" w14:textId="77777777" w:rsidR="003C06AD" w:rsidRPr="00121240" w:rsidRDefault="003C06AD" w:rsidP="00D715BC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患者应注意保持良好的卫生习惯。避免将疾病传染他人，最好住在单独的光线充足的房间，经常开窗通风。不能随地吐痰，也不要下咽，应把痰吐在纸中包好后焚烧，或吐在有消毒液的痰盂中；不要对着他人大声说话、咳嗽或打喷嚏；传染期内应尽量少去公共场所，如需外出应佩戴口罩。</w:t>
      </w:r>
    </w:p>
    <w:p w14:paraId="68C1DC11" w14:textId="77777777" w:rsidR="003C06AD" w:rsidRPr="00121240" w:rsidRDefault="003C06AD" w:rsidP="00D715BC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吸烟会加重咳嗽、咳痰、咯血等症状，大量咯血可危及生命。另抗结核药物大部分经肝脏代谢，并且对肝脏有不同程度的损害，饮酒会加重对肝脏的损害，降低药物疗效，因此在治疗期间应严格戒烟、禁酒。要注意休息，避免重体力活动，加强营养，多吃奶类、蛋类、瘦肉等高蛋白食物，还应多吃绿叶蔬菜、水果以及杂粮等富含维生素和无机盐的食品，避免吃过于刺激的食物。</w:t>
      </w:r>
    </w:p>
    <w:p w14:paraId="7E7CAE47" w14:textId="77777777" w:rsidR="00364B35" w:rsidRDefault="00364B35" w:rsidP="00121240">
      <w:pPr>
        <w:ind w:firstLineChars="200" w:firstLine="420"/>
        <w:rPr>
          <w:rFonts w:ascii="仿宋_GB2312" w:hint="eastAsia"/>
          <w:szCs w:val="21"/>
        </w:rPr>
      </w:pPr>
    </w:p>
    <w:p w14:paraId="702468CA" w14:textId="77777777" w:rsidR="003C06AD" w:rsidRPr="00121240" w:rsidRDefault="005D27BC" w:rsidP="00121240">
      <w:pPr>
        <w:ind w:firstLineChars="200" w:firstLine="420"/>
        <w:rPr>
          <w:rFonts w:ascii="仿宋_GB2312"/>
          <w:szCs w:val="21"/>
        </w:rPr>
      </w:pPr>
      <w:bookmarkStart w:id="9" w:name="_GoBack"/>
      <w:bookmarkEnd w:id="9"/>
      <w:r w:rsidRPr="00121240">
        <w:rPr>
          <w:rFonts w:ascii="仿宋_GB2312" w:hint="eastAsia"/>
          <w:szCs w:val="21"/>
        </w:rPr>
        <w:lastRenderedPageBreak/>
        <w:t>（</w:t>
      </w:r>
      <w:r w:rsidRPr="00121240">
        <w:rPr>
          <w:rFonts w:ascii="仿宋_GB2312" w:hint="eastAsia"/>
          <w:szCs w:val="21"/>
        </w:rPr>
        <w:t>8</w:t>
      </w:r>
      <w:r w:rsidRPr="00121240">
        <w:rPr>
          <w:rFonts w:ascii="仿宋_GB2312" w:hint="eastAsia"/>
          <w:szCs w:val="21"/>
        </w:rPr>
        <w:t>）</w:t>
      </w:r>
      <w:r w:rsidR="003C06AD" w:rsidRPr="00121240">
        <w:rPr>
          <w:rFonts w:ascii="仿宋_GB2312" w:hint="eastAsia"/>
          <w:szCs w:val="21"/>
        </w:rPr>
        <w:t>密切接触者检查</w:t>
      </w:r>
    </w:p>
    <w:p w14:paraId="3FD50DCF" w14:textId="77777777" w:rsidR="003C06AD" w:rsidRPr="00121240" w:rsidRDefault="003C06AD" w:rsidP="00D715BC">
      <w:pPr>
        <w:ind w:firstLineChars="200" w:firstLine="420"/>
        <w:rPr>
          <w:rFonts w:ascii="仿宋_GB2312"/>
          <w:szCs w:val="21"/>
        </w:rPr>
      </w:pPr>
      <w:r w:rsidRPr="00121240">
        <w:rPr>
          <w:rFonts w:ascii="仿宋_GB2312" w:hint="eastAsia"/>
          <w:szCs w:val="21"/>
        </w:rPr>
        <w:t>建议患者的家人、同班、同宿舍同学、同办公室同事或经常接触的好友等密切接触者，及时到定点医疗机构进行结核菌感染和肺结核筛查。</w:t>
      </w:r>
    </w:p>
    <w:p w14:paraId="0837347C" w14:textId="77777777" w:rsidR="004216E3" w:rsidRDefault="004112AB" w:rsidP="004216E3">
      <w:pPr>
        <w:ind w:firstLineChars="200" w:firstLine="420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8</w:t>
      </w:r>
      <w:r w:rsidR="00121240">
        <w:rPr>
          <w:rFonts w:ascii="仿宋_GB2312"/>
          <w:szCs w:val="21"/>
        </w:rPr>
        <w:t xml:space="preserve">. </w:t>
      </w:r>
      <w:r w:rsidR="00121240" w:rsidRPr="001C326A">
        <w:rPr>
          <w:rFonts w:ascii="仿宋_GB2312" w:hint="eastAsia"/>
          <w:szCs w:val="21"/>
        </w:rPr>
        <w:t>下次随访日期：确定下次随访日期，并告知患者。</w:t>
      </w:r>
    </w:p>
    <w:p w14:paraId="459FB859" w14:textId="48E540FA" w:rsidR="00121240" w:rsidRPr="004216E3" w:rsidRDefault="004112AB" w:rsidP="004216E3">
      <w:pPr>
        <w:ind w:firstLineChars="200" w:firstLine="420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9</w:t>
      </w:r>
      <w:r w:rsidR="00121240" w:rsidRPr="001C326A">
        <w:rPr>
          <w:rFonts w:ascii="仿宋_GB2312"/>
          <w:szCs w:val="21"/>
        </w:rPr>
        <w:t>.</w:t>
      </w:r>
      <w:r w:rsidR="00121240">
        <w:rPr>
          <w:rFonts w:ascii="仿宋_GB2312"/>
          <w:szCs w:val="21"/>
        </w:rPr>
        <w:t xml:space="preserve"> </w:t>
      </w:r>
      <w:r w:rsidR="00121240" w:rsidRPr="001C326A">
        <w:rPr>
          <w:rFonts w:ascii="仿宋_GB2312" w:hint="eastAsia"/>
          <w:szCs w:val="21"/>
        </w:rPr>
        <w:t>随访医生签名：随访完毕，核查无误后随访医生签署其姓名</w:t>
      </w:r>
      <w:r w:rsidR="00121240" w:rsidRPr="004216E3">
        <w:rPr>
          <w:rFonts w:ascii="仿宋_GB2312" w:hint="eastAsia"/>
          <w:szCs w:val="21"/>
        </w:rPr>
        <w:t>。</w:t>
      </w:r>
    </w:p>
    <w:p w14:paraId="6B7FA4EC" w14:textId="77777777" w:rsidR="003C06AD" w:rsidRPr="005C6931" w:rsidRDefault="003C06AD" w:rsidP="00263A18">
      <w:pPr>
        <w:overflowPunct w:val="0"/>
        <w:autoSpaceDE w:val="0"/>
        <w:autoSpaceDN w:val="0"/>
        <w:snapToGrid w:val="0"/>
        <w:spacing w:line="400" w:lineRule="exact"/>
        <w:rPr>
          <w:rFonts w:ascii="仿宋" w:eastAsia="仿宋" w:hAnsi="仿宋"/>
          <w:snapToGrid w:val="0"/>
        </w:rPr>
        <w:sectPr w:rsidR="003C06AD" w:rsidRPr="005C6931" w:rsidSect="00BF76A0"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E6F310" w14:textId="77777777" w:rsidR="003C06AD" w:rsidRPr="007E0C99" w:rsidRDefault="003C06AD" w:rsidP="00975564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24"/>
        </w:rPr>
      </w:pPr>
      <w:r w:rsidRPr="007E0C99">
        <w:rPr>
          <w:rFonts w:ascii="仿宋" w:eastAsia="仿宋" w:hAnsi="仿宋" w:hint="eastAsia"/>
          <w:b/>
          <w:sz w:val="24"/>
          <w:szCs w:val="24"/>
        </w:rPr>
        <w:lastRenderedPageBreak/>
        <w:t>附件</w:t>
      </w:r>
      <w:r w:rsidR="00B35DD7">
        <w:rPr>
          <w:rFonts w:ascii="仿宋" w:eastAsia="仿宋" w:hAnsi="仿宋" w:hint="eastAsia"/>
          <w:b/>
          <w:sz w:val="24"/>
          <w:szCs w:val="24"/>
        </w:rPr>
        <w:t>2</w:t>
      </w:r>
    </w:p>
    <w:p w14:paraId="29077412" w14:textId="1505B8BA" w:rsidR="003C06AD" w:rsidRDefault="0091584C" w:rsidP="00975564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肺</w:t>
      </w:r>
      <w:r w:rsidR="003C06AD" w:rsidRPr="007E0C99">
        <w:rPr>
          <w:rFonts w:ascii="仿宋" w:eastAsia="仿宋" w:hAnsi="仿宋" w:hint="eastAsia"/>
          <w:b/>
          <w:sz w:val="28"/>
          <w:szCs w:val="28"/>
        </w:rPr>
        <w:t>结核患者随访服务记录表</w:t>
      </w:r>
    </w:p>
    <w:p w14:paraId="1DFCA66A" w14:textId="4C435192" w:rsidR="003C06AD" w:rsidRPr="007E0C99" w:rsidRDefault="003C06AD" w:rsidP="008F62C5">
      <w:pPr>
        <w:spacing w:line="300" w:lineRule="exact"/>
        <w:rPr>
          <w:rFonts w:ascii="仿宋" w:eastAsia="仿宋" w:hAnsi="仿宋"/>
          <w:sz w:val="28"/>
          <w:szCs w:val="28"/>
        </w:rPr>
      </w:pPr>
      <w:r w:rsidRPr="007E0C99">
        <w:rPr>
          <w:rFonts w:ascii="仿宋" w:eastAsia="仿宋" w:hAnsi="仿宋" w:hint="eastAsia"/>
        </w:rPr>
        <w:t>姓名：</w:t>
      </w:r>
      <w:r w:rsidRPr="007E0C99">
        <w:rPr>
          <w:rFonts w:ascii="仿宋" w:eastAsia="仿宋" w:hAnsi="仿宋"/>
        </w:rPr>
        <w:t xml:space="preserve">                                           </w:t>
      </w:r>
      <w:r w:rsidR="004216E3">
        <w:rPr>
          <w:rFonts w:ascii="仿宋" w:eastAsia="仿宋" w:hAnsi="仿宋" w:hint="eastAsia"/>
        </w:rPr>
        <w:t xml:space="preserve">      </w:t>
      </w:r>
      <w:r w:rsidRPr="007E0C99">
        <w:rPr>
          <w:rFonts w:ascii="仿宋" w:eastAsia="仿宋" w:hAnsi="仿宋"/>
        </w:rPr>
        <w:t xml:space="preserve">   </w:t>
      </w:r>
      <w:r w:rsidRPr="007E0C99">
        <w:rPr>
          <w:rFonts w:ascii="仿宋" w:eastAsia="仿宋" w:hAnsi="仿宋" w:hint="eastAsia"/>
        </w:rPr>
        <w:t>编号</w:t>
      </w:r>
      <w:r w:rsidR="004216E3" w:rsidRPr="007E0C99">
        <w:rPr>
          <w:rFonts w:ascii="仿宋" w:eastAsia="仿宋" w:hAnsi="仿宋" w:hint="eastAsia"/>
          <w:sz w:val="28"/>
          <w:szCs w:val="28"/>
        </w:rPr>
        <w:t>□</w:t>
      </w:r>
      <w:r w:rsidRPr="007E0C99">
        <w:rPr>
          <w:rFonts w:ascii="仿宋" w:eastAsia="仿宋" w:hAnsi="仿宋" w:hint="eastAsia"/>
          <w:sz w:val="28"/>
          <w:szCs w:val="28"/>
        </w:rPr>
        <w:t>□□</w:t>
      </w:r>
      <w:r w:rsidRPr="007E0C99">
        <w:rPr>
          <w:rFonts w:ascii="仿宋" w:eastAsia="仿宋" w:hAnsi="仿宋"/>
          <w:sz w:val="28"/>
          <w:szCs w:val="28"/>
        </w:rPr>
        <w:t>-</w:t>
      </w:r>
      <w:r w:rsidRPr="007E0C99">
        <w:rPr>
          <w:rFonts w:ascii="仿宋" w:eastAsia="仿宋" w:hAnsi="仿宋" w:hint="eastAsia"/>
          <w:sz w:val="28"/>
          <w:szCs w:val="28"/>
        </w:rPr>
        <w:t>□□□□□</w:t>
      </w:r>
    </w:p>
    <w:tbl>
      <w:tblPr>
        <w:tblW w:w="5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276"/>
        <w:gridCol w:w="2126"/>
        <w:gridCol w:w="2128"/>
        <w:gridCol w:w="1979"/>
        <w:gridCol w:w="2130"/>
      </w:tblGrid>
      <w:tr w:rsidR="003C06AD" w:rsidRPr="00FF3E0F" w14:paraId="04A4BB65" w14:textId="77777777" w:rsidTr="000D2A03">
        <w:trPr>
          <w:trHeight w:val="20"/>
          <w:jc w:val="center"/>
        </w:trPr>
        <w:tc>
          <w:tcPr>
            <w:tcW w:w="943" w:type="pct"/>
            <w:gridSpan w:val="2"/>
            <w:vAlign w:val="center"/>
          </w:tcPr>
          <w:p w14:paraId="0088FC1D" w14:textId="77777777" w:rsidR="003C06AD" w:rsidRPr="00FF3E0F" w:rsidRDefault="003C06AD" w:rsidP="00F8618F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随访时间</w:t>
            </w:r>
          </w:p>
        </w:tc>
        <w:tc>
          <w:tcPr>
            <w:tcW w:w="1031" w:type="pct"/>
            <w:vAlign w:val="center"/>
          </w:tcPr>
          <w:p w14:paraId="223CA294" w14:textId="77777777" w:rsidR="003C06AD" w:rsidRPr="00FF3E0F" w:rsidRDefault="003C06AD" w:rsidP="00D715BC">
            <w:pPr>
              <w:spacing w:line="240" w:lineRule="exact"/>
              <w:ind w:firstLineChars="200" w:firstLine="320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年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月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日</w:t>
            </w:r>
          </w:p>
        </w:tc>
        <w:tc>
          <w:tcPr>
            <w:tcW w:w="1032" w:type="pct"/>
            <w:vAlign w:val="center"/>
          </w:tcPr>
          <w:p w14:paraId="0B35CA88" w14:textId="77777777" w:rsidR="003C06AD" w:rsidRPr="00FF3E0F" w:rsidRDefault="003C06AD" w:rsidP="00D715BC">
            <w:pPr>
              <w:spacing w:line="240" w:lineRule="exact"/>
              <w:ind w:firstLineChars="250" w:firstLine="400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年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月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日</w:t>
            </w:r>
          </w:p>
        </w:tc>
        <w:tc>
          <w:tcPr>
            <w:tcW w:w="960" w:type="pct"/>
            <w:vAlign w:val="center"/>
          </w:tcPr>
          <w:p w14:paraId="29A77C51" w14:textId="77777777" w:rsidR="003C06AD" w:rsidRPr="00FF3E0F" w:rsidRDefault="003C06AD" w:rsidP="000D2A03">
            <w:pPr>
              <w:spacing w:line="240" w:lineRule="exact"/>
              <w:ind w:firstLineChars="150" w:firstLine="240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年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月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日</w:t>
            </w:r>
          </w:p>
        </w:tc>
        <w:tc>
          <w:tcPr>
            <w:tcW w:w="1033" w:type="pct"/>
            <w:vAlign w:val="center"/>
          </w:tcPr>
          <w:p w14:paraId="1958F466" w14:textId="77777777" w:rsidR="003C06AD" w:rsidRPr="00FF3E0F" w:rsidRDefault="003C06AD" w:rsidP="000D2A03">
            <w:pPr>
              <w:spacing w:line="240" w:lineRule="exact"/>
              <w:ind w:firstLineChars="150" w:firstLine="240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年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月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日</w:t>
            </w:r>
          </w:p>
        </w:tc>
      </w:tr>
      <w:tr w:rsidR="00311C70" w:rsidRPr="00FF3E0F" w14:paraId="5E8711B4" w14:textId="77777777" w:rsidTr="000D2A03">
        <w:trPr>
          <w:trHeight w:val="20"/>
          <w:jc w:val="center"/>
        </w:trPr>
        <w:tc>
          <w:tcPr>
            <w:tcW w:w="943" w:type="pct"/>
            <w:gridSpan w:val="2"/>
            <w:vAlign w:val="center"/>
          </w:tcPr>
          <w:p w14:paraId="0AE0740E" w14:textId="16BCD72A" w:rsidR="00311C70" w:rsidRPr="00FF3E0F" w:rsidRDefault="00311C70" w:rsidP="00311C70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治疗月序</w:t>
            </w:r>
          </w:p>
        </w:tc>
        <w:tc>
          <w:tcPr>
            <w:tcW w:w="1031" w:type="pct"/>
            <w:vAlign w:val="center"/>
          </w:tcPr>
          <w:p w14:paraId="48F3F7B1" w14:textId="7966661C" w:rsidR="00311C70" w:rsidRPr="00FF3E0F" w:rsidRDefault="00311C70" w:rsidP="000D2A03">
            <w:pPr>
              <w:spacing w:line="240" w:lineRule="exact"/>
              <w:ind w:firstLineChars="300" w:firstLine="480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第   月</w:t>
            </w:r>
          </w:p>
        </w:tc>
        <w:tc>
          <w:tcPr>
            <w:tcW w:w="1032" w:type="pct"/>
            <w:vAlign w:val="center"/>
          </w:tcPr>
          <w:p w14:paraId="527222EE" w14:textId="5E71EAA7" w:rsidR="00311C70" w:rsidRPr="00FF3E0F" w:rsidRDefault="00311C70" w:rsidP="00311C70">
            <w:pPr>
              <w:spacing w:line="240" w:lineRule="exact"/>
              <w:ind w:firstLineChars="300" w:firstLine="480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第   月</w:t>
            </w:r>
          </w:p>
        </w:tc>
        <w:tc>
          <w:tcPr>
            <w:tcW w:w="960" w:type="pct"/>
            <w:vAlign w:val="center"/>
          </w:tcPr>
          <w:p w14:paraId="7FB2F84C" w14:textId="5F193FDE" w:rsidR="00311C70" w:rsidRPr="00FF3E0F" w:rsidRDefault="00311C70" w:rsidP="00311C70">
            <w:pPr>
              <w:spacing w:line="240" w:lineRule="exact"/>
              <w:ind w:firstLineChars="300" w:firstLine="480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第   月</w:t>
            </w:r>
          </w:p>
        </w:tc>
        <w:tc>
          <w:tcPr>
            <w:tcW w:w="1033" w:type="pct"/>
            <w:vAlign w:val="center"/>
          </w:tcPr>
          <w:p w14:paraId="77B10E86" w14:textId="446BF1E5" w:rsidR="00311C70" w:rsidRPr="00FF3E0F" w:rsidRDefault="00311C70" w:rsidP="00311C70">
            <w:pPr>
              <w:spacing w:line="240" w:lineRule="exact"/>
              <w:ind w:firstLineChars="300" w:firstLine="480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第   月</w:t>
            </w:r>
          </w:p>
        </w:tc>
      </w:tr>
      <w:tr w:rsidR="00311C70" w:rsidRPr="00FF3E0F" w14:paraId="112D68BC" w14:textId="77777777" w:rsidTr="000D2A03">
        <w:trPr>
          <w:trHeight w:val="20"/>
          <w:jc w:val="center"/>
        </w:trPr>
        <w:tc>
          <w:tcPr>
            <w:tcW w:w="943" w:type="pct"/>
            <w:gridSpan w:val="2"/>
          </w:tcPr>
          <w:p w14:paraId="3EB5D4B7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</w:rPr>
            </w:pPr>
            <w:r w:rsidRPr="00FF3E0F">
              <w:rPr>
                <w:rFonts w:ascii="宋体" w:hAnsi="宋体" w:hint="eastAsia"/>
                <w:sz w:val="16"/>
              </w:rPr>
              <w:t>督导人员</w:t>
            </w:r>
          </w:p>
        </w:tc>
        <w:tc>
          <w:tcPr>
            <w:tcW w:w="1031" w:type="pct"/>
          </w:tcPr>
          <w:p w14:paraId="60AE4975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18"/>
              </w:rPr>
            </w:pPr>
            <w:r w:rsidRPr="00FF3E0F">
              <w:rPr>
                <w:rFonts w:ascii="宋体" w:hAnsi="宋体"/>
                <w:sz w:val="16"/>
                <w:szCs w:val="18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医生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6"/>
                <w:szCs w:val="18"/>
              </w:rPr>
              <w:t xml:space="preserve"> </w:t>
            </w:r>
            <w:r w:rsidRPr="00FF3E0F">
              <w:rPr>
                <w:rFonts w:ascii="宋体" w:hAnsi="宋体"/>
                <w:sz w:val="16"/>
                <w:szCs w:val="18"/>
              </w:rPr>
              <w:t>2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家属</w:t>
            </w:r>
          </w:p>
          <w:p w14:paraId="1944EEEA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18"/>
              </w:rPr>
            </w:pPr>
            <w:r w:rsidRPr="00FF3E0F">
              <w:rPr>
                <w:rFonts w:ascii="宋体" w:hAnsi="宋体"/>
                <w:sz w:val="16"/>
                <w:szCs w:val="18"/>
              </w:rPr>
              <w:t xml:space="preserve">3 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自服药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6"/>
                <w:szCs w:val="18"/>
              </w:rPr>
              <w:t xml:space="preserve"> 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4 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其他</w:t>
            </w:r>
          </w:p>
        </w:tc>
        <w:tc>
          <w:tcPr>
            <w:tcW w:w="1032" w:type="pct"/>
          </w:tcPr>
          <w:p w14:paraId="048E3F95" w14:textId="77777777" w:rsidR="00311C70" w:rsidRPr="00FF3E0F" w:rsidRDefault="00311C70" w:rsidP="00311C70">
            <w:pPr>
              <w:spacing w:line="240" w:lineRule="exact"/>
              <w:rPr>
                <w:rFonts w:ascii="宋体" w:hAnsi="宋体"/>
                <w:sz w:val="16"/>
                <w:szCs w:val="18"/>
              </w:rPr>
            </w:pPr>
            <w:r w:rsidRPr="00FF3E0F">
              <w:rPr>
                <w:rFonts w:ascii="宋体" w:hAnsi="宋体"/>
                <w:sz w:val="16"/>
                <w:szCs w:val="18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医生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6"/>
                <w:szCs w:val="18"/>
              </w:rPr>
              <w:t xml:space="preserve"> 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2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家属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</w:t>
            </w:r>
          </w:p>
          <w:p w14:paraId="6029EFEC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18"/>
              </w:rPr>
            </w:pPr>
            <w:r w:rsidRPr="00FF3E0F">
              <w:rPr>
                <w:rFonts w:ascii="宋体" w:hAnsi="宋体"/>
                <w:sz w:val="16"/>
                <w:szCs w:val="18"/>
              </w:rPr>
              <w:t xml:space="preserve">3 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自服药</w:t>
            </w:r>
            <w:r>
              <w:rPr>
                <w:rFonts w:ascii="宋体" w:hAnsi="宋体" w:hint="eastAsia"/>
                <w:sz w:val="16"/>
                <w:szCs w:val="18"/>
              </w:rPr>
              <w:t xml:space="preserve"> 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4 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其他</w:t>
            </w:r>
          </w:p>
        </w:tc>
        <w:tc>
          <w:tcPr>
            <w:tcW w:w="960" w:type="pct"/>
          </w:tcPr>
          <w:p w14:paraId="43E624CC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18"/>
              </w:rPr>
            </w:pPr>
            <w:r w:rsidRPr="00FF3E0F">
              <w:rPr>
                <w:rFonts w:ascii="宋体" w:hAnsi="宋体"/>
                <w:sz w:val="16"/>
                <w:szCs w:val="18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医生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6"/>
                <w:szCs w:val="18"/>
              </w:rPr>
              <w:t xml:space="preserve"> 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2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家属</w:t>
            </w:r>
          </w:p>
          <w:p w14:paraId="6F1E8DCF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18"/>
              </w:rPr>
            </w:pPr>
            <w:r w:rsidRPr="00FF3E0F">
              <w:rPr>
                <w:rFonts w:ascii="宋体" w:hAnsi="宋体"/>
                <w:sz w:val="16"/>
                <w:szCs w:val="18"/>
              </w:rPr>
              <w:t xml:space="preserve">3 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自服药</w:t>
            </w:r>
            <w:r>
              <w:rPr>
                <w:rFonts w:ascii="宋体" w:hAnsi="宋体" w:hint="eastAsia"/>
                <w:sz w:val="16"/>
                <w:szCs w:val="18"/>
              </w:rPr>
              <w:t xml:space="preserve">  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4 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其他</w:t>
            </w:r>
          </w:p>
        </w:tc>
        <w:tc>
          <w:tcPr>
            <w:tcW w:w="1033" w:type="pct"/>
          </w:tcPr>
          <w:p w14:paraId="02332707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18"/>
              </w:rPr>
            </w:pPr>
            <w:r w:rsidRPr="00FF3E0F">
              <w:rPr>
                <w:rFonts w:ascii="宋体" w:hAnsi="宋体"/>
                <w:sz w:val="16"/>
                <w:szCs w:val="18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医生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6"/>
                <w:szCs w:val="18"/>
              </w:rPr>
              <w:t xml:space="preserve"> 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2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家属</w:t>
            </w:r>
          </w:p>
          <w:p w14:paraId="7F6CEF83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18"/>
              </w:rPr>
            </w:pPr>
            <w:r w:rsidRPr="00FF3E0F">
              <w:rPr>
                <w:rFonts w:ascii="宋体" w:hAnsi="宋体"/>
                <w:sz w:val="16"/>
                <w:szCs w:val="18"/>
              </w:rPr>
              <w:t xml:space="preserve">3 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自服药</w:t>
            </w:r>
            <w:r>
              <w:rPr>
                <w:rFonts w:ascii="宋体" w:hAnsi="宋体" w:hint="eastAsia"/>
                <w:sz w:val="16"/>
                <w:szCs w:val="18"/>
              </w:rPr>
              <w:t xml:space="preserve">  </w:t>
            </w:r>
            <w:r w:rsidRPr="00FF3E0F">
              <w:rPr>
                <w:rFonts w:ascii="宋体" w:hAnsi="宋体"/>
                <w:sz w:val="16"/>
                <w:szCs w:val="18"/>
              </w:rPr>
              <w:t xml:space="preserve"> 4 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其他</w:t>
            </w:r>
          </w:p>
        </w:tc>
      </w:tr>
      <w:tr w:rsidR="00311C70" w:rsidRPr="00FF3E0F" w14:paraId="6C9B0662" w14:textId="77777777" w:rsidTr="000D2A03">
        <w:trPr>
          <w:trHeight w:val="20"/>
          <w:jc w:val="center"/>
        </w:trPr>
        <w:tc>
          <w:tcPr>
            <w:tcW w:w="943" w:type="pct"/>
            <w:gridSpan w:val="2"/>
          </w:tcPr>
          <w:p w14:paraId="1617AD52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</w:rPr>
            </w:pPr>
            <w:r w:rsidRPr="00FF3E0F">
              <w:rPr>
                <w:rFonts w:ascii="宋体" w:hAnsi="宋体" w:hint="eastAsia"/>
                <w:sz w:val="16"/>
              </w:rPr>
              <w:t>随访方式</w:t>
            </w:r>
          </w:p>
        </w:tc>
        <w:tc>
          <w:tcPr>
            <w:tcW w:w="1031" w:type="pct"/>
            <w:vAlign w:val="center"/>
          </w:tcPr>
          <w:p w14:paraId="2560DF09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门诊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家庭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3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电话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</w:tc>
        <w:tc>
          <w:tcPr>
            <w:tcW w:w="1032" w:type="pct"/>
            <w:vAlign w:val="center"/>
          </w:tcPr>
          <w:p w14:paraId="1059113F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门诊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家庭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3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电话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</w:tc>
        <w:tc>
          <w:tcPr>
            <w:tcW w:w="960" w:type="pct"/>
            <w:vAlign w:val="center"/>
          </w:tcPr>
          <w:p w14:paraId="43F76179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门诊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家庭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3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电话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</w:tc>
        <w:tc>
          <w:tcPr>
            <w:tcW w:w="1033" w:type="pct"/>
            <w:vAlign w:val="center"/>
          </w:tcPr>
          <w:p w14:paraId="046332A8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门诊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家庭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3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电话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</w:tc>
      </w:tr>
      <w:tr w:rsidR="00311C70" w:rsidRPr="00FF3E0F" w14:paraId="2DE2AD41" w14:textId="77777777" w:rsidTr="000D2A03">
        <w:trPr>
          <w:trHeight w:val="20"/>
          <w:jc w:val="center"/>
        </w:trPr>
        <w:tc>
          <w:tcPr>
            <w:tcW w:w="943" w:type="pct"/>
            <w:gridSpan w:val="2"/>
            <w:vMerge w:val="restart"/>
          </w:tcPr>
          <w:p w14:paraId="1250D604" w14:textId="3853E0C1" w:rsidR="00311C70" w:rsidRPr="00FF3E0F" w:rsidRDefault="00311C70" w:rsidP="00311C70">
            <w:pPr>
              <w:spacing w:line="240" w:lineRule="exact"/>
              <w:rPr>
                <w:rFonts w:ascii="宋体" w:hAns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症状</w:t>
            </w:r>
            <w:r>
              <w:rPr>
                <w:rFonts w:ascii="宋体" w:hAnsi="宋体" w:hint="eastAsia"/>
                <w:sz w:val="16"/>
                <w:szCs w:val="21"/>
              </w:rPr>
              <w:t>及</w:t>
            </w:r>
            <w:r>
              <w:rPr>
                <w:rFonts w:ascii="宋体" w:hAnsi="宋体"/>
                <w:sz w:val="16"/>
                <w:szCs w:val="21"/>
              </w:rPr>
              <w:t>体征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：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</w:t>
            </w:r>
          </w:p>
          <w:p w14:paraId="422F0708" w14:textId="77777777" w:rsidR="00311C70" w:rsidRPr="00FF3E0F" w:rsidRDefault="00311C70" w:rsidP="00311C70">
            <w:pPr>
              <w:spacing w:line="200" w:lineRule="exact"/>
              <w:rPr>
                <w:rFonts w:ascii="宋体"/>
                <w:sz w:val="16"/>
                <w:szCs w:val="18"/>
              </w:rPr>
            </w:pPr>
            <w:r w:rsidRPr="00FF3E0F">
              <w:rPr>
                <w:rFonts w:ascii="宋体" w:hAnsi="宋体"/>
                <w:sz w:val="16"/>
                <w:szCs w:val="18"/>
              </w:rPr>
              <w:t>0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没有症状</w:t>
            </w:r>
            <w:r w:rsidRPr="00FF3E0F">
              <w:rPr>
                <w:rFonts w:ascii="宋体" w:hAnsi="宋体"/>
                <w:sz w:val="16"/>
                <w:szCs w:val="18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咳嗽咳痰</w:t>
            </w:r>
          </w:p>
          <w:p w14:paraId="26A97C66" w14:textId="77777777" w:rsidR="00311C70" w:rsidRPr="004C4415" w:rsidRDefault="00311C70" w:rsidP="00311C70"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 w:rsidRPr="004C4415">
              <w:rPr>
                <w:rFonts w:ascii="宋体" w:hAnsi="宋体"/>
                <w:sz w:val="16"/>
                <w:szCs w:val="16"/>
              </w:rPr>
              <w:t>2</w:t>
            </w:r>
            <w:r w:rsidRPr="004C4415">
              <w:rPr>
                <w:rFonts w:ascii="宋体" w:hAnsi="宋体" w:hint="eastAsia"/>
                <w:sz w:val="16"/>
                <w:szCs w:val="16"/>
              </w:rPr>
              <w:t>低热盗汗</w:t>
            </w:r>
            <w:r w:rsidRPr="004C4415">
              <w:rPr>
                <w:rFonts w:ascii="宋体" w:hAnsi="宋体"/>
                <w:sz w:val="16"/>
                <w:szCs w:val="16"/>
              </w:rPr>
              <w:t xml:space="preserve"> 3</w:t>
            </w:r>
            <w:r w:rsidRPr="004C4415">
              <w:rPr>
                <w:rFonts w:ascii="宋体" w:hAnsi="宋体" w:hint="eastAsia"/>
                <w:sz w:val="16"/>
                <w:szCs w:val="16"/>
              </w:rPr>
              <w:t>咯血或血痰</w:t>
            </w:r>
          </w:p>
          <w:p w14:paraId="4F16180A" w14:textId="26D0EE68" w:rsidR="00311C70" w:rsidRPr="004C4415" w:rsidRDefault="00311C70" w:rsidP="00311C70"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 w:rsidRPr="004C4415">
              <w:rPr>
                <w:rFonts w:ascii="宋体" w:hAnsi="宋体"/>
                <w:sz w:val="16"/>
                <w:szCs w:val="16"/>
              </w:rPr>
              <w:t xml:space="preserve">4 </w:t>
            </w:r>
            <w:r>
              <w:rPr>
                <w:rFonts w:ascii="宋体" w:hAnsi="宋体" w:hint="eastAsia"/>
                <w:sz w:val="16"/>
                <w:szCs w:val="16"/>
              </w:rPr>
              <w:t>胸痛</w:t>
            </w:r>
            <w:r w:rsidRPr="004C4415">
              <w:rPr>
                <w:rFonts w:ascii="宋体" w:hAnsi="宋体" w:hint="eastAsia"/>
                <w:sz w:val="16"/>
                <w:szCs w:val="16"/>
              </w:rPr>
              <w:t>消瘦</w:t>
            </w:r>
            <w:r w:rsidRPr="004C4415">
              <w:rPr>
                <w:rFonts w:ascii="宋体" w:hAnsi="宋体"/>
                <w:sz w:val="16"/>
                <w:szCs w:val="16"/>
              </w:rPr>
              <w:t xml:space="preserve"> 5恶心纳差</w:t>
            </w:r>
          </w:p>
          <w:p w14:paraId="1DA5204F" w14:textId="77777777" w:rsidR="00311C70" w:rsidRDefault="00311C70" w:rsidP="00311C70"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 w:rsidRPr="004C4415">
              <w:rPr>
                <w:rFonts w:ascii="宋体" w:hAnsi="宋体"/>
                <w:sz w:val="16"/>
                <w:szCs w:val="16"/>
              </w:rPr>
              <w:t>6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关节疼痛 7</w:t>
            </w:r>
            <w:r w:rsidRPr="004C4415">
              <w:rPr>
                <w:rFonts w:ascii="宋体" w:hAnsi="宋体" w:hint="eastAsia"/>
                <w:sz w:val="16"/>
                <w:szCs w:val="16"/>
              </w:rPr>
              <w:t>头痛失眠</w:t>
            </w:r>
          </w:p>
          <w:p w14:paraId="62D54705" w14:textId="77777777" w:rsidR="00311C70" w:rsidRDefault="00311C70" w:rsidP="00311C70"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8</w:t>
            </w:r>
            <w:r w:rsidRPr="004C4415">
              <w:rPr>
                <w:rFonts w:ascii="宋体" w:hAnsi="宋体" w:hint="eastAsia"/>
                <w:sz w:val="16"/>
                <w:szCs w:val="16"/>
              </w:rPr>
              <w:t>视物模糊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</w:t>
            </w:r>
          </w:p>
          <w:p w14:paraId="2B12803B" w14:textId="77777777" w:rsidR="00311C70" w:rsidRPr="004C4415" w:rsidRDefault="00311C70" w:rsidP="00311C70"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9</w:t>
            </w:r>
            <w:r w:rsidRPr="004C4415">
              <w:rPr>
                <w:rFonts w:ascii="宋体" w:hAnsi="宋体" w:hint="eastAsia"/>
                <w:sz w:val="16"/>
                <w:szCs w:val="16"/>
              </w:rPr>
              <w:t>皮肤瘙痒、皮疹</w:t>
            </w:r>
          </w:p>
          <w:p w14:paraId="30BB7175" w14:textId="2225D48C" w:rsidR="00311C70" w:rsidRPr="00FC0198" w:rsidRDefault="00311C70" w:rsidP="00311C70">
            <w:pPr>
              <w:spacing w:line="200" w:lineRule="exact"/>
              <w:rPr>
                <w:rFonts w:asci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 xml:space="preserve">10 </w:t>
            </w:r>
            <w:r w:rsidRPr="004C4415">
              <w:rPr>
                <w:rFonts w:ascii="宋体" w:hAnsi="宋体" w:hint="eastAsia"/>
                <w:sz w:val="16"/>
                <w:szCs w:val="16"/>
              </w:rPr>
              <w:t>耳鸣、听力下降</w:t>
            </w:r>
          </w:p>
        </w:tc>
        <w:tc>
          <w:tcPr>
            <w:tcW w:w="1031" w:type="pct"/>
          </w:tcPr>
          <w:p w14:paraId="21FC64EE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18"/>
              </w:rPr>
            </w:pP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</w:p>
        </w:tc>
        <w:tc>
          <w:tcPr>
            <w:tcW w:w="1032" w:type="pct"/>
          </w:tcPr>
          <w:p w14:paraId="6AB8C69D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</w:p>
        </w:tc>
        <w:tc>
          <w:tcPr>
            <w:tcW w:w="960" w:type="pct"/>
          </w:tcPr>
          <w:p w14:paraId="4DA8722A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</w:p>
        </w:tc>
        <w:tc>
          <w:tcPr>
            <w:tcW w:w="1033" w:type="pct"/>
          </w:tcPr>
          <w:p w14:paraId="52309C22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  <w:r w:rsidRPr="00FF3E0F">
              <w:rPr>
                <w:rFonts w:ascii="宋体" w:hAnsi="宋体"/>
                <w:sz w:val="16"/>
                <w:szCs w:val="18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18"/>
              </w:rPr>
              <w:t>□</w:t>
            </w:r>
          </w:p>
        </w:tc>
      </w:tr>
      <w:tr w:rsidR="00311C70" w:rsidRPr="00FF3E0F" w14:paraId="2CD4CA8F" w14:textId="77777777" w:rsidTr="000D2A03">
        <w:trPr>
          <w:trHeight w:val="20"/>
          <w:jc w:val="center"/>
        </w:trPr>
        <w:tc>
          <w:tcPr>
            <w:tcW w:w="943" w:type="pct"/>
            <w:gridSpan w:val="2"/>
            <w:vMerge/>
          </w:tcPr>
          <w:p w14:paraId="6C1D557A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1" w:type="pct"/>
          </w:tcPr>
          <w:p w14:paraId="3C65125F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其他：</w:t>
            </w:r>
          </w:p>
        </w:tc>
        <w:tc>
          <w:tcPr>
            <w:tcW w:w="1032" w:type="pct"/>
          </w:tcPr>
          <w:p w14:paraId="0C7E9377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其他：</w:t>
            </w:r>
          </w:p>
        </w:tc>
        <w:tc>
          <w:tcPr>
            <w:tcW w:w="960" w:type="pct"/>
          </w:tcPr>
          <w:p w14:paraId="6EEC049C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其他：</w:t>
            </w:r>
          </w:p>
        </w:tc>
        <w:tc>
          <w:tcPr>
            <w:tcW w:w="1033" w:type="pct"/>
          </w:tcPr>
          <w:p w14:paraId="6F79C057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其他：</w:t>
            </w:r>
          </w:p>
        </w:tc>
      </w:tr>
      <w:tr w:rsidR="00311C70" w:rsidRPr="00FF3E0F" w14:paraId="3176806B" w14:textId="77777777" w:rsidTr="000D2A03">
        <w:trPr>
          <w:trHeight w:val="301"/>
          <w:jc w:val="center"/>
        </w:trPr>
        <w:tc>
          <w:tcPr>
            <w:tcW w:w="325" w:type="pct"/>
            <w:vMerge w:val="restart"/>
          </w:tcPr>
          <w:p w14:paraId="3938A55E" w14:textId="3AA9AA0A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生活方式指导</w:t>
            </w:r>
          </w:p>
        </w:tc>
        <w:tc>
          <w:tcPr>
            <w:tcW w:w="619" w:type="pct"/>
          </w:tcPr>
          <w:p w14:paraId="4D2CC99C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吸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烟</w:t>
            </w:r>
          </w:p>
        </w:tc>
        <w:tc>
          <w:tcPr>
            <w:tcW w:w="1031" w:type="pct"/>
          </w:tcPr>
          <w:p w14:paraId="4A3F43EE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/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支</w:t>
            </w:r>
            <w:r w:rsidRPr="00FF3E0F">
              <w:rPr>
                <w:rFonts w:ascii="宋体" w:hAnsi="宋体"/>
                <w:sz w:val="16"/>
                <w:szCs w:val="21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天</w:t>
            </w:r>
          </w:p>
        </w:tc>
        <w:tc>
          <w:tcPr>
            <w:tcW w:w="1032" w:type="pct"/>
          </w:tcPr>
          <w:p w14:paraId="781DEEA1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/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支</w:t>
            </w:r>
            <w:r w:rsidRPr="00FF3E0F">
              <w:rPr>
                <w:rFonts w:ascii="宋体" w:hAnsi="宋体"/>
                <w:sz w:val="16"/>
                <w:szCs w:val="21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天</w:t>
            </w:r>
          </w:p>
        </w:tc>
        <w:tc>
          <w:tcPr>
            <w:tcW w:w="960" w:type="pct"/>
          </w:tcPr>
          <w:p w14:paraId="2F588948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/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支</w:t>
            </w:r>
            <w:r w:rsidRPr="00FF3E0F">
              <w:rPr>
                <w:rFonts w:ascii="宋体" w:hAnsi="宋体"/>
                <w:sz w:val="16"/>
                <w:szCs w:val="21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天</w:t>
            </w:r>
          </w:p>
        </w:tc>
        <w:tc>
          <w:tcPr>
            <w:tcW w:w="1033" w:type="pct"/>
          </w:tcPr>
          <w:p w14:paraId="72974D1F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/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支</w:t>
            </w:r>
            <w:r w:rsidRPr="00FF3E0F">
              <w:rPr>
                <w:rFonts w:ascii="宋体" w:hAnsi="宋体"/>
                <w:sz w:val="16"/>
                <w:szCs w:val="21"/>
              </w:rPr>
              <w:t>/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天</w:t>
            </w:r>
          </w:p>
        </w:tc>
      </w:tr>
      <w:tr w:rsidR="00311C70" w:rsidRPr="00FF3E0F" w14:paraId="6CA900F0" w14:textId="77777777" w:rsidTr="000D2A03">
        <w:trPr>
          <w:trHeight w:val="20"/>
          <w:jc w:val="center"/>
        </w:trPr>
        <w:tc>
          <w:tcPr>
            <w:tcW w:w="325" w:type="pct"/>
            <w:vMerge/>
          </w:tcPr>
          <w:p w14:paraId="0C533A2F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619" w:type="pct"/>
          </w:tcPr>
          <w:p w14:paraId="6FEBDDBC" w14:textId="76E1087C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18"/>
              </w:rPr>
            </w:pPr>
            <w:r w:rsidRPr="007D6E0B">
              <w:rPr>
                <w:rFonts w:ascii="宋体" w:hAnsi="宋体" w:hint="eastAsia"/>
                <w:sz w:val="16"/>
                <w:szCs w:val="21"/>
              </w:rPr>
              <w:t>饮</w:t>
            </w:r>
            <w:r w:rsidRPr="007D6E0B">
              <w:rPr>
                <w:rFonts w:ascii="宋体" w:hAnsi="宋体"/>
                <w:sz w:val="16"/>
                <w:szCs w:val="21"/>
              </w:rPr>
              <w:t xml:space="preserve">     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>酒</w:t>
            </w:r>
          </w:p>
        </w:tc>
        <w:tc>
          <w:tcPr>
            <w:tcW w:w="1031" w:type="pct"/>
          </w:tcPr>
          <w:p w14:paraId="798F317C" w14:textId="6DB95AF7" w:rsidR="00311C70" w:rsidRPr="007D6E0B" w:rsidRDefault="00311C70" w:rsidP="00311C70">
            <w:pPr>
              <w:spacing w:line="240" w:lineRule="exact"/>
              <w:jc w:val="left"/>
              <w:rPr>
                <w:rFonts w:ascii="宋体" w:hAnsi="宋体"/>
                <w:sz w:val="16"/>
                <w:szCs w:val="21"/>
              </w:rPr>
            </w:pPr>
            <w:r w:rsidRPr="007D6E0B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7D6E0B">
              <w:rPr>
                <w:rFonts w:ascii="宋体" w:hAnsi="宋体"/>
                <w:sz w:val="16"/>
                <w:szCs w:val="21"/>
              </w:rPr>
              <w:t>/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 xml:space="preserve">　</w:t>
            </w:r>
            <w:r w:rsidRPr="007D6E0B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>两</w:t>
            </w:r>
            <w:r w:rsidRPr="007D6E0B">
              <w:rPr>
                <w:rFonts w:ascii="宋体" w:hAnsi="宋体"/>
                <w:sz w:val="16"/>
                <w:szCs w:val="21"/>
              </w:rPr>
              <w:t>/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>天</w:t>
            </w:r>
          </w:p>
        </w:tc>
        <w:tc>
          <w:tcPr>
            <w:tcW w:w="1032" w:type="pct"/>
          </w:tcPr>
          <w:p w14:paraId="5C0331AF" w14:textId="136B9899" w:rsidR="00311C70" w:rsidRPr="007D6E0B" w:rsidRDefault="00311C70" w:rsidP="00311C70">
            <w:pPr>
              <w:spacing w:line="240" w:lineRule="exact"/>
              <w:rPr>
                <w:rFonts w:ascii="宋体" w:hAnsi="宋体"/>
                <w:sz w:val="16"/>
                <w:szCs w:val="21"/>
              </w:rPr>
            </w:pPr>
            <w:r w:rsidRPr="007D6E0B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7D6E0B">
              <w:rPr>
                <w:rFonts w:ascii="宋体" w:hAnsi="宋体"/>
                <w:sz w:val="16"/>
                <w:szCs w:val="21"/>
              </w:rPr>
              <w:t>/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 xml:space="preserve">　</w:t>
            </w:r>
            <w:r w:rsidRPr="007D6E0B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>两</w:t>
            </w:r>
            <w:r w:rsidRPr="007D6E0B">
              <w:rPr>
                <w:rFonts w:ascii="宋体" w:hAnsi="宋体"/>
                <w:sz w:val="16"/>
                <w:szCs w:val="21"/>
              </w:rPr>
              <w:t>/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>天</w:t>
            </w:r>
          </w:p>
        </w:tc>
        <w:tc>
          <w:tcPr>
            <w:tcW w:w="960" w:type="pct"/>
          </w:tcPr>
          <w:p w14:paraId="70A093B7" w14:textId="16E82391" w:rsidR="00311C70" w:rsidRPr="007D6E0B" w:rsidRDefault="00311C70" w:rsidP="00311C70">
            <w:pPr>
              <w:spacing w:line="240" w:lineRule="exact"/>
              <w:rPr>
                <w:rFonts w:ascii="宋体" w:hAnsi="宋体"/>
                <w:sz w:val="16"/>
                <w:szCs w:val="21"/>
              </w:rPr>
            </w:pPr>
            <w:r w:rsidRPr="007D6E0B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7D6E0B">
              <w:rPr>
                <w:rFonts w:ascii="宋体" w:hAnsi="宋体"/>
                <w:sz w:val="16"/>
                <w:szCs w:val="21"/>
              </w:rPr>
              <w:t>/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 xml:space="preserve">　</w:t>
            </w:r>
            <w:r w:rsidRPr="007D6E0B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>两</w:t>
            </w:r>
            <w:r w:rsidRPr="007D6E0B">
              <w:rPr>
                <w:rFonts w:ascii="宋体" w:hAnsi="宋体"/>
                <w:sz w:val="16"/>
                <w:szCs w:val="21"/>
              </w:rPr>
              <w:t>/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>天</w:t>
            </w:r>
          </w:p>
        </w:tc>
        <w:tc>
          <w:tcPr>
            <w:tcW w:w="1033" w:type="pct"/>
          </w:tcPr>
          <w:p w14:paraId="209E1C1B" w14:textId="6132E1B8" w:rsidR="00311C70" w:rsidRPr="007D6E0B" w:rsidRDefault="00311C70" w:rsidP="00311C70">
            <w:pPr>
              <w:spacing w:line="240" w:lineRule="exact"/>
              <w:rPr>
                <w:rFonts w:ascii="宋体" w:hAnsi="宋体"/>
                <w:sz w:val="16"/>
                <w:szCs w:val="21"/>
              </w:rPr>
            </w:pPr>
            <w:r w:rsidRPr="007D6E0B">
              <w:rPr>
                <w:rFonts w:ascii="宋体" w:hAnsi="宋体" w:hint="eastAsia"/>
                <w:sz w:val="16"/>
                <w:szCs w:val="21"/>
              </w:rPr>
              <w:t xml:space="preserve">　　</w:t>
            </w:r>
            <w:r w:rsidRPr="007D6E0B">
              <w:rPr>
                <w:rFonts w:ascii="宋体" w:hAnsi="宋体"/>
                <w:sz w:val="16"/>
                <w:szCs w:val="21"/>
              </w:rPr>
              <w:t>/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 xml:space="preserve">　</w:t>
            </w:r>
            <w:r w:rsidRPr="007D6E0B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>两</w:t>
            </w:r>
            <w:r w:rsidRPr="007D6E0B">
              <w:rPr>
                <w:rFonts w:ascii="宋体" w:hAnsi="宋体"/>
                <w:sz w:val="16"/>
                <w:szCs w:val="21"/>
              </w:rPr>
              <w:t>/</w:t>
            </w:r>
            <w:r w:rsidRPr="007D6E0B">
              <w:rPr>
                <w:rFonts w:ascii="宋体" w:hAnsi="宋体" w:hint="eastAsia"/>
                <w:sz w:val="16"/>
                <w:szCs w:val="21"/>
              </w:rPr>
              <w:t>天</w:t>
            </w:r>
          </w:p>
        </w:tc>
      </w:tr>
      <w:tr w:rsidR="00311C70" w:rsidRPr="00FF3E0F" w14:paraId="08575326" w14:textId="77777777" w:rsidTr="000D2A03">
        <w:trPr>
          <w:trHeight w:val="20"/>
          <w:jc w:val="center"/>
        </w:trPr>
        <w:tc>
          <w:tcPr>
            <w:tcW w:w="325" w:type="pct"/>
            <w:vMerge w:val="restart"/>
          </w:tcPr>
          <w:p w14:paraId="104F7C08" w14:textId="2B66CBC5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  <w:p w14:paraId="6A9CC527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  <w:p w14:paraId="1B445EE2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用</w:t>
            </w:r>
          </w:p>
          <w:p w14:paraId="28F8C54A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  <w:p w14:paraId="6AB582C5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药</w:t>
            </w:r>
          </w:p>
          <w:p w14:paraId="5066A611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  <w:p w14:paraId="0CFDC69A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619" w:type="pct"/>
          </w:tcPr>
          <w:p w14:paraId="7EB8AF0C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化疗方案</w:t>
            </w:r>
          </w:p>
        </w:tc>
        <w:tc>
          <w:tcPr>
            <w:tcW w:w="1031" w:type="pct"/>
          </w:tcPr>
          <w:p w14:paraId="0E206CE7" w14:textId="77777777" w:rsidR="00311C70" w:rsidRPr="00FF3E0F" w:rsidRDefault="00311C70" w:rsidP="00311C70">
            <w:pPr>
              <w:spacing w:line="240" w:lineRule="exact"/>
              <w:jc w:val="distribute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2" w:type="pct"/>
          </w:tcPr>
          <w:p w14:paraId="0CFE920B" w14:textId="77777777" w:rsidR="00311C70" w:rsidRPr="00FF3E0F" w:rsidRDefault="00311C70" w:rsidP="00311C70">
            <w:pPr>
              <w:spacing w:line="240" w:lineRule="exact"/>
              <w:jc w:val="distribute"/>
              <w:rPr>
                <w:rFonts w:ascii="宋体"/>
                <w:sz w:val="16"/>
                <w:szCs w:val="21"/>
              </w:rPr>
            </w:pPr>
          </w:p>
        </w:tc>
        <w:tc>
          <w:tcPr>
            <w:tcW w:w="960" w:type="pct"/>
          </w:tcPr>
          <w:p w14:paraId="1D356559" w14:textId="77777777" w:rsidR="00311C70" w:rsidRPr="00FF3E0F" w:rsidRDefault="00311C70" w:rsidP="00311C70">
            <w:pPr>
              <w:spacing w:line="240" w:lineRule="exact"/>
              <w:jc w:val="distribute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3" w:type="pct"/>
          </w:tcPr>
          <w:p w14:paraId="247DC766" w14:textId="77777777" w:rsidR="00311C70" w:rsidRPr="00FF3E0F" w:rsidRDefault="00311C70" w:rsidP="00311C70">
            <w:pPr>
              <w:spacing w:line="240" w:lineRule="exact"/>
              <w:jc w:val="distribute"/>
              <w:rPr>
                <w:rFonts w:ascii="宋体"/>
                <w:sz w:val="16"/>
                <w:szCs w:val="21"/>
              </w:rPr>
            </w:pPr>
          </w:p>
        </w:tc>
      </w:tr>
      <w:tr w:rsidR="00311C70" w:rsidRPr="00FF3E0F" w14:paraId="76A9B6A4" w14:textId="77777777" w:rsidTr="000D2A03">
        <w:trPr>
          <w:trHeight w:val="20"/>
          <w:jc w:val="center"/>
        </w:trPr>
        <w:tc>
          <w:tcPr>
            <w:tcW w:w="325" w:type="pct"/>
            <w:vMerge/>
          </w:tcPr>
          <w:p w14:paraId="191D8A09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619" w:type="pct"/>
          </w:tcPr>
          <w:p w14:paraId="1D453BB6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用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法</w:t>
            </w:r>
          </w:p>
        </w:tc>
        <w:tc>
          <w:tcPr>
            <w:tcW w:w="1031" w:type="pct"/>
          </w:tcPr>
          <w:p w14:paraId="041070B0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每日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2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间歇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</w:tc>
        <w:tc>
          <w:tcPr>
            <w:tcW w:w="1032" w:type="pct"/>
          </w:tcPr>
          <w:p w14:paraId="05BFD2ED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每日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2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间歇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</w:tc>
        <w:tc>
          <w:tcPr>
            <w:tcW w:w="960" w:type="pct"/>
          </w:tcPr>
          <w:p w14:paraId="2B0B9069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每日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2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间歇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</w:tc>
        <w:tc>
          <w:tcPr>
            <w:tcW w:w="1033" w:type="pct"/>
          </w:tcPr>
          <w:p w14:paraId="75AFDC77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每日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2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间歇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</w:tc>
      </w:tr>
      <w:tr w:rsidR="00311C70" w:rsidRPr="00FF3E0F" w14:paraId="42851120" w14:textId="77777777" w:rsidTr="000D2A03">
        <w:trPr>
          <w:trHeight w:val="20"/>
          <w:jc w:val="center"/>
        </w:trPr>
        <w:tc>
          <w:tcPr>
            <w:tcW w:w="325" w:type="pct"/>
            <w:vMerge/>
          </w:tcPr>
          <w:p w14:paraId="67D0A3B1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619" w:type="pct"/>
          </w:tcPr>
          <w:p w14:paraId="4A24AFB7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药品剂型</w:t>
            </w:r>
          </w:p>
        </w:tc>
        <w:tc>
          <w:tcPr>
            <w:tcW w:w="1031" w:type="pct"/>
          </w:tcPr>
          <w:p w14:paraId="1EA58736" w14:textId="780A372B" w:rsidR="00311C70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7D6E0B">
              <w:rPr>
                <w:rFonts w:ascii="宋体" w:hAnsi="宋体"/>
                <w:sz w:val="14"/>
                <w:szCs w:val="14"/>
              </w:rPr>
              <w:t xml:space="preserve">1 </w:t>
            </w:r>
            <w:r w:rsidRPr="007D6E0B">
              <w:rPr>
                <w:rFonts w:ascii="宋体" w:hAnsi="宋体" w:hint="eastAsia"/>
                <w:sz w:val="14"/>
                <w:szCs w:val="14"/>
              </w:rPr>
              <w:t>固定剂量</w:t>
            </w:r>
            <w:r w:rsidRPr="007D6E0B">
              <w:rPr>
                <w:rFonts w:ascii="宋体" w:hAnsi="宋体"/>
                <w:sz w:val="14"/>
                <w:szCs w:val="14"/>
              </w:rPr>
              <w:t>复合</w:t>
            </w:r>
            <w:r>
              <w:rPr>
                <w:rFonts w:ascii="宋体" w:hAnsi="宋体" w:hint="eastAsia"/>
                <w:sz w:val="14"/>
                <w:szCs w:val="14"/>
              </w:rPr>
              <w:t>制剂</w:t>
            </w:r>
            <w:r>
              <w:rPr>
                <w:rFonts w:ascii="宋体" w:hAnsi="宋体"/>
                <w:sz w:val="14"/>
                <w:szCs w:val="14"/>
              </w:rPr>
              <w:t xml:space="preserve">  </w:t>
            </w:r>
            <w:r w:rsidRPr="007D6E0B">
              <w:rPr>
                <w:rFonts w:ascii="宋体" w:hAnsi="宋体"/>
                <w:sz w:val="14"/>
                <w:szCs w:val="14"/>
              </w:rPr>
              <w:t xml:space="preserve">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</w:p>
          <w:p w14:paraId="7C75E754" w14:textId="582AD100" w:rsidR="00311C70" w:rsidRPr="007D6E0B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7D6E0B">
              <w:rPr>
                <w:rFonts w:ascii="宋体" w:hAnsi="宋体"/>
                <w:sz w:val="14"/>
                <w:szCs w:val="14"/>
              </w:rPr>
              <w:t xml:space="preserve">2 </w:t>
            </w:r>
            <w:r w:rsidRPr="007D6E0B">
              <w:rPr>
                <w:rFonts w:ascii="宋体" w:hAnsi="宋体" w:hint="eastAsia"/>
                <w:sz w:val="14"/>
                <w:szCs w:val="14"/>
              </w:rPr>
              <w:t>散装药</w:t>
            </w:r>
            <w:r w:rsidRPr="007D6E0B">
              <w:rPr>
                <w:rFonts w:ascii="宋体" w:hAnsi="宋体"/>
                <w:sz w:val="14"/>
                <w:szCs w:val="14"/>
              </w:rPr>
              <w:t xml:space="preserve"> 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</w:t>
            </w:r>
            <w:r>
              <w:rPr>
                <w:rFonts w:ascii="宋体" w:hAnsi="宋体"/>
                <w:sz w:val="14"/>
                <w:szCs w:val="14"/>
              </w:rPr>
              <w:t xml:space="preserve">  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</w:p>
          <w:p w14:paraId="1B2CE0F6" w14:textId="3AF358F8" w:rsidR="00311C70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7D6E0B">
              <w:rPr>
                <w:rFonts w:ascii="宋体" w:hAnsi="宋体"/>
                <w:sz w:val="14"/>
                <w:szCs w:val="14"/>
              </w:rPr>
              <w:t xml:space="preserve">3 </w:t>
            </w:r>
            <w:r>
              <w:rPr>
                <w:rFonts w:ascii="宋体" w:hAnsi="宋体" w:hint="eastAsia"/>
                <w:sz w:val="14"/>
                <w:szCs w:val="14"/>
              </w:rPr>
              <w:t xml:space="preserve">板式组合药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  <w:r>
              <w:rPr>
                <w:rFonts w:ascii="宋体" w:hAnsi="宋体" w:hint="eastAsia"/>
                <w:sz w:val="14"/>
                <w:szCs w:val="14"/>
              </w:rPr>
              <w:t xml:space="preserve"> </w:t>
            </w:r>
          </w:p>
          <w:p w14:paraId="52387847" w14:textId="7FDBE841" w:rsidR="00311C70" w:rsidRPr="007D6E0B" w:rsidRDefault="00311C70" w:rsidP="00311C70">
            <w:pPr>
              <w:spacing w:line="240" w:lineRule="exact"/>
              <w:rPr>
                <w:rFonts w:ascii="宋体"/>
                <w:sz w:val="14"/>
                <w:szCs w:val="14"/>
              </w:rPr>
            </w:pPr>
            <w:r w:rsidRPr="007D6E0B">
              <w:rPr>
                <w:rFonts w:ascii="宋体" w:hAnsi="宋体"/>
                <w:sz w:val="14"/>
                <w:szCs w:val="14"/>
              </w:rPr>
              <w:t xml:space="preserve">4 </w:t>
            </w:r>
            <w:r w:rsidRPr="007D6E0B">
              <w:rPr>
                <w:rFonts w:ascii="宋体" w:hAnsi="宋体" w:hint="eastAsia"/>
                <w:sz w:val="14"/>
                <w:szCs w:val="14"/>
              </w:rPr>
              <w:t>注射剂</w:t>
            </w:r>
            <w:r w:rsidRPr="007D6E0B">
              <w:rPr>
                <w:rFonts w:ascii="宋体" w:hAnsi="宋体"/>
                <w:sz w:val="14"/>
                <w:szCs w:val="14"/>
              </w:rPr>
              <w:t xml:space="preserve"> 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</w:t>
            </w:r>
            <w:r>
              <w:rPr>
                <w:rFonts w:ascii="宋体" w:hAnsi="宋体"/>
                <w:sz w:val="14"/>
                <w:szCs w:val="14"/>
              </w:rPr>
              <w:t xml:space="preserve">  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  <w:r w:rsidRPr="007D6E0B">
              <w:rPr>
                <w:rFonts w:ascii="宋体" w:hAnsi="宋体"/>
                <w:sz w:val="14"/>
                <w:szCs w:val="14"/>
              </w:rPr>
              <w:t xml:space="preserve"> </w:t>
            </w:r>
          </w:p>
        </w:tc>
        <w:tc>
          <w:tcPr>
            <w:tcW w:w="1032" w:type="pct"/>
          </w:tcPr>
          <w:p w14:paraId="078F1437" w14:textId="77777777" w:rsidR="00311C70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1 </w:t>
            </w:r>
            <w:r w:rsidRPr="00A33620">
              <w:rPr>
                <w:rFonts w:ascii="宋体" w:hAnsi="宋体" w:hint="eastAsia"/>
                <w:sz w:val="14"/>
                <w:szCs w:val="14"/>
              </w:rPr>
              <w:t>固定剂量</w:t>
            </w:r>
            <w:r w:rsidRPr="00A33620">
              <w:rPr>
                <w:rFonts w:ascii="宋体" w:hAnsi="宋体"/>
                <w:sz w:val="14"/>
                <w:szCs w:val="14"/>
              </w:rPr>
              <w:t>复合</w:t>
            </w:r>
            <w:r>
              <w:rPr>
                <w:rFonts w:ascii="宋体" w:hAnsi="宋体" w:hint="eastAsia"/>
                <w:sz w:val="14"/>
                <w:szCs w:val="14"/>
              </w:rPr>
              <w:t>制剂</w:t>
            </w:r>
            <w:r>
              <w:rPr>
                <w:rFonts w:ascii="宋体" w:hAnsi="宋体"/>
                <w:sz w:val="14"/>
                <w:szCs w:val="14"/>
              </w:rPr>
              <w:t xml:space="preserve">  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</w:p>
          <w:p w14:paraId="17073C34" w14:textId="77777777" w:rsidR="00311C70" w:rsidRPr="00A33620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2 </w:t>
            </w:r>
            <w:r w:rsidRPr="00A33620">
              <w:rPr>
                <w:rFonts w:ascii="宋体" w:hAnsi="宋体" w:hint="eastAsia"/>
                <w:sz w:val="14"/>
                <w:szCs w:val="14"/>
              </w:rPr>
              <w:t>散装药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 </w:t>
            </w:r>
            <w:r>
              <w:rPr>
                <w:rFonts w:ascii="宋体" w:hAnsi="宋体"/>
                <w:sz w:val="14"/>
                <w:szCs w:val="14"/>
              </w:rPr>
              <w:t xml:space="preserve">  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</w:p>
          <w:p w14:paraId="0B9D4F8A" w14:textId="77777777" w:rsidR="00311C70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3 </w:t>
            </w:r>
            <w:r>
              <w:rPr>
                <w:rFonts w:ascii="宋体" w:hAnsi="宋体" w:hint="eastAsia"/>
                <w:sz w:val="14"/>
                <w:szCs w:val="14"/>
              </w:rPr>
              <w:t xml:space="preserve">板式组合药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  <w:r>
              <w:rPr>
                <w:rFonts w:ascii="宋体" w:hAnsi="宋体" w:hint="eastAsia"/>
                <w:sz w:val="14"/>
                <w:szCs w:val="14"/>
              </w:rPr>
              <w:t xml:space="preserve"> </w:t>
            </w:r>
          </w:p>
          <w:p w14:paraId="3599FFFE" w14:textId="1A59991D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4 </w:t>
            </w:r>
            <w:r w:rsidRPr="00A33620">
              <w:rPr>
                <w:rFonts w:ascii="宋体" w:hAnsi="宋体" w:hint="eastAsia"/>
                <w:sz w:val="14"/>
                <w:szCs w:val="14"/>
              </w:rPr>
              <w:t>注射剂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 </w:t>
            </w:r>
            <w:r>
              <w:rPr>
                <w:rFonts w:ascii="宋体" w:hAnsi="宋体"/>
                <w:sz w:val="14"/>
                <w:szCs w:val="14"/>
              </w:rPr>
              <w:t xml:space="preserve">  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</w:t>
            </w:r>
          </w:p>
        </w:tc>
        <w:tc>
          <w:tcPr>
            <w:tcW w:w="960" w:type="pct"/>
          </w:tcPr>
          <w:p w14:paraId="6FC35B50" w14:textId="77777777" w:rsidR="00311C70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1 </w:t>
            </w:r>
            <w:r w:rsidRPr="00A33620">
              <w:rPr>
                <w:rFonts w:ascii="宋体" w:hAnsi="宋体" w:hint="eastAsia"/>
                <w:sz w:val="14"/>
                <w:szCs w:val="14"/>
              </w:rPr>
              <w:t>固定剂量</w:t>
            </w:r>
            <w:r w:rsidRPr="00A33620">
              <w:rPr>
                <w:rFonts w:ascii="宋体" w:hAnsi="宋体"/>
                <w:sz w:val="14"/>
                <w:szCs w:val="14"/>
              </w:rPr>
              <w:t>复合</w:t>
            </w:r>
            <w:r>
              <w:rPr>
                <w:rFonts w:ascii="宋体" w:hAnsi="宋体" w:hint="eastAsia"/>
                <w:sz w:val="14"/>
                <w:szCs w:val="14"/>
              </w:rPr>
              <w:t>制剂</w:t>
            </w:r>
            <w:r>
              <w:rPr>
                <w:rFonts w:ascii="宋体" w:hAnsi="宋体"/>
                <w:sz w:val="14"/>
                <w:szCs w:val="14"/>
              </w:rPr>
              <w:t xml:space="preserve">  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</w:p>
          <w:p w14:paraId="349311F6" w14:textId="77777777" w:rsidR="00311C70" w:rsidRPr="00A33620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2 </w:t>
            </w:r>
            <w:r w:rsidRPr="00A33620">
              <w:rPr>
                <w:rFonts w:ascii="宋体" w:hAnsi="宋体" w:hint="eastAsia"/>
                <w:sz w:val="14"/>
                <w:szCs w:val="14"/>
              </w:rPr>
              <w:t>散装药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 </w:t>
            </w:r>
            <w:r>
              <w:rPr>
                <w:rFonts w:ascii="宋体" w:hAnsi="宋体"/>
                <w:sz w:val="14"/>
                <w:szCs w:val="14"/>
              </w:rPr>
              <w:t xml:space="preserve">  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</w:p>
          <w:p w14:paraId="0924D4A0" w14:textId="77777777" w:rsidR="00311C70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3 </w:t>
            </w:r>
            <w:r>
              <w:rPr>
                <w:rFonts w:ascii="宋体" w:hAnsi="宋体" w:hint="eastAsia"/>
                <w:sz w:val="14"/>
                <w:szCs w:val="14"/>
              </w:rPr>
              <w:t xml:space="preserve">板式组合药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  <w:r>
              <w:rPr>
                <w:rFonts w:ascii="宋体" w:hAnsi="宋体" w:hint="eastAsia"/>
                <w:sz w:val="14"/>
                <w:szCs w:val="14"/>
              </w:rPr>
              <w:t xml:space="preserve"> </w:t>
            </w:r>
          </w:p>
          <w:p w14:paraId="0FC98DA1" w14:textId="6A9AD84C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4 </w:t>
            </w:r>
            <w:r w:rsidRPr="00A33620">
              <w:rPr>
                <w:rFonts w:ascii="宋体" w:hAnsi="宋体" w:hint="eastAsia"/>
                <w:sz w:val="14"/>
                <w:szCs w:val="14"/>
              </w:rPr>
              <w:t>注射剂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 </w:t>
            </w:r>
            <w:r>
              <w:rPr>
                <w:rFonts w:ascii="宋体" w:hAnsi="宋体"/>
                <w:sz w:val="14"/>
                <w:szCs w:val="14"/>
              </w:rPr>
              <w:t xml:space="preserve">  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</w:t>
            </w:r>
          </w:p>
        </w:tc>
        <w:tc>
          <w:tcPr>
            <w:tcW w:w="1033" w:type="pct"/>
          </w:tcPr>
          <w:p w14:paraId="004E5590" w14:textId="77777777" w:rsidR="00311C70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1 </w:t>
            </w:r>
            <w:r w:rsidRPr="00A33620">
              <w:rPr>
                <w:rFonts w:ascii="宋体" w:hAnsi="宋体" w:hint="eastAsia"/>
                <w:sz w:val="14"/>
                <w:szCs w:val="14"/>
              </w:rPr>
              <w:t>固定剂量</w:t>
            </w:r>
            <w:r w:rsidRPr="00A33620">
              <w:rPr>
                <w:rFonts w:ascii="宋体" w:hAnsi="宋体"/>
                <w:sz w:val="14"/>
                <w:szCs w:val="14"/>
              </w:rPr>
              <w:t>复合</w:t>
            </w:r>
            <w:r>
              <w:rPr>
                <w:rFonts w:ascii="宋体" w:hAnsi="宋体" w:hint="eastAsia"/>
                <w:sz w:val="14"/>
                <w:szCs w:val="14"/>
              </w:rPr>
              <w:t>制剂</w:t>
            </w:r>
            <w:r>
              <w:rPr>
                <w:rFonts w:ascii="宋体" w:hAnsi="宋体"/>
                <w:sz w:val="14"/>
                <w:szCs w:val="14"/>
              </w:rPr>
              <w:t xml:space="preserve">  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</w:p>
          <w:p w14:paraId="58351BF9" w14:textId="77777777" w:rsidR="00311C70" w:rsidRPr="00A33620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2 </w:t>
            </w:r>
            <w:r w:rsidRPr="00A33620">
              <w:rPr>
                <w:rFonts w:ascii="宋体" w:hAnsi="宋体" w:hint="eastAsia"/>
                <w:sz w:val="14"/>
                <w:szCs w:val="14"/>
              </w:rPr>
              <w:t>散装药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 </w:t>
            </w:r>
            <w:r>
              <w:rPr>
                <w:rFonts w:ascii="宋体" w:hAnsi="宋体"/>
                <w:sz w:val="14"/>
                <w:szCs w:val="14"/>
              </w:rPr>
              <w:t xml:space="preserve">  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</w:p>
          <w:p w14:paraId="087F152D" w14:textId="77777777" w:rsidR="00311C70" w:rsidRDefault="00311C70" w:rsidP="00311C70">
            <w:pPr>
              <w:spacing w:line="240" w:lineRule="exact"/>
              <w:rPr>
                <w:rFonts w:ascii="宋体" w:hAnsi="宋体"/>
                <w:sz w:val="14"/>
                <w:szCs w:val="14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3 </w:t>
            </w:r>
            <w:r>
              <w:rPr>
                <w:rFonts w:ascii="宋体" w:hAnsi="宋体" w:hint="eastAsia"/>
                <w:sz w:val="14"/>
                <w:szCs w:val="14"/>
              </w:rPr>
              <w:t xml:space="preserve">板式组合药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  <w:r>
              <w:rPr>
                <w:rFonts w:ascii="宋体" w:hAnsi="宋体" w:hint="eastAsia"/>
                <w:sz w:val="14"/>
                <w:szCs w:val="14"/>
              </w:rPr>
              <w:t xml:space="preserve"> </w:t>
            </w:r>
          </w:p>
          <w:p w14:paraId="558AA266" w14:textId="10AA500C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A33620">
              <w:rPr>
                <w:rFonts w:ascii="宋体" w:hAnsi="宋体"/>
                <w:sz w:val="14"/>
                <w:szCs w:val="14"/>
              </w:rPr>
              <w:t xml:space="preserve">4 </w:t>
            </w:r>
            <w:r w:rsidRPr="00A33620">
              <w:rPr>
                <w:rFonts w:ascii="宋体" w:hAnsi="宋体" w:hint="eastAsia"/>
                <w:sz w:val="14"/>
                <w:szCs w:val="14"/>
              </w:rPr>
              <w:t>注射剂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 </w:t>
            </w:r>
            <w:r>
              <w:rPr>
                <w:rFonts w:ascii="宋体" w:hAnsi="宋体"/>
                <w:sz w:val="14"/>
                <w:szCs w:val="14"/>
              </w:rPr>
              <w:t xml:space="preserve">           </w:t>
            </w:r>
            <w:r w:rsidRPr="00DA6EF2">
              <w:rPr>
                <w:rFonts w:ascii="宋体" w:hAnsi="宋体" w:hint="eastAsia"/>
                <w:sz w:val="14"/>
                <w:szCs w:val="14"/>
              </w:rPr>
              <w:t>□</w:t>
            </w:r>
            <w:r w:rsidRPr="00A33620">
              <w:rPr>
                <w:rFonts w:ascii="宋体" w:hAnsi="宋体"/>
                <w:sz w:val="14"/>
                <w:szCs w:val="14"/>
              </w:rPr>
              <w:t xml:space="preserve"> </w:t>
            </w:r>
          </w:p>
        </w:tc>
      </w:tr>
      <w:tr w:rsidR="00311C70" w:rsidRPr="00FF3E0F" w14:paraId="4CE1026A" w14:textId="77777777" w:rsidTr="000D2A03">
        <w:trPr>
          <w:trHeight w:val="20"/>
          <w:jc w:val="center"/>
        </w:trPr>
        <w:tc>
          <w:tcPr>
            <w:tcW w:w="325" w:type="pct"/>
            <w:vMerge/>
          </w:tcPr>
          <w:p w14:paraId="51A67152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619" w:type="pct"/>
          </w:tcPr>
          <w:p w14:paraId="79563D10" w14:textId="24701F80" w:rsidR="00311C70" w:rsidRPr="00FF3E0F" w:rsidRDefault="00311C70" w:rsidP="00311C70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漏服药次数</w:t>
            </w:r>
          </w:p>
        </w:tc>
        <w:tc>
          <w:tcPr>
            <w:tcW w:w="1031" w:type="pct"/>
          </w:tcPr>
          <w:p w14:paraId="7C718CB0" w14:textId="05A73761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="00E56D8D">
              <w:rPr>
                <w:rFonts w:ascii="宋体" w:hAnsi="宋体" w:hint="eastAsia"/>
                <w:sz w:val="16"/>
                <w:szCs w:val="21"/>
              </w:rPr>
              <w:t xml:space="preserve">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次</w:t>
            </w:r>
          </w:p>
        </w:tc>
        <w:tc>
          <w:tcPr>
            <w:tcW w:w="1032" w:type="pct"/>
          </w:tcPr>
          <w:p w14:paraId="2B2F4223" w14:textId="7B043FBA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="00E56D8D">
              <w:rPr>
                <w:rFonts w:ascii="宋体" w:hAnsi="宋体" w:hint="eastAsia"/>
                <w:sz w:val="16"/>
                <w:szCs w:val="21"/>
              </w:rPr>
              <w:t xml:space="preserve">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次</w:t>
            </w:r>
          </w:p>
        </w:tc>
        <w:tc>
          <w:tcPr>
            <w:tcW w:w="960" w:type="pct"/>
          </w:tcPr>
          <w:p w14:paraId="4F08F87A" w14:textId="6D0DCB50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 xml:space="preserve">  </w:t>
            </w:r>
            <w:r w:rsidR="00E56D8D">
              <w:rPr>
                <w:rFonts w:ascii="宋体" w:hAnsi="宋体" w:hint="eastAsia"/>
                <w:sz w:val="16"/>
                <w:szCs w:val="21"/>
              </w:rPr>
              <w:t xml:space="preserve">     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次</w:t>
            </w:r>
          </w:p>
        </w:tc>
        <w:tc>
          <w:tcPr>
            <w:tcW w:w="1033" w:type="pct"/>
          </w:tcPr>
          <w:p w14:paraId="26315044" w14:textId="453DA8EF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 xml:space="preserve">    </w:t>
            </w:r>
            <w:r w:rsidR="00E56D8D">
              <w:rPr>
                <w:rFonts w:ascii="宋体" w:hAnsi="宋体" w:hint="eastAsia"/>
                <w:sz w:val="16"/>
                <w:szCs w:val="21"/>
              </w:rPr>
              <w:t xml:space="preserve"> 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次</w:t>
            </w:r>
          </w:p>
        </w:tc>
      </w:tr>
      <w:tr w:rsidR="00311C70" w:rsidRPr="00FF3E0F" w14:paraId="5AA1F096" w14:textId="77777777" w:rsidTr="000D2A03">
        <w:trPr>
          <w:trHeight w:val="20"/>
          <w:jc w:val="center"/>
        </w:trPr>
        <w:tc>
          <w:tcPr>
            <w:tcW w:w="943" w:type="pct"/>
            <w:gridSpan w:val="2"/>
          </w:tcPr>
          <w:p w14:paraId="6070AE56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药物不良反应</w:t>
            </w:r>
          </w:p>
        </w:tc>
        <w:tc>
          <w:tcPr>
            <w:tcW w:w="1031" w:type="pct"/>
          </w:tcPr>
          <w:p w14:paraId="5DDD08A9" w14:textId="77777777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无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  <w:p w14:paraId="03A2190F" w14:textId="25A4A8E8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有</w:t>
            </w:r>
            <w:r>
              <w:rPr>
                <w:rFonts w:ascii="宋体" w:hAnsi="宋体" w:hint="eastAsia"/>
                <w:sz w:val="16"/>
                <w:szCs w:val="21"/>
              </w:rPr>
              <w:t>____________</w:t>
            </w:r>
          </w:p>
        </w:tc>
        <w:tc>
          <w:tcPr>
            <w:tcW w:w="1032" w:type="pct"/>
          </w:tcPr>
          <w:p w14:paraId="22D68AF9" w14:textId="77777777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无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  <w:p w14:paraId="558F9D68" w14:textId="1B9E44E1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有</w:t>
            </w:r>
            <w:r>
              <w:rPr>
                <w:rFonts w:ascii="宋体" w:hAnsi="宋体" w:hint="eastAsia"/>
                <w:sz w:val="16"/>
                <w:szCs w:val="21"/>
              </w:rPr>
              <w:t>____________</w:t>
            </w:r>
          </w:p>
        </w:tc>
        <w:tc>
          <w:tcPr>
            <w:tcW w:w="960" w:type="pct"/>
          </w:tcPr>
          <w:p w14:paraId="16BBEC61" w14:textId="77777777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无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  <w:p w14:paraId="05BDB081" w14:textId="42680441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有</w:t>
            </w:r>
            <w:r>
              <w:rPr>
                <w:rFonts w:ascii="宋体" w:hAnsi="宋体" w:hint="eastAsia"/>
                <w:sz w:val="16"/>
                <w:szCs w:val="21"/>
              </w:rPr>
              <w:t>____________</w:t>
            </w:r>
          </w:p>
        </w:tc>
        <w:tc>
          <w:tcPr>
            <w:tcW w:w="1033" w:type="pct"/>
          </w:tcPr>
          <w:p w14:paraId="37A079C6" w14:textId="77777777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无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  <w:p w14:paraId="15362E7B" w14:textId="226C7D78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有</w:t>
            </w:r>
            <w:r>
              <w:rPr>
                <w:rFonts w:ascii="宋体" w:hAnsi="宋体" w:hint="eastAsia"/>
                <w:sz w:val="16"/>
                <w:szCs w:val="21"/>
              </w:rPr>
              <w:t>____________</w:t>
            </w:r>
          </w:p>
        </w:tc>
      </w:tr>
      <w:tr w:rsidR="00311C70" w:rsidRPr="00FF3E0F" w14:paraId="13B5F935" w14:textId="77777777" w:rsidTr="000D2A03">
        <w:trPr>
          <w:trHeight w:val="20"/>
          <w:jc w:val="center"/>
        </w:trPr>
        <w:tc>
          <w:tcPr>
            <w:tcW w:w="943" w:type="pct"/>
            <w:gridSpan w:val="2"/>
          </w:tcPr>
          <w:p w14:paraId="6D370C92" w14:textId="0F7FE8A0" w:rsidR="00311C70" w:rsidRPr="00FF3E0F" w:rsidRDefault="00311C70" w:rsidP="00311C70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并发症或合并症</w:t>
            </w:r>
          </w:p>
        </w:tc>
        <w:tc>
          <w:tcPr>
            <w:tcW w:w="1031" w:type="pct"/>
          </w:tcPr>
          <w:p w14:paraId="07C8ABA0" w14:textId="77777777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无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  <w:p w14:paraId="73EA1EF8" w14:textId="386CBAD8" w:rsidR="00311C70" w:rsidRPr="00FF3E0F" w:rsidRDefault="00311C70" w:rsidP="00311C70">
            <w:pPr>
              <w:spacing w:line="240" w:lineRule="exact"/>
              <w:jc w:val="left"/>
              <w:rPr>
                <w:rFonts w:ascii="宋体" w:hAns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有</w:t>
            </w:r>
            <w:r>
              <w:rPr>
                <w:rFonts w:ascii="宋体" w:hAnsi="宋体" w:hint="eastAsia"/>
                <w:sz w:val="16"/>
                <w:szCs w:val="21"/>
              </w:rPr>
              <w:t>____________</w:t>
            </w:r>
          </w:p>
        </w:tc>
        <w:tc>
          <w:tcPr>
            <w:tcW w:w="1032" w:type="pct"/>
          </w:tcPr>
          <w:p w14:paraId="02B1084D" w14:textId="77777777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无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  <w:p w14:paraId="77B2F984" w14:textId="5C982DFD" w:rsidR="00311C70" w:rsidRPr="00FF3E0F" w:rsidRDefault="00311C70" w:rsidP="00311C70">
            <w:pPr>
              <w:spacing w:line="240" w:lineRule="exact"/>
              <w:jc w:val="left"/>
              <w:rPr>
                <w:rFonts w:ascii="宋体" w:hAns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有</w:t>
            </w:r>
            <w:r>
              <w:rPr>
                <w:rFonts w:ascii="宋体" w:hAnsi="宋体" w:hint="eastAsia"/>
                <w:sz w:val="16"/>
                <w:szCs w:val="21"/>
              </w:rPr>
              <w:t>____________</w:t>
            </w:r>
          </w:p>
        </w:tc>
        <w:tc>
          <w:tcPr>
            <w:tcW w:w="960" w:type="pct"/>
          </w:tcPr>
          <w:p w14:paraId="638D140B" w14:textId="77777777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无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  <w:p w14:paraId="281B2CAC" w14:textId="3646CF86" w:rsidR="00311C70" w:rsidRPr="00FF3E0F" w:rsidRDefault="00311C70" w:rsidP="00311C70">
            <w:pPr>
              <w:spacing w:line="240" w:lineRule="exact"/>
              <w:jc w:val="left"/>
              <w:rPr>
                <w:rFonts w:ascii="宋体" w:hAns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有</w:t>
            </w:r>
            <w:r>
              <w:rPr>
                <w:rFonts w:ascii="宋体" w:hAnsi="宋体" w:hint="eastAsia"/>
                <w:sz w:val="16"/>
                <w:szCs w:val="21"/>
              </w:rPr>
              <w:t>____________</w:t>
            </w:r>
          </w:p>
        </w:tc>
        <w:tc>
          <w:tcPr>
            <w:tcW w:w="1033" w:type="pct"/>
          </w:tcPr>
          <w:p w14:paraId="167D948D" w14:textId="77777777" w:rsidR="00311C70" w:rsidRPr="00FF3E0F" w:rsidRDefault="00311C70" w:rsidP="00311C70">
            <w:pPr>
              <w:spacing w:line="240" w:lineRule="exact"/>
              <w:jc w:val="lef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1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无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      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□</w:t>
            </w:r>
          </w:p>
          <w:p w14:paraId="358D95BB" w14:textId="6AB8B445" w:rsidR="00311C70" w:rsidRPr="00FF3E0F" w:rsidRDefault="00311C70" w:rsidP="00311C70">
            <w:pPr>
              <w:spacing w:line="240" w:lineRule="exact"/>
              <w:jc w:val="left"/>
              <w:rPr>
                <w:rFonts w:ascii="宋体" w:hAnsi="宋体"/>
                <w:sz w:val="16"/>
                <w:szCs w:val="21"/>
              </w:rPr>
            </w:pPr>
            <w:r w:rsidRPr="00FF3E0F">
              <w:rPr>
                <w:rFonts w:ascii="宋体" w:hAnsi="宋体"/>
                <w:sz w:val="16"/>
                <w:szCs w:val="21"/>
              </w:rPr>
              <w:t>2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有</w:t>
            </w:r>
            <w:r>
              <w:rPr>
                <w:rFonts w:ascii="宋体" w:hAnsi="宋体" w:hint="eastAsia"/>
                <w:sz w:val="16"/>
                <w:szCs w:val="21"/>
              </w:rPr>
              <w:t>____________</w:t>
            </w:r>
          </w:p>
        </w:tc>
      </w:tr>
      <w:tr w:rsidR="00311C70" w:rsidRPr="00FF3E0F" w14:paraId="2D059F0B" w14:textId="77777777" w:rsidTr="000D2A03">
        <w:trPr>
          <w:trHeight w:val="20"/>
          <w:jc w:val="center"/>
        </w:trPr>
        <w:tc>
          <w:tcPr>
            <w:tcW w:w="325" w:type="pct"/>
            <w:vMerge w:val="restart"/>
          </w:tcPr>
          <w:p w14:paraId="11978469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转</w:t>
            </w:r>
          </w:p>
          <w:p w14:paraId="7CBF626B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诊</w:t>
            </w:r>
          </w:p>
        </w:tc>
        <w:tc>
          <w:tcPr>
            <w:tcW w:w="619" w:type="pct"/>
            <w:vAlign w:val="center"/>
          </w:tcPr>
          <w:p w14:paraId="552F9E80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科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别</w:t>
            </w:r>
          </w:p>
        </w:tc>
        <w:tc>
          <w:tcPr>
            <w:tcW w:w="1031" w:type="pct"/>
          </w:tcPr>
          <w:p w14:paraId="1EE0899E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2" w:type="pct"/>
          </w:tcPr>
          <w:p w14:paraId="270C2234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960" w:type="pct"/>
          </w:tcPr>
          <w:p w14:paraId="1788FA63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3" w:type="pct"/>
          </w:tcPr>
          <w:p w14:paraId="7CFA651A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</w:tr>
      <w:tr w:rsidR="00311C70" w:rsidRPr="00FF3E0F" w14:paraId="50F7D49D" w14:textId="77777777" w:rsidTr="000D2A03">
        <w:trPr>
          <w:trHeight w:val="20"/>
          <w:jc w:val="center"/>
        </w:trPr>
        <w:tc>
          <w:tcPr>
            <w:tcW w:w="325" w:type="pct"/>
            <w:vMerge/>
          </w:tcPr>
          <w:p w14:paraId="0C28D4AD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1573B93B" w14:textId="21001B68" w:rsidR="00311C70" w:rsidRPr="00FF3E0F" w:rsidRDefault="00311C70" w:rsidP="00311C70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原</w:t>
            </w:r>
            <w:r w:rsidRPr="00FF3E0F">
              <w:rPr>
                <w:rFonts w:ascii="宋体" w:hAnsi="宋体"/>
                <w:sz w:val="16"/>
                <w:szCs w:val="21"/>
              </w:rPr>
              <w:t xml:space="preserve"> 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因</w:t>
            </w:r>
          </w:p>
        </w:tc>
        <w:tc>
          <w:tcPr>
            <w:tcW w:w="1031" w:type="pct"/>
          </w:tcPr>
          <w:p w14:paraId="1395D1BF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2" w:type="pct"/>
          </w:tcPr>
          <w:p w14:paraId="759C4089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960" w:type="pct"/>
          </w:tcPr>
          <w:p w14:paraId="0664B1CC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3" w:type="pct"/>
          </w:tcPr>
          <w:p w14:paraId="6005937C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</w:tr>
      <w:tr w:rsidR="00311C70" w:rsidRPr="00FF3E0F" w14:paraId="7FD32A90" w14:textId="77777777" w:rsidTr="000D2A03">
        <w:trPr>
          <w:trHeight w:val="20"/>
          <w:jc w:val="center"/>
        </w:trPr>
        <w:tc>
          <w:tcPr>
            <w:tcW w:w="325" w:type="pct"/>
            <w:vMerge/>
          </w:tcPr>
          <w:p w14:paraId="4BB32191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321B96D6" w14:textId="6868416C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2周</w:t>
            </w:r>
            <w:r>
              <w:rPr>
                <w:rFonts w:ascii="宋体" w:hAnsi="宋体"/>
                <w:sz w:val="16"/>
                <w:szCs w:val="21"/>
              </w:rPr>
              <w:t>内随访，</w:t>
            </w:r>
            <w:r>
              <w:rPr>
                <w:rFonts w:ascii="宋体" w:hAnsi="宋体" w:hint="eastAsia"/>
                <w:sz w:val="16"/>
                <w:szCs w:val="21"/>
              </w:rPr>
              <w:t>随访</w:t>
            </w:r>
            <w:r>
              <w:rPr>
                <w:rFonts w:ascii="宋体" w:hAnsi="宋体"/>
                <w:sz w:val="16"/>
                <w:szCs w:val="21"/>
              </w:rPr>
              <w:t>结果</w:t>
            </w:r>
          </w:p>
        </w:tc>
        <w:tc>
          <w:tcPr>
            <w:tcW w:w="1031" w:type="pct"/>
          </w:tcPr>
          <w:p w14:paraId="67765D71" w14:textId="77777777" w:rsidR="00311C70" w:rsidRPr="00AB5B42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2" w:type="pct"/>
          </w:tcPr>
          <w:p w14:paraId="42EB9FC0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960" w:type="pct"/>
          </w:tcPr>
          <w:p w14:paraId="645C7193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3" w:type="pct"/>
          </w:tcPr>
          <w:p w14:paraId="497DF2A9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</w:tr>
      <w:tr w:rsidR="00311C70" w:rsidRPr="00FF3E0F" w14:paraId="5A611503" w14:textId="77777777" w:rsidTr="000D2A03">
        <w:trPr>
          <w:trHeight w:val="20"/>
          <w:jc w:val="center"/>
        </w:trPr>
        <w:tc>
          <w:tcPr>
            <w:tcW w:w="943" w:type="pct"/>
            <w:gridSpan w:val="2"/>
          </w:tcPr>
          <w:p w14:paraId="67DE214B" w14:textId="371E6897" w:rsidR="00311C70" w:rsidRPr="00FF3E0F" w:rsidRDefault="00311C70" w:rsidP="00311C70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处理</w:t>
            </w:r>
            <w:r>
              <w:rPr>
                <w:rFonts w:ascii="宋体" w:hAnsi="宋体"/>
                <w:sz w:val="16"/>
                <w:szCs w:val="21"/>
              </w:rPr>
              <w:t>意见</w:t>
            </w:r>
          </w:p>
        </w:tc>
        <w:tc>
          <w:tcPr>
            <w:tcW w:w="1031" w:type="pct"/>
          </w:tcPr>
          <w:p w14:paraId="4FB01908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2" w:type="pct"/>
          </w:tcPr>
          <w:p w14:paraId="31BD1921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  <w:tc>
          <w:tcPr>
            <w:tcW w:w="960" w:type="pct"/>
          </w:tcPr>
          <w:p w14:paraId="3E79DCEE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3" w:type="pct"/>
          </w:tcPr>
          <w:p w14:paraId="641D7D69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</w:tr>
      <w:tr w:rsidR="00311C70" w:rsidRPr="00FF3E0F" w14:paraId="1766B4F5" w14:textId="77777777" w:rsidTr="000D2A03">
        <w:trPr>
          <w:trHeight w:val="20"/>
          <w:jc w:val="center"/>
        </w:trPr>
        <w:tc>
          <w:tcPr>
            <w:tcW w:w="943" w:type="pct"/>
            <w:gridSpan w:val="2"/>
          </w:tcPr>
          <w:p w14:paraId="6314C91A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下次随访时间</w:t>
            </w:r>
          </w:p>
        </w:tc>
        <w:tc>
          <w:tcPr>
            <w:tcW w:w="1031" w:type="pct"/>
          </w:tcPr>
          <w:p w14:paraId="2F73CEC7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2" w:type="pct"/>
          </w:tcPr>
          <w:p w14:paraId="08D06417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  <w:tc>
          <w:tcPr>
            <w:tcW w:w="960" w:type="pct"/>
          </w:tcPr>
          <w:p w14:paraId="3D9C77E2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3" w:type="pct"/>
          </w:tcPr>
          <w:p w14:paraId="36AFF56A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</w:tr>
      <w:tr w:rsidR="00311C70" w:rsidRPr="00FF3E0F" w14:paraId="60DCC4A3" w14:textId="77777777" w:rsidTr="000D2A03">
        <w:trPr>
          <w:trHeight w:val="20"/>
          <w:jc w:val="center"/>
        </w:trPr>
        <w:tc>
          <w:tcPr>
            <w:tcW w:w="943" w:type="pct"/>
            <w:gridSpan w:val="2"/>
          </w:tcPr>
          <w:p w14:paraId="5A38DF7D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随访医生签名</w:t>
            </w:r>
          </w:p>
        </w:tc>
        <w:tc>
          <w:tcPr>
            <w:tcW w:w="1031" w:type="pct"/>
          </w:tcPr>
          <w:p w14:paraId="52E298FF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2" w:type="pct"/>
          </w:tcPr>
          <w:p w14:paraId="5A145FA1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  <w:tc>
          <w:tcPr>
            <w:tcW w:w="960" w:type="pct"/>
          </w:tcPr>
          <w:p w14:paraId="5AA57A07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  <w:tc>
          <w:tcPr>
            <w:tcW w:w="1033" w:type="pct"/>
          </w:tcPr>
          <w:p w14:paraId="194756E1" w14:textId="77777777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</w:tc>
      </w:tr>
      <w:tr w:rsidR="00311C70" w:rsidRPr="00FF3E0F" w14:paraId="2D9372A0" w14:textId="77777777" w:rsidTr="000D2A03">
        <w:trPr>
          <w:trHeight w:val="20"/>
          <w:jc w:val="center"/>
        </w:trPr>
        <w:tc>
          <w:tcPr>
            <w:tcW w:w="943" w:type="pct"/>
            <w:gridSpan w:val="2"/>
          </w:tcPr>
          <w:p w14:paraId="42875866" w14:textId="33160E6E" w:rsidR="00311C70" w:rsidRPr="00FF3E0F" w:rsidRDefault="00311C70" w:rsidP="00311C70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停止治疗及原因</w:t>
            </w:r>
          </w:p>
        </w:tc>
        <w:tc>
          <w:tcPr>
            <w:tcW w:w="4057" w:type="pct"/>
            <w:gridSpan w:val="4"/>
          </w:tcPr>
          <w:p w14:paraId="65E659CB" w14:textId="171E3F2C" w:rsidR="00311C70" w:rsidRPr="000D2A03" w:rsidRDefault="00311C70" w:rsidP="00311C70">
            <w:pPr>
              <w:pStyle w:val="a6"/>
              <w:spacing w:after="120"/>
              <w:jc w:val="left"/>
              <w:rPr>
                <w:rFonts w:hAnsi="宋体"/>
                <w:sz w:val="16"/>
              </w:rPr>
            </w:pPr>
            <w:r w:rsidRPr="000D2A03">
              <w:rPr>
                <w:rFonts w:hAnsi="宋体"/>
                <w:sz w:val="16"/>
              </w:rPr>
              <w:t xml:space="preserve">1 </w:t>
            </w:r>
            <w:r w:rsidRPr="000D2A03">
              <w:rPr>
                <w:rFonts w:hAnsi="宋体" w:hint="eastAsia"/>
                <w:sz w:val="16"/>
              </w:rPr>
              <w:t>出现停止治疗时间</w:t>
            </w:r>
            <w:r w:rsidRPr="000D2A03">
              <w:rPr>
                <w:rFonts w:hAnsi="宋体"/>
                <w:sz w:val="16"/>
              </w:rPr>
              <w:t xml:space="preserve">       </w:t>
            </w:r>
            <w:r w:rsidRPr="00FF3E0F">
              <w:rPr>
                <w:rFonts w:hAnsi="宋体" w:hint="eastAsia"/>
                <w:sz w:val="16"/>
              </w:rPr>
              <w:t>年</w:t>
            </w:r>
            <w:r w:rsidRPr="00FF3E0F">
              <w:rPr>
                <w:rFonts w:hAnsi="宋体"/>
                <w:sz w:val="16"/>
              </w:rPr>
              <w:t xml:space="preserve">    </w:t>
            </w:r>
            <w:r>
              <w:rPr>
                <w:rFonts w:hAnsi="宋体" w:hint="eastAsia"/>
                <w:sz w:val="16"/>
              </w:rPr>
              <w:t xml:space="preserve">    </w:t>
            </w:r>
            <w:r w:rsidRPr="00FF3E0F">
              <w:rPr>
                <w:rFonts w:hAnsi="宋体" w:hint="eastAsia"/>
                <w:sz w:val="16"/>
              </w:rPr>
              <w:t>月</w:t>
            </w:r>
            <w:r w:rsidRPr="00FF3E0F">
              <w:rPr>
                <w:rFonts w:hAnsi="宋体"/>
                <w:sz w:val="16"/>
              </w:rPr>
              <w:t xml:space="preserve">    </w:t>
            </w:r>
            <w:r>
              <w:rPr>
                <w:rFonts w:hAnsi="宋体" w:hint="eastAsia"/>
                <w:sz w:val="16"/>
              </w:rPr>
              <w:t xml:space="preserve"> </w:t>
            </w:r>
            <w:r w:rsidRPr="00FF3E0F">
              <w:rPr>
                <w:rFonts w:hAnsi="宋体" w:hint="eastAsia"/>
                <w:sz w:val="16"/>
              </w:rPr>
              <w:t>日</w:t>
            </w:r>
          </w:p>
          <w:p w14:paraId="60A4CE83" w14:textId="022E9B12" w:rsidR="00311C70" w:rsidRPr="00D53C28" w:rsidRDefault="00311C70" w:rsidP="00311C70">
            <w:pPr>
              <w:pStyle w:val="a6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2A03">
              <w:rPr>
                <w:rFonts w:hAnsi="宋体"/>
                <w:sz w:val="16"/>
              </w:rPr>
              <w:t xml:space="preserve">2 </w:t>
            </w:r>
            <w:r w:rsidRPr="000D2A03">
              <w:rPr>
                <w:rFonts w:hAnsi="宋体" w:hint="eastAsia"/>
                <w:sz w:val="16"/>
              </w:rPr>
              <w:t>停止治疗原因：完成疗程</w:t>
            </w:r>
            <w:r w:rsidRPr="00FF3E0F">
              <w:rPr>
                <w:rFonts w:hAnsi="宋体" w:hint="eastAsia"/>
                <w:sz w:val="16"/>
              </w:rPr>
              <w:t>□</w:t>
            </w:r>
            <w:r w:rsidRPr="000D2A03">
              <w:rPr>
                <w:rFonts w:hAnsi="宋体"/>
                <w:sz w:val="16"/>
              </w:rPr>
              <w:t xml:space="preserve">   </w:t>
            </w:r>
            <w:r w:rsidRPr="000D2A03">
              <w:rPr>
                <w:rFonts w:hAnsi="宋体" w:hint="eastAsia"/>
                <w:sz w:val="16"/>
              </w:rPr>
              <w:t>死亡</w:t>
            </w:r>
            <w:r w:rsidRPr="00FF3E0F">
              <w:rPr>
                <w:rFonts w:hAnsi="宋体" w:hint="eastAsia"/>
                <w:sz w:val="16"/>
              </w:rPr>
              <w:t>□</w:t>
            </w:r>
            <w:r w:rsidRPr="000D2A03">
              <w:rPr>
                <w:rFonts w:hAnsi="宋体"/>
                <w:sz w:val="16"/>
              </w:rPr>
              <w:t xml:space="preserve">    </w:t>
            </w:r>
            <w:r w:rsidRPr="000D2A03">
              <w:rPr>
                <w:rFonts w:hAnsi="宋体" w:hint="eastAsia"/>
                <w:sz w:val="16"/>
              </w:rPr>
              <w:t>丢失</w:t>
            </w:r>
            <w:r w:rsidRPr="00FF3E0F">
              <w:rPr>
                <w:rFonts w:hAnsi="宋体" w:hint="eastAsia"/>
                <w:sz w:val="16"/>
              </w:rPr>
              <w:t>□</w:t>
            </w:r>
            <w:r w:rsidRPr="000D2A03">
              <w:rPr>
                <w:rFonts w:hAnsi="宋体"/>
                <w:sz w:val="16"/>
              </w:rPr>
              <w:t xml:space="preserve">   </w:t>
            </w:r>
            <w:proofErr w:type="gramStart"/>
            <w:r w:rsidRPr="000D2A03">
              <w:rPr>
                <w:rFonts w:hAnsi="宋体" w:hint="eastAsia"/>
                <w:sz w:val="16"/>
              </w:rPr>
              <w:t>转入耐多药</w:t>
            </w:r>
            <w:proofErr w:type="gramEnd"/>
            <w:r w:rsidRPr="000D2A03">
              <w:rPr>
                <w:rFonts w:hAnsi="宋体" w:hint="eastAsia"/>
                <w:sz w:val="16"/>
              </w:rPr>
              <w:t>治疗</w:t>
            </w:r>
            <w:r w:rsidRPr="00FF3E0F">
              <w:rPr>
                <w:rFonts w:hAnsi="宋体" w:hint="eastAsia"/>
                <w:sz w:val="16"/>
              </w:rPr>
              <w:t>□</w:t>
            </w:r>
          </w:p>
        </w:tc>
      </w:tr>
      <w:tr w:rsidR="00311C70" w:rsidRPr="00FF3E0F" w14:paraId="2019F726" w14:textId="77777777" w:rsidTr="000D2A03">
        <w:trPr>
          <w:trHeight w:val="669"/>
          <w:jc w:val="center"/>
        </w:trPr>
        <w:tc>
          <w:tcPr>
            <w:tcW w:w="943" w:type="pct"/>
            <w:gridSpan w:val="2"/>
            <w:vMerge w:val="restart"/>
          </w:tcPr>
          <w:p w14:paraId="10708553" w14:textId="510FBAA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全程管理情况</w:t>
            </w:r>
          </w:p>
        </w:tc>
        <w:tc>
          <w:tcPr>
            <w:tcW w:w="4057" w:type="pct"/>
            <w:gridSpan w:val="4"/>
          </w:tcPr>
          <w:p w14:paraId="47B7680A" w14:textId="1DF966DD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应访视患者</w:t>
            </w:r>
            <w:r w:rsidRPr="00FF3E0F">
              <w:rPr>
                <w:rFonts w:ascii="宋体" w:hAnsi="宋体"/>
                <w:sz w:val="16"/>
                <w:szCs w:val="21"/>
              </w:rPr>
              <w:t>_____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次，实际访视</w:t>
            </w:r>
            <w:r w:rsidRPr="00FF3E0F">
              <w:rPr>
                <w:rFonts w:ascii="宋体" w:hAnsi="宋体"/>
                <w:sz w:val="16"/>
                <w:szCs w:val="21"/>
              </w:rPr>
              <w:t>____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次；</w:t>
            </w:r>
          </w:p>
          <w:p w14:paraId="60E37EA7" w14:textId="36110650" w:rsidR="00311C70" w:rsidRPr="00FF3E0F" w:rsidRDefault="00311C70" w:rsidP="00311C70">
            <w:pPr>
              <w:spacing w:line="240" w:lineRule="exact"/>
              <w:rPr>
                <w:rFonts w:ascii="宋体"/>
                <w:sz w:val="16"/>
                <w:szCs w:val="21"/>
              </w:rPr>
            </w:pPr>
          </w:p>
          <w:p w14:paraId="127EA8AF" w14:textId="13E57F45" w:rsidR="00311C70" w:rsidRPr="00FF3E0F" w:rsidRDefault="00311C70" w:rsidP="00311C70">
            <w:pPr>
              <w:spacing w:line="240" w:lineRule="exact"/>
              <w:rPr>
                <w:rFonts w:ascii="宋体" w:hAnsi="宋体"/>
                <w:sz w:val="16"/>
                <w:szCs w:val="21"/>
              </w:rPr>
            </w:pPr>
            <w:r w:rsidRPr="00FF3E0F">
              <w:rPr>
                <w:rFonts w:ascii="宋体" w:hAnsi="宋体" w:hint="eastAsia"/>
                <w:sz w:val="16"/>
                <w:szCs w:val="21"/>
              </w:rPr>
              <w:t>患者在疗程中，应服药</w:t>
            </w:r>
            <w:r w:rsidRPr="00FF3E0F">
              <w:rPr>
                <w:rFonts w:ascii="宋体" w:hAnsi="宋体"/>
                <w:sz w:val="16"/>
                <w:szCs w:val="21"/>
              </w:rPr>
              <w:t>____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次，实际服药</w:t>
            </w:r>
            <w:r w:rsidRPr="00FF3E0F">
              <w:rPr>
                <w:rFonts w:ascii="宋体" w:hAnsi="宋体"/>
                <w:sz w:val="16"/>
                <w:szCs w:val="21"/>
              </w:rPr>
              <w:t>___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次，服药率</w:t>
            </w:r>
            <w:r w:rsidRPr="00FF3E0F">
              <w:rPr>
                <w:rFonts w:ascii="宋体" w:hAnsi="宋体"/>
                <w:sz w:val="16"/>
                <w:szCs w:val="21"/>
              </w:rPr>
              <w:t>___%</w:t>
            </w:r>
          </w:p>
        </w:tc>
      </w:tr>
      <w:tr w:rsidR="00311C70" w:rsidRPr="00FF3E0F" w14:paraId="3030F288" w14:textId="77777777" w:rsidTr="000D2A03">
        <w:trPr>
          <w:trHeight w:val="447"/>
          <w:jc w:val="center"/>
        </w:trPr>
        <w:tc>
          <w:tcPr>
            <w:tcW w:w="943" w:type="pct"/>
            <w:gridSpan w:val="2"/>
            <w:vMerge/>
          </w:tcPr>
          <w:p w14:paraId="1F2B41C7" w14:textId="77777777" w:rsidR="00311C70" w:rsidRPr="00FF3E0F" w:rsidRDefault="00311C70" w:rsidP="00311C70">
            <w:pPr>
              <w:spacing w:line="240" w:lineRule="exact"/>
              <w:jc w:val="center"/>
              <w:rPr>
                <w:rFonts w:ascii="宋体"/>
                <w:sz w:val="16"/>
                <w:szCs w:val="21"/>
              </w:rPr>
            </w:pPr>
          </w:p>
        </w:tc>
        <w:tc>
          <w:tcPr>
            <w:tcW w:w="4057" w:type="pct"/>
            <w:gridSpan w:val="4"/>
            <w:vAlign w:val="center"/>
          </w:tcPr>
          <w:p w14:paraId="59872205" w14:textId="66503BDA" w:rsidR="00311C70" w:rsidRPr="00FF3E0F" w:rsidRDefault="00311C70" w:rsidP="00311C70">
            <w:pPr>
              <w:spacing w:line="240" w:lineRule="exact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评估</w:t>
            </w:r>
            <w:r w:rsidRPr="00FF3E0F">
              <w:rPr>
                <w:rFonts w:ascii="宋体" w:hAnsi="宋体" w:hint="eastAsia"/>
                <w:sz w:val="16"/>
                <w:szCs w:val="21"/>
              </w:rPr>
              <w:t>医生签名：</w:t>
            </w:r>
            <w:r w:rsidRPr="00FF3E0F">
              <w:rPr>
                <w:rFonts w:ascii="宋体" w:hAnsi="宋体"/>
                <w:sz w:val="16"/>
                <w:szCs w:val="21"/>
              </w:rPr>
              <w:t>___________</w:t>
            </w:r>
          </w:p>
        </w:tc>
      </w:tr>
    </w:tbl>
    <w:p w14:paraId="6C5EAF6B" w14:textId="77777777" w:rsidR="003C06AD" w:rsidRPr="001C326A" w:rsidRDefault="003C06AD" w:rsidP="00B10301">
      <w:pPr>
        <w:rPr>
          <w:b/>
          <w:sz w:val="24"/>
          <w:szCs w:val="24"/>
        </w:rPr>
      </w:pPr>
      <w:r w:rsidRPr="001C326A">
        <w:rPr>
          <w:rFonts w:hint="eastAsia"/>
          <w:b/>
          <w:sz w:val="24"/>
          <w:szCs w:val="24"/>
        </w:rPr>
        <w:t>填表说明</w:t>
      </w:r>
    </w:p>
    <w:p w14:paraId="077C8AD8" w14:textId="77777777" w:rsidR="003C06AD" w:rsidRDefault="003C06AD" w:rsidP="00D715BC">
      <w:pPr>
        <w:ind w:firstLineChars="200" w:firstLine="420"/>
        <w:rPr>
          <w:rFonts w:ascii="仿宋_GB2312"/>
          <w:szCs w:val="21"/>
        </w:rPr>
      </w:pPr>
      <w:r w:rsidRPr="001C326A">
        <w:rPr>
          <w:rFonts w:ascii="仿宋_GB2312"/>
          <w:szCs w:val="21"/>
        </w:rPr>
        <w:t>1</w:t>
      </w:r>
      <w:r w:rsidRPr="001C326A">
        <w:rPr>
          <w:rFonts w:ascii="仿宋_GB2312" w:hint="eastAsia"/>
          <w:szCs w:val="21"/>
        </w:rPr>
        <w:t>．本表为</w:t>
      </w:r>
      <w:r>
        <w:rPr>
          <w:rFonts w:ascii="仿宋_GB2312" w:hint="eastAsia"/>
          <w:szCs w:val="21"/>
        </w:rPr>
        <w:t>结核病</w:t>
      </w:r>
      <w:r w:rsidRPr="001C326A">
        <w:rPr>
          <w:rFonts w:ascii="仿宋_GB2312" w:hint="eastAsia"/>
          <w:szCs w:val="21"/>
        </w:rPr>
        <w:t>患者在接受随访服务时由医生填写。</w:t>
      </w:r>
      <w:r>
        <w:rPr>
          <w:rFonts w:ascii="仿宋_GB2312" w:hint="eastAsia"/>
          <w:szCs w:val="21"/>
        </w:rPr>
        <w:t>同时查看患者的</w:t>
      </w:r>
      <w:r w:rsidRPr="00BA5485">
        <w:rPr>
          <w:rFonts w:ascii="仿宋_GB2312"/>
          <w:szCs w:val="21"/>
        </w:rPr>
        <w:t>“</w:t>
      </w:r>
      <w:r w:rsidRPr="00BA5485">
        <w:rPr>
          <w:rFonts w:ascii="仿宋_GB2312" w:hint="eastAsia"/>
          <w:szCs w:val="21"/>
        </w:rPr>
        <w:t>肺结核患者治疗记录卡</w:t>
      </w:r>
      <w:r w:rsidRPr="00BA5485">
        <w:rPr>
          <w:rFonts w:ascii="仿宋_GB2312"/>
          <w:szCs w:val="21"/>
        </w:rPr>
        <w:t>”</w:t>
      </w:r>
      <w:r w:rsidRPr="00BA5485">
        <w:rPr>
          <w:rFonts w:ascii="仿宋_GB2312" w:hint="eastAsia"/>
          <w:szCs w:val="21"/>
        </w:rPr>
        <w:t>、</w:t>
      </w:r>
      <w:proofErr w:type="gramStart"/>
      <w:r>
        <w:rPr>
          <w:rFonts w:ascii="仿宋_GB2312" w:hint="eastAsia"/>
          <w:szCs w:val="21"/>
        </w:rPr>
        <w:t>耐多药</w:t>
      </w:r>
      <w:proofErr w:type="gramEnd"/>
      <w:r>
        <w:rPr>
          <w:rFonts w:ascii="仿宋_GB2312" w:hint="eastAsia"/>
          <w:szCs w:val="21"/>
        </w:rPr>
        <w:t>患者查看</w:t>
      </w:r>
      <w:r w:rsidRPr="00BA5485">
        <w:rPr>
          <w:rFonts w:ascii="仿宋_GB2312" w:hint="eastAsia"/>
          <w:szCs w:val="21"/>
        </w:rPr>
        <w:t>“耐多药肺结核患者服药卡”</w:t>
      </w:r>
      <w:r w:rsidRPr="001C326A">
        <w:rPr>
          <w:rFonts w:ascii="仿宋_GB2312" w:hint="eastAsia"/>
          <w:szCs w:val="21"/>
        </w:rPr>
        <w:t>。</w:t>
      </w:r>
    </w:p>
    <w:p w14:paraId="34AB2EB7" w14:textId="0A8543F5" w:rsidR="004216E3" w:rsidRPr="004216E3" w:rsidRDefault="004216E3" w:rsidP="00D715BC">
      <w:pPr>
        <w:ind w:firstLineChars="200" w:firstLine="420"/>
        <w:rPr>
          <w:rFonts w:ascii="仿宋_GB2312"/>
          <w:szCs w:val="21"/>
        </w:rPr>
      </w:pPr>
      <w:r w:rsidRPr="004216E3">
        <w:rPr>
          <w:rFonts w:ascii="仿宋_GB2312"/>
          <w:szCs w:val="21"/>
        </w:rPr>
        <w:t>2</w:t>
      </w:r>
      <w:r w:rsidRPr="004216E3">
        <w:rPr>
          <w:rFonts w:ascii="仿宋_GB2312" w:hint="eastAsia"/>
          <w:szCs w:val="21"/>
        </w:rPr>
        <w:t>．编号</w:t>
      </w:r>
      <w:r>
        <w:rPr>
          <w:rFonts w:ascii="仿宋_GB2312" w:hint="eastAsia"/>
          <w:szCs w:val="21"/>
        </w:rPr>
        <w:t>：</w:t>
      </w:r>
      <w:r w:rsidRPr="004216E3">
        <w:rPr>
          <w:rFonts w:ascii="仿宋_GB2312" w:hint="eastAsia"/>
          <w:szCs w:val="21"/>
        </w:rPr>
        <w:t>填写居民健康档案</w:t>
      </w:r>
      <w:r>
        <w:rPr>
          <w:rFonts w:ascii="仿宋_GB2312" w:hint="eastAsia"/>
          <w:szCs w:val="21"/>
        </w:rPr>
        <w:t>的后</w:t>
      </w:r>
      <w:r w:rsidRPr="004216E3">
        <w:rPr>
          <w:rFonts w:ascii="仿宋_GB2312" w:hint="eastAsia"/>
          <w:szCs w:val="21"/>
        </w:rPr>
        <w:t>8</w:t>
      </w:r>
      <w:r w:rsidRPr="004216E3">
        <w:rPr>
          <w:rFonts w:ascii="仿宋_GB2312" w:hint="eastAsia"/>
          <w:szCs w:val="21"/>
        </w:rPr>
        <w:t>位编码。</w:t>
      </w:r>
      <w:r>
        <w:rPr>
          <w:rFonts w:ascii="仿宋_GB2312" w:hint="eastAsia"/>
          <w:szCs w:val="21"/>
        </w:rPr>
        <w:t>前面</w:t>
      </w:r>
      <w:r w:rsidRPr="004216E3">
        <w:rPr>
          <w:rFonts w:ascii="仿宋_GB2312" w:hint="eastAsia"/>
          <w:szCs w:val="21"/>
        </w:rPr>
        <w:t>3</w:t>
      </w:r>
      <w:r w:rsidRPr="004216E3">
        <w:rPr>
          <w:rFonts w:ascii="仿宋_GB2312" w:hint="eastAsia"/>
          <w:szCs w:val="21"/>
        </w:rPr>
        <w:t>位数字，表示村（居）民委员会等，具体划分为：</w:t>
      </w:r>
      <w:r w:rsidRPr="004216E3">
        <w:rPr>
          <w:rFonts w:ascii="仿宋_GB2312" w:hint="eastAsia"/>
          <w:szCs w:val="21"/>
        </w:rPr>
        <w:t>001-099</w:t>
      </w:r>
      <w:r w:rsidRPr="004216E3">
        <w:rPr>
          <w:rFonts w:ascii="仿宋_GB2312" w:hint="eastAsia"/>
          <w:szCs w:val="21"/>
        </w:rPr>
        <w:t>表示居委会，</w:t>
      </w:r>
      <w:r w:rsidRPr="004216E3">
        <w:rPr>
          <w:rFonts w:ascii="仿宋_GB2312" w:hint="eastAsia"/>
          <w:szCs w:val="21"/>
        </w:rPr>
        <w:t>101-199</w:t>
      </w:r>
      <w:r w:rsidRPr="004216E3">
        <w:rPr>
          <w:rFonts w:ascii="仿宋_GB2312" w:hint="eastAsia"/>
          <w:szCs w:val="21"/>
        </w:rPr>
        <w:t>表示村委会，</w:t>
      </w:r>
      <w:r w:rsidRPr="004216E3">
        <w:rPr>
          <w:rFonts w:ascii="仿宋_GB2312" w:hint="eastAsia"/>
          <w:szCs w:val="21"/>
        </w:rPr>
        <w:t>901-999</w:t>
      </w:r>
      <w:r w:rsidRPr="004216E3">
        <w:rPr>
          <w:rFonts w:ascii="仿宋_GB2312" w:hint="eastAsia"/>
          <w:szCs w:val="21"/>
        </w:rPr>
        <w:t>表示其他组织；</w:t>
      </w:r>
      <w:r>
        <w:rPr>
          <w:rFonts w:ascii="仿宋_GB2312" w:hint="eastAsia"/>
          <w:szCs w:val="21"/>
        </w:rPr>
        <w:t>后面</w:t>
      </w:r>
      <w:r w:rsidRPr="004216E3">
        <w:rPr>
          <w:rFonts w:ascii="仿宋_GB2312" w:hint="eastAsia"/>
          <w:szCs w:val="21"/>
        </w:rPr>
        <w:t>5</w:t>
      </w:r>
      <w:r w:rsidRPr="004216E3">
        <w:rPr>
          <w:rFonts w:ascii="仿宋_GB2312" w:hint="eastAsia"/>
          <w:szCs w:val="21"/>
        </w:rPr>
        <w:t>位数字，表示居民个人序号，由建档机构根据建档顺序编制。</w:t>
      </w:r>
    </w:p>
    <w:p w14:paraId="73D1DBCF" w14:textId="77319776" w:rsidR="003C06AD" w:rsidRPr="001C326A" w:rsidRDefault="004216E3" w:rsidP="00D715BC">
      <w:pPr>
        <w:ind w:firstLineChars="200" w:firstLine="420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3</w:t>
      </w:r>
      <w:r w:rsidR="003C06AD" w:rsidRPr="001C326A">
        <w:rPr>
          <w:rFonts w:ascii="仿宋_GB2312" w:hint="eastAsia"/>
          <w:szCs w:val="21"/>
        </w:rPr>
        <w:t>．生活方式指导：在询问患者生活方式时，同时对患者进行生活方式指导，与患者共同制定下次随访目标。</w:t>
      </w:r>
    </w:p>
    <w:p w14:paraId="54EA7B3A" w14:textId="2F150678" w:rsidR="003C06AD" w:rsidRDefault="003C06AD" w:rsidP="00D715BC">
      <w:pPr>
        <w:ind w:firstLineChars="200" w:firstLine="420"/>
        <w:rPr>
          <w:rFonts w:ascii="仿宋_GB2312"/>
          <w:szCs w:val="21"/>
        </w:rPr>
      </w:pPr>
      <w:r w:rsidRPr="00BA5485">
        <w:rPr>
          <w:rFonts w:ascii="仿宋_GB2312" w:hint="eastAsia"/>
          <w:szCs w:val="21"/>
        </w:rPr>
        <w:lastRenderedPageBreak/>
        <w:t>吸烟</w:t>
      </w:r>
      <w:r w:rsidR="00E17227">
        <w:rPr>
          <w:rFonts w:ascii="仿宋_GB2312" w:hint="eastAsia"/>
          <w:szCs w:val="21"/>
        </w:rPr>
        <w:t>：</w:t>
      </w:r>
      <w:r w:rsidRPr="00BA5485">
        <w:rPr>
          <w:rFonts w:ascii="仿宋_GB2312" w:hint="eastAsia"/>
          <w:szCs w:val="21"/>
        </w:rPr>
        <w:t>斜线前填写目前吸烟量，不吸烟填“</w:t>
      </w:r>
      <w:r w:rsidRPr="00BA5485">
        <w:rPr>
          <w:rFonts w:ascii="仿宋_GB2312"/>
          <w:szCs w:val="21"/>
        </w:rPr>
        <w:t>0</w:t>
      </w:r>
      <w:r w:rsidRPr="00BA5485">
        <w:rPr>
          <w:rFonts w:ascii="仿宋_GB2312" w:hint="eastAsia"/>
          <w:szCs w:val="21"/>
        </w:rPr>
        <w:t>”，吸烟者写出每天的吸烟量“</w:t>
      </w:r>
      <w:r w:rsidRPr="00BA5485">
        <w:rPr>
          <w:rFonts w:ascii="仿宋_GB2312"/>
          <w:szCs w:val="21"/>
        </w:rPr>
        <w:t>**</w:t>
      </w:r>
      <w:r w:rsidRPr="00BA5485">
        <w:rPr>
          <w:rFonts w:ascii="仿宋_GB2312" w:hint="eastAsia"/>
          <w:szCs w:val="21"/>
        </w:rPr>
        <w:t>支／天”斜线后填写吸烟者下次随访目标吸烟量“</w:t>
      </w:r>
      <w:r w:rsidRPr="00BA5485">
        <w:rPr>
          <w:rFonts w:ascii="仿宋_GB2312"/>
          <w:szCs w:val="21"/>
        </w:rPr>
        <w:t>**</w:t>
      </w:r>
      <w:r w:rsidRPr="00BA5485">
        <w:rPr>
          <w:rFonts w:ascii="仿宋_GB2312" w:hint="eastAsia"/>
          <w:szCs w:val="21"/>
        </w:rPr>
        <w:t>支／天”</w:t>
      </w:r>
    </w:p>
    <w:p w14:paraId="774B7262" w14:textId="77777777" w:rsidR="00FC0198" w:rsidRPr="00BA5485" w:rsidRDefault="00FC0198" w:rsidP="00FC0198">
      <w:pPr>
        <w:ind w:firstLineChars="200" w:firstLine="420"/>
        <w:rPr>
          <w:rFonts w:ascii="仿宋_GB2312"/>
          <w:szCs w:val="21"/>
        </w:rPr>
      </w:pPr>
      <w:r w:rsidRPr="0084595C">
        <w:rPr>
          <w:rFonts w:ascii="仿宋_GB2312" w:hint="eastAsia"/>
          <w:szCs w:val="21"/>
        </w:rPr>
        <w:t>饮酒情况：“从不饮酒者”不必填写其他有关饮酒情况项目。“日饮酒量”应折合相当于白酒“××两”。白酒</w:t>
      </w:r>
      <w:r w:rsidRPr="0084595C">
        <w:rPr>
          <w:rFonts w:ascii="仿宋_GB2312" w:hint="eastAsia"/>
          <w:szCs w:val="21"/>
        </w:rPr>
        <w:t>1</w:t>
      </w:r>
      <w:proofErr w:type="gramStart"/>
      <w:r w:rsidRPr="0084595C">
        <w:rPr>
          <w:rFonts w:ascii="仿宋_GB2312" w:hint="eastAsia"/>
          <w:szCs w:val="21"/>
        </w:rPr>
        <w:t>两</w:t>
      </w:r>
      <w:proofErr w:type="gramEnd"/>
      <w:r w:rsidRPr="0084595C">
        <w:rPr>
          <w:rFonts w:ascii="仿宋_GB2312" w:hint="eastAsia"/>
          <w:szCs w:val="21"/>
        </w:rPr>
        <w:t>折合葡萄酒</w:t>
      </w:r>
      <w:r w:rsidRPr="0084595C">
        <w:rPr>
          <w:rFonts w:ascii="仿宋_GB2312" w:hint="eastAsia"/>
          <w:szCs w:val="21"/>
        </w:rPr>
        <w:t>4</w:t>
      </w:r>
      <w:proofErr w:type="gramStart"/>
      <w:r w:rsidRPr="0084595C">
        <w:rPr>
          <w:rFonts w:ascii="仿宋_GB2312" w:hint="eastAsia"/>
          <w:szCs w:val="21"/>
        </w:rPr>
        <w:t>两</w:t>
      </w:r>
      <w:proofErr w:type="gramEnd"/>
      <w:r w:rsidRPr="0084595C">
        <w:rPr>
          <w:rFonts w:ascii="仿宋_GB2312" w:hint="eastAsia"/>
          <w:szCs w:val="21"/>
        </w:rPr>
        <w:t>、黄酒半斤、啤酒</w:t>
      </w:r>
      <w:r w:rsidRPr="0084595C">
        <w:rPr>
          <w:rFonts w:ascii="仿宋_GB2312" w:hint="eastAsia"/>
          <w:szCs w:val="21"/>
        </w:rPr>
        <w:t>1</w:t>
      </w:r>
      <w:r w:rsidRPr="0084595C">
        <w:rPr>
          <w:rFonts w:ascii="仿宋_GB2312" w:hint="eastAsia"/>
          <w:szCs w:val="21"/>
        </w:rPr>
        <w:t>瓶、果酒</w:t>
      </w:r>
      <w:r w:rsidRPr="0084595C">
        <w:rPr>
          <w:rFonts w:ascii="仿宋_GB2312" w:hint="eastAsia"/>
          <w:szCs w:val="21"/>
        </w:rPr>
        <w:t>4</w:t>
      </w:r>
      <w:proofErr w:type="gramStart"/>
      <w:r w:rsidRPr="0084595C">
        <w:rPr>
          <w:rFonts w:ascii="仿宋_GB2312" w:hint="eastAsia"/>
          <w:szCs w:val="21"/>
        </w:rPr>
        <w:t>两</w:t>
      </w:r>
      <w:proofErr w:type="gramEnd"/>
      <w:r w:rsidRPr="0084595C">
        <w:rPr>
          <w:rFonts w:ascii="仿宋_GB2312" w:hint="eastAsia"/>
          <w:szCs w:val="21"/>
        </w:rPr>
        <w:t>。</w:t>
      </w:r>
    </w:p>
    <w:p w14:paraId="632B0E7C" w14:textId="54A5EF20" w:rsidR="003C06AD" w:rsidRPr="001C326A" w:rsidRDefault="00205AED" w:rsidP="00D715BC">
      <w:pPr>
        <w:tabs>
          <w:tab w:val="num" w:pos="420"/>
        </w:tabs>
        <w:ind w:firstLineChars="200" w:firstLine="420"/>
        <w:rPr>
          <w:rFonts w:ascii="仿宋_GB2312"/>
          <w:szCs w:val="21"/>
        </w:rPr>
      </w:pPr>
      <w:r>
        <w:rPr>
          <w:rFonts w:ascii="仿宋_GB2312"/>
          <w:szCs w:val="21"/>
        </w:rPr>
        <w:t>4</w:t>
      </w:r>
      <w:r w:rsidR="003C06AD" w:rsidRPr="001C326A">
        <w:rPr>
          <w:rFonts w:ascii="仿宋_GB2312" w:hint="eastAsia"/>
          <w:szCs w:val="21"/>
        </w:rPr>
        <w:t>．</w:t>
      </w:r>
      <w:r w:rsidR="003C06AD">
        <w:rPr>
          <w:rFonts w:ascii="仿宋_GB2312" w:hint="eastAsia"/>
          <w:szCs w:val="21"/>
        </w:rPr>
        <w:t>漏服药次数：</w:t>
      </w:r>
      <w:r w:rsidR="003C06AD" w:rsidRPr="00401212">
        <w:rPr>
          <w:rFonts w:ascii="仿宋_GB2312" w:hint="eastAsia"/>
          <w:szCs w:val="21"/>
        </w:rPr>
        <w:t>上次随访至本次随访期间漏服药次数</w:t>
      </w:r>
      <w:r w:rsidR="008F7BE6">
        <w:rPr>
          <w:rFonts w:ascii="仿宋_GB2312" w:hint="eastAsia"/>
          <w:szCs w:val="21"/>
        </w:rPr>
        <w:t>。</w:t>
      </w:r>
    </w:p>
    <w:p w14:paraId="05D7A748" w14:textId="7CD38E0A" w:rsidR="003C06AD" w:rsidRDefault="00205AED" w:rsidP="00D715BC">
      <w:pPr>
        <w:tabs>
          <w:tab w:val="num" w:pos="420"/>
        </w:tabs>
        <w:ind w:firstLineChars="200" w:firstLine="420"/>
        <w:rPr>
          <w:rFonts w:ascii="仿宋_GB2312"/>
          <w:szCs w:val="21"/>
        </w:rPr>
      </w:pPr>
      <w:r>
        <w:rPr>
          <w:rFonts w:ascii="仿宋_GB2312"/>
          <w:szCs w:val="21"/>
        </w:rPr>
        <w:t>5</w:t>
      </w:r>
      <w:r w:rsidR="003C06AD">
        <w:rPr>
          <w:rFonts w:ascii="仿宋_GB2312"/>
          <w:szCs w:val="21"/>
        </w:rPr>
        <w:t>.</w:t>
      </w:r>
      <w:r w:rsidR="003C06AD" w:rsidRPr="001C326A">
        <w:rPr>
          <w:rFonts w:ascii="仿宋_GB2312" w:hint="eastAsia"/>
          <w:szCs w:val="21"/>
        </w:rPr>
        <w:t>药物不良反应：如果患者服用</w:t>
      </w:r>
      <w:r w:rsidR="00FC0198">
        <w:rPr>
          <w:rFonts w:ascii="仿宋_GB2312" w:hint="eastAsia"/>
          <w:szCs w:val="21"/>
        </w:rPr>
        <w:t>抗结核</w:t>
      </w:r>
      <w:r w:rsidR="003C06AD" w:rsidRPr="001C326A">
        <w:rPr>
          <w:rFonts w:ascii="仿宋_GB2312" w:hint="eastAsia"/>
          <w:szCs w:val="21"/>
        </w:rPr>
        <w:t>有明显的药物不良反应，具体描述何种不良反应</w:t>
      </w:r>
      <w:r w:rsidR="008F7BE6">
        <w:rPr>
          <w:rFonts w:ascii="仿宋_GB2312" w:hint="eastAsia"/>
          <w:szCs w:val="21"/>
        </w:rPr>
        <w:t>或症状</w:t>
      </w:r>
      <w:r w:rsidR="003C06AD" w:rsidRPr="001C326A">
        <w:rPr>
          <w:rFonts w:ascii="仿宋_GB2312" w:hint="eastAsia"/>
          <w:szCs w:val="21"/>
        </w:rPr>
        <w:t>。</w:t>
      </w:r>
    </w:p>
    <w:p w14:paraId="15BF2A9A" w14:textId="1C201A73" w:rsidR="00205AED" w:rsidRPr="001C326A" w:rsidRDefault="00205AED" w:rsidP="00D715BC">
      <w:pPr>
        <w:tabs>
          <w:tab w:val="num" w:pos="420"/>
        </w:tabs>
        <w:ind w:firstLineChars="200" w:firstLine="420"/>
        <w:rPr>
          <w:rFonts w:ascii="仿宋_GB2312"/>
          <w:szCs w:val="21"/>
        </w:rPr>
      </w:pPr>
      <w:r>
        <w:rPr>
          <w:rFonts w:ascii="仿宋_GB2312"/>
          <w:szCs w:val="21"/>
        </w:rPr>
        <w:t>6</w:t>
      </w:r>
      <w:r>
        <w:rPr>
          <w:rFonts w:ascii="仿宋_GB2312" w:hint="eastAsia"/>
          <w:szCs w:val="21"/>
        </w:rPr>
        <w:t>.</w:t>
      </w:r>
      <w:r>
        <w:rPr>
          <w:rFonts w:ascii="仿宋_GB2312" w:hint="eastAsia"/>
          <w:szCs w:val="21"/>
        </w:rPr>
        <w:t>合并症</w:t>
      </w:r>
      <w:r>
        <w:rPr>
          <w:rFonts w:ascii="仿宋_GB2312" w:hint="eastAsia"/>
          <w:szCs w:val="21"/>
        </w:rPr>
        <w:t>/</w:t>
      </w:r>
      <w:r>
        <w:rPr>
          <w:rFonts w:ascii="仿宋_GB2312" w:hint="eastAsia"/>
          <w:szCs w:val="21"/>
        </w:rPr>
        <w:t>并发症</w:t>
      </w:r>
      <w:r>
        <w:rPr>
          <w:rFonts w:ascii="仿宋_GB2312"/>
          <w:szCs w:val="21"/>
        </w:rPr>
        <w:t>：</w:t>
      </w:r>
      <w:r>
        <w:rPr>
          <w:rFonts w:ascii="仿宋_GB2312" w:hint="eastAsia"/>
          <w:szCs w:val="21"/>
        </w:rPr>
        <w:t>如果患者</w:t>
      </w:r>
      <w:r>
        <w:rPr>
          <w:rFonts w:ascii="仿宋_GB2312"/>
          <w:szCs w:val="21"/>
        </w:rPr>
        <w:t>出现了合并症或并发症，则</w:t>
      </w:r>
      <w:r>
        <w:rPr>
          <w:rFonts w:ascii="仿宋_GB2312" w:hint="eastAsia"/>
          <w:szCs w:val="21"/>
        </w:rPr>
        <w:t>具体</w:t>
      </w:r>
      <w:r>
        <w:rPr>
          <w:rFonts w:ascii="仿宋_GB2312"/>
          <w:szCs w:val="21"/>
        </w:rPr>
        <w:t>记录。</w:t>
      </w:r>
    </w:p>
    <w:p w14:paraId="443FD910" w14:textId="06B42709" w:rsidR="00205AED" w:rsidRDefault="00205AED" w:rsidP="00D715BC">
      <w:pPr>
        <w:tabs>
          <w:tab w:val="num" w:pos="420"/>
        </w:tabs>
        <w:ind w:firstLineChars="200" w:firstLine="420"/>
        <w:rPr>
          <w:rFonts w:ascii="仿宋_GB2312"/>
          <w:szCs w:val="21"/>
        </w:rPr>
      </w:pPr>
      <w:r>
        <w:rPr>
          <w:rFonts w:ascii="仿宋_GB2312"/>
          <w:szCs w:val="21"/>
        </w:rPr>
        <w:t>7</w:t>
      </w:r>
      <w:r w:rsidR="003C06AD" w:rsidRPr="001C326A">
        <w:rPr>
          <w:rFonts w:ascii="仿宋_GB2312" w:hint="eastAsia"/>
          <w:szCs w:val="21"/>
        </w:rPr>
        <w:t>．转诊</w:t>
      </w:r>
      <w:r>
        <w:rPr>
          <w:rFonts w:ascii="仿宋_GB2312" w:hint="eastAsia"/>
          <w:szCs w:val="21"/>
        </w:rPr>
        <w:t>：如果转诊要写明转诊的医疗机构及科室类别，如××市人民医院结核科</w:t>
      </w:r>
      <w:r w:rsidR="003C06AD" w:rsidRPr="001C326A">
        <w:rPr>
          <w:rFonts w:ascii="仿宋_GB2312" w:hint="eastAsia"/>
          <w:szCs w:val="21"/>
        </w:rPr>
        <w:t>，并在原因一栏写明转诊原因。</w:t>
      </w:r>
    </w:p>
    <w:p w14:paraId="55C455EB" w14:textId="64B37040" w:rsidR="003C06AD" w:rsidRPr="001C326A" w:rsidRDefault="00205AED" w:rsidP="00D715BC">
      <w:pPr>
        <w:tabs>
          <w:tab w:val="num" w:pos="420"/>
        </w:tabs>
        <w:ind w:firstLineChars="200" w:firstLine="420"/>
        <w:rPr>
          <w:rFonts w:ascii="仿宋_GB2312"/>
          <w:szCs w:val="21"/>
        </w:rPr>
      </w:pPr>
      <w:r>
        <w:rPr>
          <w:rFonts w:ascii="仿宋_GB2312"/>
          <w:szCs w:val="21"/>
        </w:rPr>
        <w:t>8</w:t>
      </w:r>
      <w:r>
        <w:rPr>
          <w:rFonts w:ascii="仿宋_GB2312" w:hint="eastAsia"/>
          <w:szCs w:val="21"/>
        </w:rPr>
        <w:t>. 2</w:t>
      </w:r>
      <w:r>
        <w:rPr>
          <w:rFonts w:ascii="仿宋_GB2312" w:hint="eastAsia"/>
          <w:szCs w:val="21"/>
        </w:rPr>
        <w:t>周内随访</w:t>
      </w:r>
      <w:r>
        <w:rPr>
          <w:rFonts w:ascii="仿宋_GB2312"/>
          <w:szCs w:val="21"/>
        </w:rPr>
        <w:t>，随访结果</w:t>
      </w:r>
      <w:r>
        <w:rPr>
          <w:rFonts w:ascii="仿宋_GB2312" w:hint="eastAsia"/>
          <w:szCs w:val="21"/>
        </w:rPr>
        <w:t>：</w:t>
      </w:r>
      <w:r>
        <w:rPr>
          <w:rFonts w:ascii="仿宋_GB2312"/>
          <w:szCs w:val="21"/>
        </w:rPr>
        <w:t>转诊</w:t>
      </w:r>
      <w:r>
        <w:rPr>
          <w:rFonts w:ascii="仿宋_GB2312" w:hint="eastAsia"/>
          <w:szCs w:val="21"/>
        </w:rPr>
        <w:t>2</w:t>
      </w:r>
      <w:r>
        <w:rPr>
          <w:rFonts w:ascii="仿宋_GB2312" w:hint="eastAsia"/>
          <w:szCs w:val="21"/>
        </w:rPr>
        <w:t>周</w:t>
      </w:r>
      <w:r>
        <w:rPr>
          <w:rFonts w:ascii="仿宋_GB2312"/>
          <w:szCs w:val="21"/>
        </w:rPr>
        <w:t>后，</w:t>
      </w:r>
      <w:r>
        <w:rPr>
          <w:rFonts w:ascii="仿宋_GB2312" w:hint="eastAsia"/>
          <w:szCs w:val="21"/>
        </w:rPr>
        <w:t>对</w:t>
      </w:r>
      <w:r>
        <w:rPr>
          <w:rFonts w:ascii="仿宋_GB2312"/>
          <w:szCs w:val="21"/>
        </w:rPr>
        <w:t>患者进行随访，并记录随访结果。</w:t>
      </w:r>
    </w:p>
    <w:p w14:paraId="71395C43" w14:textId="11060B1C" w:rsidR="0035056F" w:rsidRDefault="00205AED" w:rsidP="00D715BC">
      <w:pPr>
        <w:tabs>
          <w:tab w:val="num" w:pos="420"/>
        </w:tabs>
        <w:ind w:firstLineChars="200" w:firstLine="420"/>
        <w:rPr>
          <w:rFonts w:ascii="仿宋_GB2312"/>
          <w:szCs w:val="21"/>
        </w:rPr>
      </w:pPr>
      <w:r>
        <w:rPr>
          <w:rFonts w:ascii="仿宋_GB2312"/>
          <w:szCs w:val="21"/>
        </w:rPr>
        <w:t>9</w:t>
      </w:r>
      <w:r w:rsidR="003C06AD" w:rsidRPr="001C326A">
        <w:rPr>
          <w:rFonts w:ascii="仿宋_GB2312"/>
          <w:szCs w:val="21"/>
        </w:rPr>
        <w:t>.</w:t>
      </w:r>
      <w:r w:rsidR="0035056F">
        <w:rPr>
          <w:rFonts w:ascii="仿宋_GB2312" w:hint="eastAsia"/>
          <w:szCs w:val="21"/>
        </w:rPr>
        <w:t>处理：根据患者服药</w:t>
      </w:r>
      <w:r w:rsidR="0035056F">
        <w:rPr>
          <w:rFonts w:ascii="仿宋_GB2312"/>
          <w:szCs w:val="21"/>
        </w:rPr>
        <w:t>情况，对患者督导服药进行</w:t>
      </w:r>
      <w:r w:rsidR="0035056F">
        <w:rPr>
          <w:rFonts w:ascii="仿宋_GB2312" w:hint="eastAsia"/>
          <w:szCs w:val="21"/>
        </w:rPr>
        <w:t>分类</w:t>
      </w:r>
      <w:r w:rsidR="0035056F">
        <w:rPr>
          <w:rFonts w:ascii="仿宋_GB2312"/>
          <w:szCs w:val="21"/>
        </w:rPr>
        <w:t>干预。</w:t>
      </w:r>
    </w:p>
    <w:p w14:paraId="6820F91A" w14:textId="1154B949" w:rsidR="003C06AD" w:rsidRPr="001C326A" w:rsidRDefault="0035056F" w:rsidP="00D715BC">
      <w:pPr>
        <w:tabs>
          <w:tab w:val="num" w:pos="420"/>
        </w:tabs>
        <w:ind w:firstLineChars="200" w:firstLine="420"/>
        <w:rPr>
          <w:rFonts w:ascii="仿宋_GB2312"/>
          <w:szCs w:val="21"/>
        </w:rPr>
      </w:pPr>
      <w:r>
        <w:rPr>
          <w:rFonts w:ascii="仿宋_GB2312"/>
          <w:szCs w:val="21"/>
        </w:rPr>
        <w:t>1</w:t>
      </w:r>
      <w:r w:rsidR="00B16E62">
        <w:rPr>
          <w:rFonts w:ascii="仿宋_GB2312"/>
          <w:szCs w:val="21"/>
        </w:rPr>
        <w:t>0</w:t>
      </w:r>
      <w:r>
        <w:rPr>
          <w:rFonts w:ascii="仿宋_GB2312"/>
          <w:szCs w:val="21"/>
        </w:rPr>
        <w:t>.</w:t>
      </w:r>
      <w:r w:rsidR="003C06AD" w:rsidRPr="001C326A">
        <w:rPr>
          <w:rFonts w:ascii="仿宋_GB2312" w:hint="eastAsia"/>
          <w:szCs w:val="21"/>
        </w:rPr>
        <w:t>下次随访日期：根据患者此次随访分类，确定下次随访日期，并告知患者。</w:t>
      </w:r>
    </w:p>
    <w:p w14:paraId="54014764" w14:textId="6D23AAB5" w:rsidR="003C06AD" w:rsidRPr="00E56D8D" w:rsidRDefault="0035056F" w:rsidP="00D715BC">
      <w:pPr>
        <w:tabs>
          <w:tab w:val="num" w:pos="420"/>
        </w:tabs>
        <w:ind w:firstLineChars="200" w:firstLine="420"/>
        <w:rPr>
          <w:rFonts w:ascii="仿宋_GB2312"/>
          <w:szCs w:val="21"/>
        </w:rPr>
      </w:pPr>
      <w:r w:rsidRPr="001C326A">
        <w:rPr>
          <w:rFonts w:ascii="仿宋_GB2312"/>
          <w:szCs w:val="21"/>
        </w:rPr>
        <w:t>1</w:t>
      </w:r>
      <w:r w:rsidR="00B16E62">
        <w:rPr>
          <w:rFonts w:ascii="仿宋_GB2312"/>
          <w:szCs w:val="21"/>
        </w:rPr>
        <w:t>1</w:t>
      </w:r>
      <w:r w:rsidR="003C06AD" w:rsidRPr="001C326A">
        <w:rPr>
          <w:rFonts w:ascii="仿宋_GB2312"/>
          <w:szCs w:val="21"/>
        </w:rPr>
        <w:t>.</w:t>
      </w:r>
      <w:r w:rsidR="003C06AD" w:rsidRPr="001C326A">
        <w:rPr>
          <w:rFonts w:ascii="仿宋_GB2312" w:hint="eastAsia"/>
          <w:szCs w:val="21"/>
        </w:rPr>
        <w:t>随访医生签名：随访完毕，核查无误后随访医生签署其姓名</w:t>
      </w:r>
      <w:r w:rsidR="003C06AD" w:rsidRPr="00E56D8D">
        <w:rPr>
          <w:rFonts w:ascii="仿宋_GB2312" w:hint="eastAsia"/>
          <w:szCs w:val="21"/>
        </w:rPr>
        <w:t>。</w:t>
      </w:r>
    </w:p>
    <w:p w14:paraId="501CA536" w14:textId="477FB595" w:rsidR="00B35DD7" w:rsidRPr="00401212" w:rsidRDefault="0035056F" w:rsidP="00D715BC">
      <w:pPr>
        <w:tabs>
          <w:tab w:val="num" w:pos="420"/>
        </w:tabs>
        <w:ind w:firstLineChars="200" w:firstLine="420"/>
        <w:rPr>
          <w:rFonts w:ascii="仿宋_GB2312"/>
          <w:szCs w:val="21"/>
        </w:rPr>
      </w:pPr>
      <w:r w:rsidRPr="00B35DD7">
        <w:rPr>
          <w:rFonts w:ascii="仿宋_GB2312" w:hint="eastAsia"/>
          <w:szCs w:val="21"/>
        </w:rPr>
        <w:t>1</w:t>
      </w:r>
      <w:r w:rsidR="00B16E62">
        <w:rPr>
          <w:rFonts w:ascii="仿宋_GB2312"/>
          <w:szCs w:val="21"/>
        </w:rPr>
        <w:t>2</w:t>
      </w:r>
      <w:r w:rsidR="00B35DD7" w:rsidRPr="00B35DD7">
        <w:rPr>
          <w:rFonts w:ascii="仿宋_GB2312" w:hint="eastAsia"/>
          <w:szCs w:val="21"/>
        </w:rPr>
        <w:t>.</w:t>
      </w:r>
      <w:r w:rsidR="00B35DD7" w:rsidRPr="00B35DD7">
        <w:rPr>
          <w:rFonts w:ascii="仿宋_GB2312" w:hint="eastAsia"/>
          <w:szCs w:val="21"/>
        </w:rPr>
        <w:t>全程服药管理情况：</w:t>
      </w:r>
      <w:r w:rsidR="00B35DD7">
        <w:rPr>
          <w:rFonts w:ascii="仿宋_GB2312" w:hint="eastAsia"/>
          <w:szCs w:val="21"/>
        </w:rPr>
        <w:t>肺结核患者</w:t>
      </w:r>
      <w:r>
        <w:rPr>
          <w:rFonts w:ascii="仿宋_GB2312" w:hint="eastAsia"/>
          <w:szCs w:val="21"/>
        </w:rPr>
        <w:t>治疗</w:t>
      </w:r>
      <w:r w:rsidR="00B35DD7">
        <w:rPr>
          <w:rFonts w:ascii="仿宋_GB2312" w:hint="eastAsia"/>
          <w:szCs w:val="21"/>
        </w:rPr>
        <w:t>结案时填写。</w:t>
      </w:r>
    </w:p>
    <w:p w14:paraId="75FAF94E" w14:textId="77777777" w:rsidR="003C06AD" w:rsidRPr="00BA5485" w:rsidRDefault="003C06AD" w:rsidP="00B10301">
      <w:pPr>
        <w:spacing w:line="360" w:lineRule="auto"/>
        <w:rPr>
          <w:rFonts w:ascii="仿宋_GB2312"/>
          <w:szCs w:val="21"/>
        </w:rPr>
      </w:pPr>
    </w:p>
    <w:p w14:paraId="383B2CBB" w14:textId="77777777" w:rsidR="003C06AD" w:rsidRPr="00401212" w:rsidRDefault="003C06AD">
      <w:pPr>
        <w:spacing w:line="360" w:lineRule="auto"/>
        <w:rPr>
          <w:rFonts w:ascii="仿宋" w:eastAsia="仿宋" w:hAnsi="仿宋"/>
          <w:b/>
          <w:szCs w:val="21"/>
        </w:rPr>
      </w:pPr>
    </w:p>
    <w:sectPr w:rsidR="003C06AD" w:rsidRPr="00401212" w:rsidSect="00971B19">
      <w:footerReference w:type="default" r:id="rId15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8F78A" w14:textId="77777777" w:rsidR="00AA513B" w:rsidRDefault="00AA513B">
      <w:r>
        <w:separator/>
      </w:r>
    </w:p>
  </w:endnote>
  <w:endnote w:type="continuationSeparator" w:id="0">
    <w:p w14:paraId="6661A0BA" w14:textId="77777777" w:rsidR="00AA513B" w:rsidRDefault="00AA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CYOKZ+FranklinGothic-Book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C6E2" w14:textId="77777777" w:rsidR="00196263" w:rsidRDefault="001962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B35" w:rsidRPr="00364B35">
      <w:rPr>
        <w:noProof/>
        <w:lang w:val="zh-CN"/>
      </w:rPr>
      <w:t>6</w:t>
    </w:r>
    <w:r>
      <w:rPr>
        <w:noProof/>
        <w:lang w:val="zh-CN"/>
      </w:rPr>
      <w:fldChar w:fldCharType="end"/>
    </w:r>
  </w:p>
  <w:p w14:paraId="7E09A111" w14:textId="77777777" w:rsidR="00196263" w:rsidRDefault="001962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E147" w14:textId="77777777" w:rsidR="00196263" w:rsidRDefault="001962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4130F" w:rsidRPr="00A4130F">
      <w:rPr>
        <w:noProof/>
        <w:lang w:val="zh-CN"/>
      </w:rPr>
      <w:t>7</w:t>
    </w:r>
    <w:r>
      <w:rPr>
        <w:noProof/>
        <w:lang w:val="zh-CN"/>
      </w:rPr>
      <w:fldChar w:fldCharType="end"/>
    </w:r>
  </w:p>
  <w:p w14:paraId="11474400" w14:textId="77777777" w:rsidR="00196263" w:rsidRDefault="001962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3B59C" w14:textId="77777777" w:rsidR="00AA513B" w:rsidRDefault="00AA513B">
      <w:r>
        <w:separator/>
      </w:r>
    </w:p>
  </w:footnote>
  <w:footnote w:type="continuationSeparator" w:id="0">
    <w:p w14:paraId="5D58673B" w14:textId="77777777" w:rsidR="00AA513B" w:rsidRDefault="00AA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lvl w:ilvl="0">
      <w:start w:val="1"/>
      <w:numFmt w:val="bullet"/>
      <w:lvlText w:val=""/>
      <w:lvlJc w:val="left"/>
      <w:pPr>
        <w:tabs>
          <w:tab w:val="num" w:pos="802"/>
        </w:tabs>
        <w:ind w:left="8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1">
    <w:nsid w:val="043807F5"/>
    <w:multiLevelType w:val="hybridMultilevel"/>
    <w:tmpl w:val="E4A2C9DA"/>
    <w:lvl w:ilvl="0" w:tplc="8E84F4D8">
      <w:start w:val="1"/>
      <w:numFmt w:val="bullet"/>
      <w:lvlText w:val=""/>
      <w:lvlJc w:val="left"/>
      <w:pPr>
        <w:tabs>
          <w:tab w:val="num" w:pos="284"/>
        </w:tabs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2">
    <w:nsid w:val="09D97E38"/>
    <w:multiLevelType w:val="hybridMultilevel"/>
    <w:tmpl w:val="C7A6CF60"/>
    <w:lvl w:ilvl="0" w:tplc="C826ED64">
      <w:start w:val="1"/>
      <w:numFmt w:val="japaneseCounting"/>
      <w:lvlText w:val="（%1）"/>
      <w:lvlJc w:val="left"/>
      <w:pPr>
        <w:ind w:left="1080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3">
    <w:nsid w:val="0A7B4F50"/>
    <w:multiLevelType w:val="hybridMultilevel"/>
    <w:tmpl w:val="0902D9E8"/>
    <w:lvl w:ilvl="0" w:tplc="8D58D4B0">
      <w:start w:val="1"/>
      <w:numFmt w:val="decimalEnclosedCircle"/>
      <w:lvlText w:val="%1"/>
      <w:lvlJc w:val="left"/>
      <w:pPr>
        <w:ind w:left="786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0B706B70"/>
    <w:multiLevelType w:val="hybridMultilevel"/>
    <w:tmpl w:val="C1B82A24"/>
    <w:lvl w:ilvl="0" w:tplc="8D58D4B0">
      <w:start w:val="1"/>
      <w:numFmt w:val="decimalEnclosedCircle"/>
      <w:lvlText w:val="%1"/>
      <w:lvlJc w:val="left"/>
      <w:pPr>
        <w:ind w:left="786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0CBB0392"/>
    <w:multiLevelType w:val="hybridMultilevel"/>
    <w:tmpl w:val="A6AC8F4A"/>
    <w:lvl w:ilvl="0" w:tplc="DE8664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20D28C3"/>
    <w:multiLevelType w:val="hybridMultilevel"/>
    <w:tmpl w:val="3A1822C8"/>
    <w:lvl w:ilvl="0" w:tplc="A20C305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">
    <w:nsid w:val="1941761D"/>
    <w:multiLevelType w:val="hybridMultilevel"/>
    <w:tmpl w:val="83F27F24"/>
    <w:lvl w:ilvl="0" w:tplc="30C6A10C">
      <w:start w:val="1"/>
      <w:numFmt w:val="japaneseCounting"/>
      <w:lvlText w:val="（%1）"/>
      <w:lvlJc w:val="left"/>
      <w:pPr>
        <w:tabs>
          <w:tab w:val="num" w:pos="720"/>
        </w:tabs>
        <w:ind w:left="720" w:hanging="360"/>
      </w:pPr>
      <w:rPr>
        <w:rFonts w:ascii="仿宋" w:eastAsia="仿宋" w:hAnsi="仿宋" w:cs="Times New Roman"/>
      </w:rPr>
    </w:lvl>
    <w:lvl w:ilvl="1" w:tplc="8A960FD6">
      <w:start w:val="486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4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48FA0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61EC3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75163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D1FC5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B8A29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32D21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8">
    <w:nsid w:val="1C5109C1"/>
    <w:multiLevelType w:val="hybridMultilevel"/>
    <w:tmpl w:val="D1E24C30"/>
    <w:lvl w:ilvl="0" w:tplc="8D58D4B0">
      <w:start w:val="1"/>
      <w:numFmt w:val="decimalEnclosedCircle"/>
      <w:lvlText w:val="%1"/>
      <w:lvlJc w:val="left"/>
      <w:pPr>
        <w:ind w:left="786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9">
    <w:nsid w:val="1C6B7AF2"/>
    <w:multiLevelType w:val="hybridMultilevel"/>
    <w:tmpl w:val="17800282"/>
    <w:lvl w:ilvl="0" w:tplc="5BBA762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21A72BAE"/>
    <w:multiLevelType w:val="hybridMultilevel"/>
    <w:tmpl w:val="56B82A84"/>
    <w:lvl w:ilvl="0" w:tplc="02083986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1">
    <w:nsid w:val="2248624F"/>
    <w:multiLevelType w:val="hybridMultilevel"/>
    <w:tmpl w:val="F2CE8CB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25573C8F"/>
    <w:multiLevelType w:val="hybridMultilevel"/>
    <w:tmpl w:val="2F0E7A00"/>
    <w:lvl w:ilvl="0" w:tplc="4F3ACAB6">
      <w:start w:val="1"/>
      <w:numFmt w:val="japaneseCounting"/>
      <w:lvlText w:val="%1、"/>
      <w:lvlJc w:val="left"/>
      <w:pPr>
        <w:ind w:left="992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13">
    <w:nsid w:val="260E24DD"/>
    <w:multiLevelType w:val="hybridMultilevel"/>
    <w:tmpl w:val="73144AE0"/>
    <w:lvl w:ilvl="0" w:tplc="730ADC50">
      <w:start w:val="2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4">
    <w:nsid w:val="2D2E0C31"/>
    <w:multiLevelType w:val="hybridMultilevel"/>
    <w:tmpl w:val="F93C0B06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>
    <w:nsid w:val="2E3D18C6"/>
    <w:multiLevelType w:val="hybridMultilevel"/>
    <w:tmpl w:val="73E6B176"/>
    <w:lvl w:ilvl="0" w:tplc="F9D26F54">
      <w:start w:val="6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6">
    <w:nsid w:val="3BA97658"/>
    <w:multiLevelType w:val="hybridMultilevel"/>
    <w:tmpl w:val="3F88BD2A"/>
    <w:lvl w:ilvl="0" w:tplc="FD9AB340">
      <w:start w:val="3"/>
      <w:numFmt w:val="decimalEnclosedCircle"/>
      <w:lvlText w:val="%1"/>
      <w:lvlJc w:val="left"/>
      <w:pPr>
        <w:ind w:left="84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7">
    <w:nsid w:val="41052721"/>
    <w:multiLevelType w:val="hybridMultilevel"/>
    <w:tmpl w:val="12EE7CC6"/>
    <w:lvl w:ilvl="0" w:tplc="65F4A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35F3AE6"/>
    <w:multiLevelType w:val="hybridMultilevel"/>
    <w:tmpl w:val="A2FAF000"/>
    <w:lvl w:ilvl="0" w:tplc="66949AAC">
      <w:start w:val="1"/>
      <w:numFmt w:val="bullet"/>
      <w:lvlText w:val=""/>
      <w:lvlJc w:val="left"/>
      <w:pPr>
        <w:tabs>
          <w:tab w:val="num" w:pos="284"/>
        </w:tabs>
        <w:ind w:left="57" w:hanging="57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57936EF2"/>
    <w:multiLevelType w:val="hybridMultilevel"/>
    <w:tmpl w:val="D1E24C30"/>
    <w:lvl w:ilvl="0" w:tplc="8D58D4B0">
      <w:start w:val="1"/>
      <w:numFmt w:val="decimalEnclosedCircle"/>
      <w:lvlText w:val="%1"/>
      <w:lvlJc w:val="left"/>
      <w:pPr>
        <w:ind w:left="928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20">
    <w:nsid w:val="5AC51011"/>
    <w:multiLevelType w:val="hybridMultilevel"/>
    <w:tmpl w:val="3D4043EE"/>
    <w:lvl w:ilvl="0" w:tplc="B68488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1">
    <w:nsid w:val="5D1E1B3E"/>
    <w:multiLevelType w:val="hybridMultilevel"/>
    <w:tmpl w:val="B1BE4F74"/>
    <w:lvl w:ilvl="0" w:tplc="A76EAECE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E995BF9"/>
    <w:multiLevelType w:val="hybridMultilevel"/>
    <w:tmpl w:val="C3FE9B92"/>
    <w:lvl w:ilvl="0" w:tplc="7CF8A66A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3">
    <w:nsid w:val="651D6359"/>
    <w:multiLevelType w:val="hybridMultilevel"/>
    <w:tmpl w:val="08807688"/>
    <w:lvl w:ilvl="0" w:tplc="996EAAE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4">
    <w:nsid w:val="6C764A21"/>
    <w:multiLevelType w:val="hybridMultilevel"/>
    <w:tmpl w:val="A7120B14"/>
    <w:lvl w:ilvl="0" w:tplc="48962FEA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5">
    <w:nsid w:val="6F001CB3"/>
    <w:multiLevelType w:val="hybridMultilevel"/>
    <w:tmpl w:val="50FC52B0"/>
    <w:lvl w:ilvl="0" w:tplc="89260B7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758D7EFD"/>
    <w:multiLevelType w:val="hybridMultilevel"/>
    <w:tmpl w:val="58760D7E"/>
    <w:lvl w:ilvl="0" w:tplc="188E5A16">
      <w:start w:val="3"/>
      <w:numFmt w:val="decimalEnclosedCircle"/>
      <w:lvlText w:val="%1"/>
      <w:lvlJc w:val="left"/>
      <w:pPr>
        <w:ind w:left="84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7">
    <w:nsid w:val="77B07521"/>
    <w:multiLevelType w:val="hybridMultilevel"/>
    <w:tmpl w:val="97DEB2FA"/>
    <w:lvl w:ilvl="0" w:tplc="977CF50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19"/>
  </w:num>
  <w:num w:numId="9">
    <w:abstractNumId w:val="4"/>
  </w:num>
  <w:num w:numId="10">
    <w:abstractNumId w:val="8"/>
  </w:num>
  <w:num w:numId="11">
    <w:abstractNumId w:val="13"/>
  </w:num>
  <w:num w:numId="12">
    <w:abstractNumId w:val="27"/>
  </w:num>
  <w:num w:numId="13">
    <w:abstractNumId w:val="0"/>
    <w:lvlOverride w:ilvl="0">
      <w:startOverride w:val="1"/>
    </w:lvlOverride>
  </w:num>
  <w:num w:numId="14">
    <w:abstractNumId w:val="22"/>
  </w:num>
  <w:num w:numId="15">
    <w:abstractNumId w:val="2"/>
  </w:num>
  <w:num w:numId="16">
    <w:abstractNumId w:val="10"/>
  </w:num>
  <w:num w:numId="17">
    <w:abstractNumId w:val="21"/>
  </w:num>
  <w:num w:numId="18">
    <w:abstractNumId w:val="15"/>
  </w:num>
  <w:num w:numId="19">
    <w:abstractNumId w:val="7"/>
  </w:num>
  <w:num w:numId="20">
    <w:abstractNumId w:val="12"/>
  </w:num>
  <w:num w:numId="21">
    <w:abstractNumId w:val="26"/>
  </w:num>
  <w:num w:numId="22">
    <w:abstractNumId w:val="23"/>
  </w:num>
  <w:num w:numId="23">
    <w:abstractNumId w:val="16"/>
  </w:num>
  <w:num w:numId="24">
    <w:abstractNumId w:val="24"/>
  </w:num>
  <w:num w:numId="25">
    <w:abstractNumId w:val="20"/>
  </w:num>
  <w:num w:numId="26">
    <w:abstractNumId w:val="5"/>
  </w:num>
  <w:num w:numId="27">
    <w:abstractNumId w:val="25"/>
  </w:num>
  <w:num w:numId="28">
    <w:abstractNumId w:val="17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on">
    <w15:presenceInfo w15:providerId="None" w15:userId="Le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33"/>
    <w:rsid w:val="00001B01"/>
    <w:rsid w:val="0000715F"/>
    <w:rsid w:val="000074F6"/>
    <w:rsid w:val="000129FE"/>
    <w:rsid w:val="000131CE"/>
    <w:rsid w:val="00020DA6"/>
    <w:rsid w:val="00022D8E"/>
    <w:rsid w:val="0002456F"/>
    <w:rsid w:val="00024D22"/>
    <w:rsid w:val="00031EDB"/>
    <w:rsid w:val="00035045"/>
    <w:rsid w:val="000368FF"/>
    <w:rsid w:val="0003790D"/>
    <w:rsid w:val="000419CD"/>
    <w:rsid w:val="000449F8"/>
    <w:rsid w:val="00045E2C"/>
    <w:rsid w:val="00047C96"/>
    <w:rsid w:val="00053F62"/>
    <w:rsid w:val="000567C1"/>
    <w:rsid w:val="000668CC"/>
    <w:rsid w:val="000679AB"/>
    <w:rsid w:val="000679E8"/>
    <w:rsid w:val="00072FDA"/>
    <w:rsid w:val="000753FF"/>
    <w:rsid w:val="00082AB4"/>
    <w:rsid w:val="00087299"/>
    <w:rsid w:val="00093C07"/>
    <w:rsid w:val="00093DDF"/>
    <w:rsid w:val="000A2937"/>
    <w:rsid w:val="000A64ED"/>
    <w:rsid w:val="000A732F"/>
    <w:rsid w:val="000B1663"/>
    <w:rsid w:val="000B2252"/>
    <w:rsid w:val="000B3F5C"/>
    <w:rsid w:val="000C06A5"/>
    <w:rsid w:val="000C4750"/>
    <w:rsid w:val="000C48BE"/>
    <w:rsid w:val="000C5D6B"/>
    <w:rsid w:val="000D2A03"/>
    <w:rsid w:val="000D5D7F"/>
    <w:rsid w:val="000E08CA"/>
    <w:rsid w:val="000E3E5C"/>
    <w:rsid w:val="000E48D2"/>
    <w:rsid w:val="000F0BEB"/>
    <w:rsid w:val="000F50D9"/>
    <w:rsid w:val="000F5292"/>
    <w:rsid w:val="000F52FC"/>
    <w:rsid w:val="00100B3D"/>
    <w:rsid w:val="00102BB2"/>
    <w:rsid w:val="00113CDC"/>
    <w:rsid w:val="0011522C"/>
    <w:rsid w:val="00117CF6"/>
    <w:rsid w:val="00121240"/>
    <w:rsid w:val="00121AE7"/>
    <w:rsid w:val="001236F1"/>
    <w:rsid w:val="001246E1"/>
    <w:rsid w:val="00126B4D"/>
    <w:rsid w:val="001313A2"/>
    <w:rsid w:val="00137395"/>
    <w:rsid w:val="0014046F"/>
    <w:rsid w:val="001426CB"/>
    <w:rsid w:val="00144E97"/>
    <w:rsid w:val="001471DA"/>
    <w:rsid w:val="001517AF"/>
    <w:rsid w:val="00151973"/>
    <w:rsid w:val="00151AB0"/>
    <w:rsid w:val="00153549"/>
    <w:rsid w:val="00157E63"/>
    <w:rsid w:val="0016344E"/>
    <w:rsid w:val="00176B4E"/>
    <w:rsid w:val="00181A45"/>
    <w:rsid w:val="00182406"/>
    <w:rsid w:val="00186940"/>
    <w:rsid w:val="00187CAD"/>
    <w:rsid w:val="001946E2"/>
    <w:rsid w:val="00196051"/>
    <w:rsid w:val="00196263"/>
    <w:rsid w:val="00196741"/>
    <w:rsid w:val="001975CB"/>
    <w:rsid w:val="00197DCF"/>
    <w:rsid w:val="00197FDA"/>
    <w:rsid w:val="001A5ADD"/>
    <w:rsid w:val="001A7446"/>
    <w:rsid w:val="001B0C9B"/>
    <w:rsid w:val="001B0DF9"/>
    <w:rsid w:val="001B6A5C"/>
    <w:rsid w:val="001C1D16"/>
    <w:rsid w:val="001C249B"/>
    <w:rsid w:val="001C326A"/>
    <w:rsid w:val="001C3410"/>
    <w:rsid w:val="001C7F3A"/>
    <w:rsid w:val="001D2D52"/>
    <w:rsid w:val="001E4C54"/>
    <w:rsid w:val="001E54B4"/>
    <w:rsid w:val="001E62DD"/>
    <w:rsid w:val="001E7CFE"/>
    <w:rsid w:val="001F2DD4"/>
    <w:rsid w:val="001F7777"/>
    <w:rsid w:val="00205AED"/>
    <w:rsid w:val="002063EF"/>
    <w:rsid w:val="00223886"/>
    <w:rsid w:val="002252D3"/>
    <w:rsid w:val="00225901"/>
    <w:rsid w:val="002367D4"/>
    <w:rsid w:val="0024132F"/>
    <w:rsid w:val="002446D5"/>
    <w:rsid w:val="00247942"/>
    <w:rsid w:val="002505E9"/>
    <w:rsid w:val="00250A53"/>
    <w:rsid w:val="00251C53"/>
    <w:rsid w:val="00252978"/>
    <w:rsid w:val="00254680"/>
    <w:rsid w:val="002618A3"/>
    <w:rsid w:val="00263A18"/>
    <w:rsid w:val="00264E57"/>
    <w:rsid w:val="0026607C"/>
    <w:rsid w:val="002710DB"/>
    <w:rsid w:val="00274A4E"/>
    <w:rsid w:val="002839FC"/>
    <w:rsid w:val="002851DB"/>
    <w:rsid w:val="002861DD"/>
    <w:rsid w:val="00286DE1"/>
    <w:rsid w:val="0028782C"/>
    <w:rsid w:val="00290FE6"/>
    <w:rsid w:val="00292EC2"/>
    <w:rsid w:val="00293B0D"/>
    <w:rsid w:val="002951AA"/>
    <w:rsid w:val="00296FD2"/>
    <w:rsid w:val="002A16AA"/>
    <w:rsid w:val="002A4C65"/>
    <w:rsid w:val="002B24C0"/>
    <w:rsid w:val="002B427B"/>
    <w:rsid w:val="002C44FB"/>
    <w:rsid w:val="002C4741"/>
    <w:rsid w:val="002C5D72"/>
    <w:rsid w:val="002C5FC2"/>
    <w:rsid w:val="002C74F2"/>
    <w:rsid w:val="002D024F"/>
    <w:rsid w:val="002E0362"/>
    <w:rsid w:val="002E4854"/>
    <w:rsid w:val="002E7DC6"/>
    <w:rsid w:val="002F2E2A"/>
    <w:rsid w:val="002F3635"/>
    <w:rsid w:val="003037D6"/>
    <w:rsid w:val="00311C70"/>
    <w:rsid w:val="003158CC"/>
    <w:rsid w:val="00317A4C"/>
    <w:rsid w:val="00317C37"/>
    <w:rsid w:val="0032287D"/>
    <w:rsid w:val="0032656B"/>
    <w:rsid w:val="00326D7C"/>
    <w:rsid w:val="00327C65"/>
    <w:rsid w:val="003324E8"/>
    <w:rsid w:val="003365D2"/>
    <w:rsid w:val="003402A0"/>
    <w:rsid w:val="00345FB1"/>
    <w:rsid w:val="0034639E"/>
    <w:rsid w:val="0035056F"/>
    <w:rsid w:val="00364431"/>
    <w:rsid w:val="0036492D"/>
    <w:rsid w:val="00364B35"/>
    <w:rsid w:val="003679E4"/>
    <w:rsid w:val="0037389B"/>
    <w:rsid w:val="0037754E"/>
    <w:rsid w:val="00386CD8"/>
    <w:rsid w:val="00391242"/>
    <w:rsid w:val="00393041"/>
    <w:rsid w:val="00393A27"/>
    <w:rsid w:val="00394905"/>
    <w:rsid w:val="00396507"/>
    <w:rsid w:val="003A013D"/>
    <w:rsid w:val="003A35BD"/>
    <w:rsid w:val="003A7E34"/>
    <w:rsid w:val="003A7E50"/>
    <w:rsid w:val="003B1E26"/>
    <w:rsid w:val="003B2E49"/>
    <w:rsid w:val="003B423D"/>
    <w:rsid w:val="003C06AD"/>
    <w:rsid w:val="003C1E82"/>
    <w:rsid w:val="003C3792"/>
    <w:rsid w:val="003D1BB5"/>
    <w:rsid w:val="003D299D"/>
    <w:rsid w:val="003E0579"/>
    <w:rsid w:val="003E1677"/>
    <w:rsid w:val="003E3011"/>
    <w:rsid w:val="003E5D39"/>
    <w:rsid w:val="003F5997"/>
    <w:rsid w:val="00401212"/>
    <w:rsid w:val="00403CE9"/>
    <w:rsid w:val="0040667A"/>
    <w:rsid w:val="004075CE"/>
    <w:rsid w:val="00407C65"/>
    <w:rsid w:val="00407EEF"/>
    <w:rsid w:val="004112AB"/>
    <w:rsid w:val="004216E3"/>
    <w:rsid w:val="00427E48"/>
    <w:rsid w:val="00427EA3"/>
    <w:rsid w:val="004349BE"/>
    <w:rsid w:val="00436C2F"/>
    <w:rsid w:val="00441291"/>
    <w:rsid w:val="00441DB1"/>
    <w:rsid w:val="00443997"/>
    <w:rsid w:val="00450567"/>
    <w:rsid w:val="0045158F"/>
    <w:rsid w:val="00453DD4"/>
    <w:rsid w:val="00457AAF"/>
    <w:rsid w:val="00461EF4"/>
    <w:rsid w:val="0046394A"/>
    <w:rsid w:val="004746A7"/>
    <w:rsid w:val="00474818"/>
    <w:rsid w:val="00481477"/>
    <w:rsid w:val="00481FE3"/>
    <w:rsid w:val="004847D7"/>
    <w:rsid w:val="00493374"/>
    <w:rsid w:val="00494DA1"/>
    <w:rsid w:val="00495CBF"/>
    <w:rsid w:val="004A1545"/>
    <w:rsid w:val="004A5209"/>
    <w:rsid w:val="004B1296"/>
    <w:rsid w:val="004B19E3"/>
    <w:rsid w:val="004C779E"/>
    <w:rsid w:val="004C7DC4"/>
    <w:rsid w:val="004D3264"/>
    <w:rsid w:val="004D3914"/>
    <w:rsid w:val="004D3D6D"/>
    <w:rsid w:val="004D4436"/>
    <w:rsid w:val="004D4C2D"/>
    <w:rsid w:val="004D7551"/>
    <w:rsid w:val="004E2693"/>
    <w:rsid w:val="004E720B"/>
    <w:rsid w:val="004F3421"/>
    <w:rsid w:val="004F35C1"/>
    <w:rsid w:val="004F6C31"/>
    <w:rsid w:val="005027BF"/>
    <w:rsid w:val="0051024A"/>
    <w:rsid w:val="005104B0"/>
    <w:rsid w:val="00510B6D"/>
    <w:rsid w:val="00520AC3"/>
    <w:rsid w:val="00522147"/>
    <w:rsid w:val="0052309A"/>
    <w:rsid w:val="0053385E"/>
    <w:rsid w:val="00542783"/>
    <w:rsid w:val="00543B6A"/>
    <w:rsid w:val="00544685"/>
    <w:rsid w:val="005456D9"/>
    <w:rsid w:val="00546444"/>
    <w:rsid w:val="0055119E"/>
    <w:rsid w:val="00551B43"/>
    <w:rsid w:val="0056267A"/>
    <w:rsid w:val="00563867"/>
    <w:rsid w:val="00570C07"/>
    <w:rsid w:val="00581245"/>
    <w:rsid w:val="00584D06"/>
    <w:rsid w:val="00585F1C"/>
    <w:rsid w:val="00587F22"/>
    <w:rsid w:val="005A0E22"/>
    <w:rsid w:val="005A3477"/>
    <w:rsid w:val="005A444B"/>
    <w:rsid w:val="005B25EC"/>
    <w:rsid w:val="005B7AC8"/>
    <w:rsid w:val="005B7FCC"/>
    <w:rsid w:val="005C0E44"/>
    <w:rsid w:val="005C2A93"/>
    <w:rsid w:val="005C406D"/>
    <w:rsid w:val="005C6931"/>
    <w:rsid w:val="005D0B4A"/>
    <w:rsid w:val="005D27BC"/>
    <w:rsid w:val="005D2F47"/>
    <w:rsid w:val="005D516D"/>
    <w:rsid w:val="005E15F5"/>
    <w:rsid w:val="005E196B"/>
    <w:rsid w:val="005E2A07"/>
    <w:rsid w:val="005E3E48"/>
    <w:rsid w:val="005E509D"/>
    <w:rsid w:val="005F07FF"/>
    <w:rsid w:val="005F388B"/>
    <w:rsid w:val="005F7842"/>
    <w:rsid w:val="005F7F4B"/>
    <w:rsid w:val="00607617"/>
    <w:rsid w:val="006100D8"/>
    <w:rsid w:val="00617170"/>
    <w:rsid w:val="00621D34"/>
    <w:rsid w:val="0062229C"/>
    <w:rsid w:val="00631B5A"/>
    <w:rsid w:val="006331D3"/>
    <w:rsid w:val="00634E7C"/>
    <w:rsid w:val="00646391"/>
    <w:rsid w:val="006509FC"/>
    <w:rsid w:val="00657D3B"/>
    <w:rsid w:val="0066273A"/>
    <w:rsid w:val="00665A2F"/>
    <w:rsid w:val="006735FA"/>
    <w:rsid w:val="00673D6B"/>
    <w:rsid w:val="006749B3"/>
    <w:rsid w:val="00697680"/>
    <w:rsid w:val="006A2D1D"/>
    <w:rsid w:val="006B250B"/>
    <w:rsid w:val="006B6F51"/>
    <w:rsid w:val="006C270E"/>
    <w:rsid w:val="006C2F58"/>
    <w:rsid w:val="006D1A0A"/>
    <w:rsid w:val="006D462F"/>
    <w:rsid w:val="006D6546"/>
    <w:rsid w:val="006E1C72"/>
    <w:rsid w:val="006E5D00"/>
    <w:rsid w:val="006F06D7"/>
    <w:rsid w:val="006F08E5"/>
    <w:rsid w:val="006F57FC"/>
    <w:rsid w:val="007005E8"/>
    <w:rsid w:val="0070280B"/>
    <w:rsid w:val="00704D72"/>
    <w:rsid w:val="00710121"/>
    <w:rsid w:val="00711253"/>
    <w:rsid w:val="00722A5F"/>
    <w:rsid w:val="00727C54"/>
    <w:rsid w:val="007306DA"/>
    <w:rsid w:val="007309AC"/>
    <w:rsid w:val="00732394"/>
    <w:rsid w:val="007366D3"/>
    <w:rsid w:val="00736A81"/>
    <w:rsid w:val="007426AA"/>
    <w:rsid w:val="0075455F"/>
    <w:rsid w:val="0075473A"/>
    <w:rsid w:val="00754F9D"/>
    <w:rsid w:val="007575EC"/>
    <w:rsid w:val="00763FA6"/>
    <w:rsid w:val="007704A0"/>
    <w:rsid w:val="00775BB1"/>
    <w:rsid w:val="007853C3"/>
    <w:rsid w:val="0078757D"/>
    <w:rsid w:val="007940B3"/>
    <w:rsid w:val="0079551D"/>
    <w:rsid w:val="00795987"/>
    <w:rsid w:val="007A60BD"/>
    <w:rsid w:val="007A68A4"/>
    <w:rsid w:val="007B0DA4"/>
    <w:rsid w:val="007B3FB5"/>
    <w:rsid w:val="007B64B9"/>
    <w:rsid w:val="007C05B8"/>
    <w:rsid w:val="007C0FFB"/>
    <w:rsid w:val="007D6E0B"/>
    <w:rsid w:val="007D7230"/>
    <w:rsid w:val="007E0C99"/>
    <w:rsid w:val="00802B05"/>
    <w:rsid w:val="00803069"/>
    <w:rsid w:val="00803F0A"/>
    <w:rsid w:val="00806A67"/>
    <w:rsid w:val="008250E5"/>
    <w:rsid w:val="00834AF2"/>
    <w:rsid w:val="0083532C"/>
    <w:rsid w:val="008402A3"/>
    <w:rsid w:val="00842DCA"/>
    <w:rsid w:val="00845030"/>
    <w:rsid w:val="0084595C"/>
    <w:rsid w:val="008473E0"/>
    <w:rsid w:val="008507C4"/>
    <w:rsid w:val="00851F5A"/>
    <w:rsid w:val="00854288"/>
    <w:rsid w:val="008641DB"/>
    <w:rsid w:val="00864B9A"/>
    <w:rsid w:val="00865ADD"/>
    <w:rsid w:val="00867E9F"/>
    <w:rsid w:val="008707EE"/>
    <w:rsid w:val="008729DF"/>
    <w:rsid w:val="0087551F"/>
    <w:rsid w:val="008865D6"/>
    <w:rsid w:val="008872CC"/>
    <w:rsid w:val="008A02F8"/>
    <w:rsid w:val="008A3472"/>
    <w:rsid w:val="008B221D"/>
    <w:rsid w:val="008B3056"/>
    <w:rsid w:val="008B3BA9"/>
    <w:rsid w:val="008B4EE4"/>
    <w:rsid w:val="008C0B0B"/>
    <w:rsid w:val="008C43B6"/>
    <w:rsid w:val="008C601B"/>
    <w:rsid w:val="008D4968"/>
    <w:rsid w:val="008D5F25"/>
    <w:rsid w:val="008D7B78"/>
    <w:rsid w:val="008E2960"/>
    <w:rsid w:val="008E2AE2"/>
    <w:rsid w:val="008E32F6"/>
    <w:rsid w:val="008E341D"/>
    <w:rsid w:val="008F5351"/>
    <w:rsid w:val="008F62C5"/>
    <w:rsid w:val="008F776D"/>
    <w:rsid w:val="008F7BE6"/>
    <w:rsid w:val="008F7E64"/>
    <w:rsid w:val="009071EA"/>
    <w:rsid w:val="00913F7D"/>
    <w:rsid w:val="009142E8"/>
    <w:rsid w:val="0091584C"/>
    <w:rsid w:val="00920B57"/>
    <w:rsid w:val="00921923"/>
    <w:rsid w:val="009224DB"/>
    <w:rsid w:val="00923D8D"/>
    <w:rsid w:val="00927ED0"/>
    <w:rsid w:val="009301F0"/>
    <w:rsid w:val="00944943"/>
    <w:rsid w:val="009450BA"/>
    <w:rsid w:val="00947626"/>
    <w:rsid w:val="0094799F"/>
    <w:rsid w:val="00947E03"/>
    <w:rsid w:val="009518B4"/>
    <w:rsid w:val="00951A7A"/>
    <w:rsid w:val="00952A2D"/>
    <w:rsid w:val="0095778D"/>
    <w:rsid w:val="009604DF"/>
    <w:rsid w:val="0096095D"/>
    <w:rsid w:val="00970542"/>
    <w:rsid w:val="00971B19"/>
    <w:rsid w:val="00971EF5"/>
    <w:rsid w:val="009722C2"/>
    <w:rsid w:val="00974D3C"/>
    <w:rsid w:val="00975564"/>
    <w:rsid w:val="009809B0"/>
    <w:rsid w:val="00993FB5"/>
    <w:rsid w:val="009959E9"/>
    <w:rsid w:val="0099676F"/>
    <w:rsid w:val="009A1431"/>
    <w:rsid w:val="009A1A83"/>
    <w:rsid w:val="009A34C6"/>
    <w:rsid w:val="009B0055"/>
    <w:rsid w:val="009B33DE"/>
    <w:rsid w:val="009D1138"/>
    <w:rsid w:val="009D13E6"/>
    <w:rsid w:val="009D717C"/>
    <w:rsid w:val="009E2BE8"/>
    <w:rsid w:val="009E4E2D"/>
    <w:rsid w:val="009E6ADB"/>
    <w:rsid w:val="009E6B0B"/>
    <w:rsid w:val="009E7D21"/>
    <w:rsid w:val="009F1B04"/>
    <w:rsid w:val="009F2AB0"/>
    <w:rsid w:val="009F2E4A"/>
    <w:rsid w:val="00A03970"/>
    <w:rsid w:val="00A10C9D"/>
    <w:rsid w:val="00A111B3"/>
    <w:rsid w:val="00A17A31"/>
    <w:rsid w:val="00A2001B"/>
    <w:rsid w:val="00A24F46"/>
    <w:rsid w:val="00A301FB"/>
    <w:rsid w:val="00A37D43"/>
    <w:rsid w:val="00A4130F"/>
    <w:rsid w:val="00A4673B"/>
    <w:rsid w:val="00A506AF"/>
    <w:rsid w:val="00A54E96"/>
    <w:rsid w:val="00A57383"/>
    <w:rsid w:val="00A60A06"/>
    <w:rsid w:val="00A632BA"/>
    <w:rsid w:val="00A65336"/>
    <w:rsid w:val="00A66903"/>
    <w:rsid w:val="00A76393"/>
    <w:rsid w:val="00A8147D"/>
    <w:rsid w:val="00A81C2C"/>
    <w:rsid w:val="00A82FC9"/>
    <w:rsid w:val="00A91819"/>
    <w:rsid w:val="00AA2245"/>
    <w:rsid w:val="00AA3E70"/>
    <w:rsid w:val="00AA48C7"/>
    <w:rsid w:val="00AA4BC3"/>
    <w:rsid w:val="00AA513B"/>
    <w:rsid w:val="00AB3E58"/>
    <w:rsid w:val="00AB5B42"/>
    <w:rsid w:val="00AB6D51"/>
    <w:rsid w:val="00AC265F"/>
    <w:rsid w:val="00AC287E"/>
    <w:rsid w:val="00AC43B9"/>
    <w:rsid w:val="00AC5197"/>
    <w:rsid w:val="00AD0A31"/>
    <w:rsid w:val="00AD162C"/>
    <w:rsid w:val="00AE0920"/>
    <w:rsid w:val="00AF1FC0"/>
    <w:rsid w:val="00AF7AAE"/>
    <w:rsid w:val="00B0462D"/>
    <w:rsid w:val="00B05821"/>
    <w:rsid w:val="00B05B5C"/>
    <w:rsid w:val="00B073D3"/>
    <w:rsid w:val="00B10301"/>
    <w:rsid w:val="00B106C8"/>
    <w:rsid w:val="00B13BCA"/>
    <w:rsid w:val="00B16E62"/>
    <w:rsid w:val="00B218CE"/>
    <w:rsid w:val="00B21C42"/>
    <w:rsid w:val="00B339F8"/>
    <w:rsid w:val="00B35DD7"/>
    <w:rsid w:val="00B364D6"/>
    <w:rsid w:val="00B40AC0"/>
    <w:rsid w:val="00B40F87"/>
    <w:rsid w:val="00B41803"/>
    <w:rsid w:val="00B41955"/>
    <w:rsid w:val="00B41E68"/>
    <w:rsid w:val="00B42E51"/>
    <w:rsid w:val="00B4389C"/>
    <w:rsid w:val="00B45224"/>
    <w:rsid w:val="00B45B63"/>
    <w:rsid w:val="00B46AA0"/>
    <w:rsid w:val="00B47968"/>
    <w:rsid w:val="00B533E4"/>
    <w:rsid w:val="00B53A61"/>
    <w:rsid w:val="00B53CF3"/>
    <w:rsid w:val="00B5511D"/>
    <w:rsid w:val="00B56B33"/>
    <w:rsid w:val="00B5731F"/>
    <w:rsid w:val="00B64833"/>
    <w:rsid w:val="00B660C6"/>
    <w:rsid w:val="00B7607D"/>
    <w:rsid w:val="00B77540"/>
    <w:rsid w:val="00B80BB0"/>
    <w:rsid w:val="00B8400B"/>
    <w:rsid w:val="00B85DCB"/>
    <w:rsid w:val="00B92730"/>
    <w:rsid w:val="00B92C9B"/>
    <w:rsid w:val="00B97E6D"/>
    <w:rsid w:val="00BA32C8"/>
    <w:rsid w:val="00BA5485"/>
    <w:rsid w:val="00BB0C4F"/>
    <w:rsid w:val="00BB2EE9"/>
    <w:rsid w:val="00BB3557"/>
    <w:rsid w:val="00BB44AF"/>
    <w:rsid w:val="00BB7592"/>
    <w:rsid w:val="00BC203E"/>
    <w:rsid w:val="00BC315D"/>
    <w:rsid w:val="00BC65A3"/>
    <w:rsid w:val="00BD10AF"/>
    <w:rsid w:val="00BD1EA2"/>
    <w:rsid w:val="00BD4463"/>
    <w:rsid w:val="00BD4540"/>
    <w:rsid w:val="00BD4E59"/>
    <w:rsid w:val="00BD5DA0"/>
    <w:rsid w:val="00BF177C"/>
    <w:rsid w:val="00BF311B"/>
    <w:rsid w:val="00BF522F"/>
    <w:rsid w:val="00BF76A0"/>
    <w:rsid w:val="00C03C57"/>
    <w:rsid w:val="00C10969"/>
    <w:rsid w:val="00C14CA2"/>
    <w:rsid w:val="00C14E07"/>
    <w:rsid w:val="00C27CE3"/>
    <w:rsid w:val="00C31E47"/>
    <w:rsid w:val="00C33BD9"/>
    <w:rsid w:val="00C34A94"/>
    <w:rsid w:val="00C4369B"/>
    <w:rsid w:val="00C445E2"/>
    <w:rsid w:val="00C44A53"/>
    <w:rsid w:val="00C61D52"/>
    <w:rsid w:val="00C8524C"/>
    <w:rsid w:val="00C905F2"/>
    <w:rsid w:val="00C911B1"/>
    <w:rsid w:val="00C95FA3"/>
    <w:rsid w:val="00CA189F"/>
    <w:rsid w:val="00CA5390"/>
    <w:rsid w:val="00CA5C6D"/>
    <w:rsid w:val="00CA6A29"/>
    <w:rsid w:val="00CA7F7A"/>
    <w:rsid w:val="00CB16F0"/>
    <w:rsid w:val="00CB37B5"/>
    <w:rsid w:val="00CC429E"/>
    <w:rsid w:val="00CC5298"/>
    <w:rsid w:val="00CC5FBC"/>
    <w:rsid w:val="00CD2C7C"/>
    <w:rsid w:val="00CD2F44"/>
    <w:rsid w:val="00CE1EF2"/>
    <w:rsid w:val="00CE62FA"/>
    <w:rsid w:val="00D0260F"/>
    <w:rsid w:val="00D02FCC"/>
    <w:rsid w:val="00D146EC"/>
    <w:rsid w:val="00D14D55"/>
    <w:rsid w:val="00D226C3"/>
    <w:rsid w:val="00D26A20"/>
    <w:rsid w:val="00D35D22"/>
    <w:rsid w:val="00D36C5F"/>
    <w:rsid w:val="00D53C28"/>
    <w:rsid w:val="00D54A49"/>
    <w:rsid w:val="00D55B41"/>
    <w:rsid w:val="00D566B7"/>
    <w:rsid w:val="00D57C1C"/>
    <w:rsid w:val="00D62BE1"/>
    <w:rsid w:val="00D643A0"/>
    <w:rsid w:val="00D65EBF"/>
    <w:rsid w:val="00D715BC"/>
    <w:rsid w:val="00D75A32"/>
    <w:rsid w:val="00D76253"/>
    <w:rsid w:val="00D77B3F"/>
    <w:rsid w:val="00D80D84"/>
    <w:rsid w:val="00D843D8"/>
    <w:rsid w:val="00D91549"/>
    <w:rsid w:val="00D91EAD"/>
    <w:rsid w:val="00D92573"/>
    <w:rsid w:val="00D936BE"/>
    <w:rsid w:val="00D94F01"/>
    <w:rsid w:val="00D95E9B"/>
    <w:rsid w:val="00DA36BF"/>
    <w:rsid w:val="00DA42EF"/>
    <w:rsid w:val="00DB1855"/>
    <w:rsid w:val="00DB2FF5"/>
    <w:rsid w:val="00DC1FB4"/>
    <w:rsid w:val="00DC22D1"/>
    <w:rsid w:val="00DC2D4A"/>
    <w:rsid w:val="00DD34D3"/>
    <w:rsid w:val="00DD6524"/>
    <w:rsid w:val="00DD693E"/>
    <w:rsid w:val="00DD781F"/>
    <w:rsid w:val="00DE0513"/>
    <w:rsid w:val="00DE120F"/>
    <w:rsid w:val="00DE1961"/>
    <w:rsid w:val="00DE1E80"/>
    <w:rsid w:val="00DE381E"/>
    <w:rsid w:val="00DE40EA"/>
    <w:rsid w:val="00DF10B2"/>
    <w:rsid w:val="00DF20C5"/>
    <w:rsid w:val="00DF42DD"/>
    <w:rsid w:val="00DF4E28"/>
    <w:rsid w:val="00DF72E1"/>
    <w:rsid w:val="00E00794"/>
    <w:rsid w:val="00E03F95"/>
    <w:rsid w:val="00E1000F"/>
    <w:rsid w:val="00E168EB"/>
    <w:rsid w:val="00E17227"/>
    <w:rsid w:val="00E17699"/>
    <w:rsid w:val="00E20B93"/>
    <w:rsid w:val="00E20CEF"/>
    <w:rsid w:val="00E21A3C"/>
    <w:rsid w:val="00E244AF"/>
    <w:rsid w:val="00E2795F"/>
    <w:rsid w:val="00E3344B"/>
    <w:rsid w:val="00E4050F"/>
    <w:rsid w:val="00E406A9"/>
    <w:rsid w:val="00E50123"/>
    <w:rsid w:val="00E51014"/>
    <w:rsid w:val="00E5269F"/>
    <w:rsid w:val="00E557B6"/>
    <w:rsid w:val="00E565E3"/>
    <w:rsid w:val="00E56D8D"/>
    <w:rsid w:val="00E60043"/>
    <w:rsid w:val="00E65269"/>
    <w:rsid w:val="00E70EB2"/>
    <w:rsid w:val="00E72920"/>
    <w:rsid w:val="00E74FC4"/>
    <w:rsid w:val="00E80E5B"/>
    <w:rsid w:val="00E82A36"/>
    <w:rsid w:val="00E85976"/>
    <w:rsid w:val="00E85CEA"/>
    <w:rsid w:val="00E91083"/>
    <w:rsid w:val="00E9337D"/>
    <w:rsid w:val="00E961ED"/>
    <w:rsid w:val="00EA1675"/>
    <w:rsid w:val="00EA2FCC"/>
    <w:rsid w:val="00EA49DD"/>
    <w:rsid w:val="00EA5BF8"/>
    <w:rsid w:val="00EA70B2"/>
    <w:rsid w:val="00EB05E3"/>
    <w:rsid w:val="00EB15FC"/>
    <w:rsid w:val="00EB3B31"/>
    <w:rsid w:val="00EB5521"/>
    <w:rsid w:val="00EB73EB"/>
    <w:rsid w:val="00EB7561"/>
    <w:rsid w:val="00EC10DA"/>
    <w:rsid w:val="00EC4103"/>
    <w:rsid w:val="00EC4BE8"/>
    <w:rsid w:val="00EC50B3"/>
    <w:rsid w:val="00EC5BF9"/>
    <w:rsid w:val="00EC739D"/>
    <w:rsid w:val="00ED0044"/>
    <w:rsid w:val="00ED08C9"/>
    <w:rsid w:val="00ED25C8"/>
    <w:rsid w:val="00ED3AC3"/>
    <w:rsid w:val="00EE5FDC"/>
    <w:rsid w:val="00F02676"/>
    <w:rsid w:val="00F10AF7"/>
    <w:rsid w:val="00F13BEA"/>
    <w:rsid w:val="00F14F66"/>
    <w:rsid w:val="00F1698B"/>
    <w:rsid w:val="00F21CC3"/>
    <w:rsid w:val="00F22234"/>
    <w:rsid w:val="00F23E54"/>
    <w:rsid w:val="00F23EB1"/>
    <w:rsid w:val="00F36E83"/>
    <w:rsid w:val="00F37FF1"/>
    <w:rsid w:val="00F42315"/>
    <w:rsid w:val="00F43B5F"/>
    <w:rsid w:val="00F447AE"/>
    <w:rsid w:val="00F45E4A"/>
    <w:rsid w:val="00F50117"/>
    <w:rsid w:val="00F50D1A"/>
    <w:rsid w:val="00F61FED"/>
    <w:rsid w:val="00F64B88"/>
    <w:rsid w:val="00F71A28"/>
    <w:rsid w:val="00F75816"/>
    <w:rsid w:val="00F774EC"/>
    <w:rsid w:val="00F8080D"/>
    <w:rsid w:val="00F8088C"/>
    <w:rsid w:val="00F8618F"/>
    <w:rsid w:val="00F86433"/>
    <w:rsid w:val="00F86FE9"/>
    <w:rsid w:val="00F94306"/>
    <w:rsid w:val="00F9480F"/>
    <w:rsid w:val="00FA1EFA"/>
    <w:rsid w:val="00FA25E3"/>
    <w:rsid w:val="00FA5F41"/>
    <w:rsid w:val="00FA6EB3"/>
    <w:rsid w:val="00FB06C2"/>
    <w:rsid w:val="00FB522C"/>
    <w:rsid w:val="00FB595A"/>
    <w:rsid w:val="00FB7CF0"/>
    <w:rsid w:val="00FC0198"/>
    <w:rsid w:val="00FD7287"/>
    <w:rsid w:val="00FE358A"/>
    <w:rsid w:val="00FE6EF3"/>
    <w:rsid w:val="00FF3E0F"/>
    <w:rsid w:val="00FF57EC"/>
    <w:rsid w:val="00FF7672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14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6483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aliases w:val="标题 2 Char Char"/>
    <w:basedOn w:val="a"/>
    <w:next w:val="a"/>
    <w:link w:val="2Char"/>
    <w:uiPriority w:val="99"/>
    <w:qFormat/>
    <w:rsid w:val="00AC265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标题 3 Char Char"/>
    <w:basedOn w:val="a"/>
    <w:next w:val="a"/>
    <w:link w:val="3Char"/>
    <w:uiPriority w:val="99"/>
    <w:qFormat/>
    <w:rsid w:val="00AC265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C265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AC265F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2C5D72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2C5D7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648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 2 Char Char Char"/>
    <w:basedOn w:val="a0"/>
    <w:link w:val="2"/>
    <w:uiPriority w:val="99"/>
    <w:locked/>
    <w:rsid w:val="00AC265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标题 3 Char Char Char"/>
    <w:basedOn w:val="a0"/>
    <w:link w:val="3"/>
    <w:uiPriority w:val="99"/>
    <w:locked/>
    <w:rsid w:val="00AC26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AC265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AC265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semiHidden/>
    <w:locked/>
    <w:rsid w:val="002C5D72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semiHidden/>
    <w:locked/>
    <w:rsid w:val="002C5D72"/>
    <w:rPr>
      <w:rFonts w:ascii="Calibri" w:eastAsia="宋体" w:hAnsi="Calibri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6483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D226C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D226C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A4C6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A4C65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aliases w:val="Char1,普通文字"/>
    <w:basedOn w:val="a"/>
    <w:link w:val="Char1"/>
    <w:rsid w:val="002A4C65"/>
    <w:rPr>
      <w:rFonts w:ascii="宋体" w:hAnsi="Courier New"/>
      <w:szCs w:val="21"/>
    </w:rPr>
  </w:style>
  <w:style w:type="character" w:customStyle="1" w:styleId="Char1">
    <w:name w:val="纯文本 Char"/>
    <w:aliases w:val="Char1 Char,普通文字 Char"/>
    <w:basedOn w:val="a0"/>
    <w:link w:val="a6"/>
    <w:uiPriority w:val="99"/>
    <w:locked/>
    <w:rsid w:val="002A4C65"/>
    <w:rPr>
      <w:rFonts w:ascii="宋体" w:eastAsia="宋体" w:hAnsi="Courier New" w:cs="Times New Roman"/>
      <w:sz w:val="21"/>
      <w:szCs w:val="21"/>
    </w:rPr>
  </w:style>
  <w:style w:type="paragraph" w:styleId="20">
    <w:name w:val="toc 2"/>
    <w:basedOn w:val="a"/>
    <w:next w:val="a"/>
    <w:autoRedefine/>
    <w:uiPriority w:val="99"/>
    <w:rsid w:val="00186940"/>
    <w:pPr>
      <w:ind w:left="210"/>
      <w:jc w:val="left"/>
    </w:pPr>
    <w:rPr>
      <w:rFonts w:ascii="Times New Roman" w:hAnsi="Times New Roman"/>
      <w:smallCaps/>
      <w:sz w:val="20"/>
      <w:szCs w:val="20"/>
    </w:rPr>
  </w:style>
  <w:style w:type="paragraph" w:styleId="40">
    <w:name w:val="toc 4"/>
    <w:basedOn w:val="a"/>
    <w:next w:val="a"/>
    <w:autoRedefine/>
    <w:uiPriority w:val="99"/>
    <w:rsid w:val="00186940"/>
    <w:pPr>
      <w:ind w:left="630"/>
      <w:jc w:val="left"/>
    </w:pPr>
    <w:rPr>
      <w:rFonts w:ascii="Times New Roman" w:hAnsi="Times New Roman"/>
      <w:sz w:val="18"/>
      <w:szCs w:val="18"/>
    </w:rPr>
  </w:style>
  <w:style w:type="character" w:styleId="a7">
    <w:name w:val="Hyperlink"/>
    <w:basedOn w:val="a0"/>
    <w:uiPriority w:val="99"/>
    <w:rsid w:val="00AC265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AC26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i">
    <w:name w:val="zi"/>
    <w:basedOn w:val="a"/>
    <w:uiPriority w:val="99"/>
    <w:rsid w:val="00AC265F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color w:val="666666"/>
      <w:kern w:val="0"/>
      <w:sz w:val="20"/>
      <w:szCs w:val="20"/>
    </w:rPr>
  </w:style>
  <w:style w:type="paragraph" w:customStyle="1" w:styleId="ziblue">
    <w:name w:val="ziblue"/>
    <w:basedOn w:val="a"/>
    <w:uiPriority w:val="99"/>
    <w:rsid w:val="00AC265F"/>
    <w:pPr>
      <w:widowControl/>
      <w:spacing w:before="100" w:beforeAutospacing="1" w:after="100" w:afterAutospacing="1"/>
      <w:jc w:val="left"/>
    </w:pPr>
    <w:rPr>
      <w:rFonts w:ascii="宋体" w:hAnsi="宋体" w:cs="宋体"/>
      <w:color w:val="330099"/>
      <w:kern w:val="0"/>
      <w:sz w:val="22"/>
    </w:rPr>
  </w:style>
  <w:style w:type="character" w:customStyle="1" w:styleId="zi2">
    <w:name w:val="zi2"/>
    <w:basedOn w:val="a0"/>
    <w:uiPriority w:val="99"/>
    <w:rsid w:val="00AC265F"/>
    <w:rPr>
      <w:rFonts w:cs="Times New Roman"/>
      <w:color w:val="666666"/>
      <w:sz w:val="20"/>
      <w:szCs w:val="20"/>
    </w:rPr>
  </w:style>
  <w:style w:type="paragraph" w:customStyle="1" w:styleId="zix">
    <w:name w:val="zix"/>
    <w:basedOn w:val="a"/>
    <w:uiPriority w:val="99"/>
    <w:rsid w:val="00AC265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9">
    <w:name w:val="page number"/>
    <w:basedOn w:val="a0"/>
    <w:uiPriority w:val="99"/>
    <w:rsid w:val="00AC265F"/>
    <w:rPr>
      <w:rFonts w:cs="Times New Roman"/>
    </w:rPr>
  </w:style>
  <w:style w:type="character" w:customStyle="1" w:styleId="big11">
    <w:name w:val="big11"/>
    <w:basedOn w:val="a0"/>
    <w:uiPriority w:val="99"/>
    <w:rsid w:val="00AC265F"/>
    <w:rPr>
      <w:rFonts w:ascii="宋体" w:eastAsia="宋体" w:hAnsi="宋体" w:cs="Times New Roman"/>
      <w:color w:val="6600CC"/>
      <w:sz w:val="21"/>
      <w:szCs w:val="21"/>
    </w:rPr>
  </w:style>
  <w:style w:type="paragraph" w:customStyle="1" w:styleId="10">
    <w:name w:val="正文1"/>
    <w:basedOn w:val="a"/>
    <w:uiPriority w:val="99"/>
    <w:rsid w:val="00AC265F"/>
    <w:pPr>
      <w:widowControl/>
      <w:spacing w:before="100" w:beforeAutospacing="1" w:after="100" w:afterAutospacing="1" w:line="375" w:lineRule="atLeast"/>
      <w:jc w:val="left"/>
    </w:pPr>
    <w:rPr>
      <w:rFonts w:ascii="??" w:hAnsi="??" w:cs="宋体"/>
      <w:kern w:val="0"/>
      <w:sz w:val="18"/>
      <w:szCs w:val="18"/>
    </w:rPr>
  </w:style>
  <w:style w:type="paragraph" w:customStyle="1" w:styleId="aa">
    <w:name w:val="样式"/>
    <w:uiPriority w:val="99"/>
    <w:rsid w:val="00AC265F"/>
    <w:rPr>
      <w:kern w:val="2"/>
      <w:sz w:val="21"/>
      <w:szCs w:val="22"/>
    </w:rPr>
  </w:style>
  <w:style w:type="character" w:styleId="ab">
    <w:name w:val="FollowedHyperlink"/>
    <w:basedOn w:val="a0"/>
    <w:uiPriority w:val="99"/>
    <w:semiHidden/>
    <w:rsid w:val="00AC265F"/>
    <w:rPr>
      <w:rFonts w:cs="Times New Roman"/>
      <w:color w:val="954F72"/>
      <w:u w:val="single"/>
    </w:rPr>
  </w:style>
  <w:style w:type="paragraph" w:styleId="ac">
    <w:name w:val="header"/>
    <w:basedOn w:val="a"/>
    <w:link w:val="Char2"/>
    <w:uiPriority w:val="99"/>
    <w:rsid w:val="00AC2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2">
    <w:name w:val="页眉 Char"/>
    <w:basedOn w:val="a0"/>
    <w:link w:val="ac"/>
    <w:uiPriority w:val="99"/>
    <w:locked/>
    <w:rsid w:val="00AC265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文字 Char"/>
    <w:basedOn w:val="a0"/>
    <w:link w:val="ad"/>
    <w:uiPriority w:val="99"/>
    <w:locked/>
    <w:rsid w:val="00AC265F"/>
    <w:rPr>
      <w:rFonts w:ascii="Times New Roman" w:eastAsia="宋体" w:hAnsi="Times New Roman" w:cs="Times New Roman"/>
      <w:sz w:val="24"/>
      <w:szCs w:val="24"/>
    </w:rPr>
  </w:style>
  <w:style w:type="paragraph" w:styleId="ad">
    <w:name w:val="annotation text"/>
    <w:basedOn w:val="a"/>
    <w:link w:val="Char3"/>
    <w:uiPriority w:val="99"/>
    <w:rsid w:val="00AC265F"/>
    <w:pPr>
      <w:jc w:val="left"/>
    </w:pPr>
    <w:rPr>
      <w:rFonts w:ascii="Times New Roman" w:hAnsi="Times New Roman"/>
      <w:szCs w:val="24"/>
    </w:rPr>
  </w:style>
  <w:style w:type="character" w:customStyle="1" w:styleId="CommentTextChar1">
    <w:name w:val="Comment Text Char1"/>
    <w:basedOn w:val="a0"/>
    <w:uiPriority w:val="99"/>
    <w:semiHidden/>
    <w:rsid w:val="00E1002F"/>
  </w:style>
  <w:style w:type="character" w:customStyle="1" w:styleId="Char4">
    <w:name w:val="批注主题 Char"/>
    <w:basedOn w:val="Char3"/>
    <w:link w:val="ae"/>
    <w:uiPriority w:val="99"/>
    <w:semiHidden/>
    <w:locked/>
    <w:rsid w:val="00AC265F"/>
    <w:rPr>
      <w:rFonts w:ascii="Times New Roman" w:eastAsia="宋体" w:hAnsi="Times New Roman" w:cs="Times New Roman"/>
      <w:b/>
      <w:bCs/>
      <w:sz w:val="24"/>
      <w:szCs w:val="24"/>
    </w:rPr>
  </w:style>
  <w:style w:type="paragraph" w:styleId="ae">
    <w:name w:val="annotation subject"/>
    <w:basedOn w:val="ad"/>
    <w:next w:val="ad"/>
    <w:link w:val="Char4"/>
    <w:uiPriority w:val="99"/>
    <w:semiHidden/>
    <w:rsid w:val="00AC265F"/>
    <w:rPr>
      <w:b/>
      <w:bCs/>
    </w:rPr>
  </w:style>
  <w:style w:type="character" w:customStyle="1" w:styleId="CommentSubjectChar1">
    <w:name w:val="Comment Subject Char1"/>
    <w:basedOn w:val="Char3"/>
    <w:uiPriority w:val="99"/>
    <w:semiHidden/>
    <w:rsid w:val="00E1002F"/>
    <w:rPr>
      <w:rFonts w:ascii="Times New Roman" w:eastAsia="宋体" w:hAnsi="Times New Roman" w:cs="Times New Roman"/>
      <w:b/>
      <w:bCs/>
      <w:sz w:val="24"/>
      <w:szCs w:val="24"/>
    </w:rPr>
  </w:style>
  <w:style w:type="character" w:styleId="af">
    <w:name w:val="Strong"/>
    <w:basedOn w:val="a0"/>
    <w:uiPriority w:val="99"/>
    <w:qFormat/>
    <w:rsid w:val="00AC265F"/>
    <w:rPr>
      <w:rFonts w:cs="Times New Roman"/>
      <w:b/>
      <w:bCs/>
    </w:rPr>
  </w:style>
  <w:style w:type="paragraph" w:styleId="af0">
    <w:name w:val="Body Text Indent"/>
    <w:aliases w:val="正文文字缩进"/>
    <w:basedOn w:val="a"/>
    <w:link w:val="Char5"/>
    <w:uiPriority w:val="99"/>
    <w:rsid w:val="00AC265F"/>
    <w:pPr>
      <w:ind w:firstLine="480"/>
    </w:pPr>
    <w:rPr>
      <w:rFonts w:ascii="Times New Roman" w:hAnsi="Times New Roman"/>
      <w:sz w:val="24"/>
      <w:szCs w:val="24"/>
    </w:rPr>
  </w:style>
  <w:style w:type="character" w:customStyle="1" w:styleId="Char5">
    <w:name w:val="正文文本缩进 Char"/>
    <w:aliases w:val="正文文字缩进 Char"/>
    <w:basedOn w:val="a0"/>
    <w:link w:val="af0"/>
    <w:uiPriority w:val="99"/>
    <w:locked/>
    <w:rsid w:val="00AC265F"/>
    <w:rPr>
      <w:rFonts w:ascii="Times New Roman" w:eastAsia="宋体" w:hAnsi="Times New Roman" w:cs="Times New Roman"/>
      <w:sz w:val="24"/>
      <w:szCs w:val="24"/>
    </w:rPr>
  </w:style>
  <w:style w:type="paragraph" w:styleId="af1">
    <w:name w:val="Normal Indent"/>
    <w:basedOn w:val="a"/>
    <w:uiPriority w:val="99"/>
    <w:rsid w:val="00AC265F"/>
    <w:pPr>
      <w:ind w:firstLineChars="200" w:firstLine="420"/>
    </w:pPr>
    <w:rPr>
      <w:rFonts w:ascii="宋体" w:hAnsi="宋体"/>
      <w:szCs w:val="24"/>
    </w:rPr>
  </w:style>
  <w:style w:type="paragraph" w:customStyle="1" w:styleId="21">
    <w:name w:val="样式 正文（首行缩进两字） + 首行缩进:  2 字符"/>
    <w:basedOn w:val="af1"/>
    <w:uiPriority w:val="99"/>
    <w:rsid w:val="00AC265F"/>
    <w:pPr>
      <w:adjustRightInd w:val="0"/>
      <w:snapToGrid w:val="0"/>
      <w:ind w:firstLine="200"/>
    </w:pPr>
    <w:rPr>
      <w:rFonts w:cs="宋体"/>
      <w:szCs w:val="20"/>
    </w:rPr>
  </w:style>
  <w:style w:type="paragraph" w:styleId="af2">
    <w:name w:val="Date"/>
    <w:basedOn w:val="a"/>
    <w:next w:val="a"/>
    <w:link w:val="Char6"/>
    <w:uiPriority w:val="99"/>
    <w:rsid w:val="00AC265F"/>
    <w:pPr>
      <w:ind w:leftChars="2500" w:left="100"/>
    </w:pPr>
    <w:rPr>
      <w:rFonts w:ascii="Times New Roman" w:hAnsi="Times New Roman"/>
      <w:szCs w:val="24"/>
    </w:rPr>
  </w:style>
  <w:style w:type="character" w:customStyle="1" w:styleId="Char6">
    <w:name w:val="日期 Char"/>
    <w:basedOn w:val="a0"/>
    <w:link w:val="af2"/>
    <w:uiPriority w:val="99"/>
    <w:locked/>
    <w:rsid w:val="00AC265F"/>
    <w:rPr>
      <w:rFonts w:ascii="Times New Roman" w:eastAsia="宋体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AC265F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character" w:customStyle="1" w:styleId="Char1Char">
    <w:name w:val="指南正文 Char1 Char"/>
    <w:basedOn w:val="a0"/>
    <w:link w:val="Char10"/>
    <w:uiPriority w:val="99"/>
    <w:locked/>
    <w:rsid w:val="00AC265F"/>
    <w:rPr>
      <w:rFonts w:ascii="宋体" w:eastAsia="宋体" w:hAnsi="宋体" w:cs="Times New Roman"/>
      <w:sz w:val="21"/>
      <w:szCs w:val="21"/>
    </w:rPr>
  </w:style>
  <w:style w:type="paragraph" w:customStyle="1" w:styleId="Char10">
    <w:name w:val="指南正文 Char1"/>
    <w:basedOn w:val="a"/>
    <w:link w:val="Char1Char"/>
    <w:autoRedefine/>
    <w:uiPriority w:val="99"/>
    <w:rsid w:val="00AC265F"/>
    <w:pPr>
      <w:spacing w:line="360" w:lineRule="auto"/>
      <w:ind w:firstLineChars="200" w:firstLine="420"/>
    </w:pPr>
    <w:rPr>
      <w:rFonts w:ascii="宋体" w:hAnsi="宋体"/>
      <w:szCs w:val="21"/>
    </w:rPr>
  </w:style>
  <w:style w:type="paragraph" w:customStyle="1" w:styleId="af3">
    <w:name w:val="指南正文"/>
    <w:basedOn w:val="a"/>
    <w:autoRedefine/>
    <w:uiPriority w:val="99"/>
    <w:rsid w:val="00AC265F"/>
    <w:pPr>
      <w:spacing w:line="360" w:lineRule="auto"/>
      <w:ind w:firstLineChars="200" w:firstLine="420"/>
    </w:pPr>
    <w:rPr>
      <w:rFonts w:ascii="宋体" w:hAnsi="宋体"/>
      <w:szCs w:val="21"/>
    </w:rPr>
  </w:style>
  <w:style w:type="paragraph" w:customStyle="1" w:styleId="af4">
    <w:name w:val="指南四级标题"/>
    <w:basedOn w:val="af3"/>
    <w:next w:val="af3"/>
    <w:link w:val="Char11"/>
    <w:autoRedefine/>
    <w:uiPriority w:val="99"/>
    <w:rsid w:val="00AC265F"/>
    <w:pPr>
      <w:spacing w:before="260" w:after="260" w:line="240" w:lineRule="auto"/>
      <w:ind w:firstLineChars="0" w:firstLine="0"/>
    </w:pPr>
    <w:rPr>
      <w:b/>
      <w:kern w:val="0"/>
      <w:szCs w:val="20"/>
    </w:rPr>
  </w:style>
  <w:style w:type="character" w:customStyle="1" w:styleId="Char11">
    <w:name w:val="指南四级标题 Char1"/>
    <w:link w:val="af4"/>
    <w:uiPriority w:val="99"/>
    <w:locked/>
    <w:rsid w:val="00AC265F"/>
    <w:rPr>
      <w:rFonts w:ascii="宋体" w:eastAsia="宋体" w:hAnsi="宋体"/>
      <w:b/>
      <w:sz w:val="21"/>
    </w:rPr>
  </w:style>
  <w:style w:type="paragraph" w:customStyle="1" w:styleId="af5">
    <w:name w:val="指南三级标题"/>
    <w:basedOn w:val="2"/>
    <w:next w:val="af3"/>
    <w:autoRedefine/>
    <w:uiPriority w:val="99"/>
    <w:rsid w:val="00AC265F"/>
    <w:pPr>
      <w:spacing w:line="240" w:lineRule="auto"/>
    </w:pPr>
    <w:rPr>
      <w:rFonts w:eastAsia="宋体"/>
      <w:sz w:val="24"/>
    </w:rPr>
  </w:style>
  <w:style w:type="paragraph" w:customStyle="1" w:styleId="af6">
    <w:name w:val="表格"/>
    <w:basedOn w:val="a"/>
    <w:uiPriority w:val="99"/>
    <w:rsid w:val="00AC265F"/>
    <w:pPr>
      <w:jc w:val="center"/>
    </w:pPr>
    <w:rPr>
      <w:rFonts w:ascii="Times New Roman" w:hAnsi="Times New Roman"/>
      <w:spacing w:val="2"/>
      <w:sz w:val="15"/>
      <w:szCs w:val="24"/>
    </w:rPr>
  </w:style>
  <w:style w:type="character" w:customStyle="1" w:styleId="Char7">
    <w:name w:val="文档结构图 Char"/>
    <w:basedOn w:val="a0"/>
    <w:link w:val="af7"/>
    <w:uiPriority w:val="99"/>
    <w:semiHidden/>
    <w:locked/>
    <w:rsid w:val="00AC265F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af7">
    <w:name w:val="Document Map"/>
    <w:basedOn w:val="a"/>
    <w:link w:val="Char7"/>
    <w:uiPriority w:val="99"/>
    <w:semiHidden/>
    <w:rsid w:val="00AC265F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DocumentMapChar1">
    <w:name w:val="Document Map Char1"/>
    <w:basedOn w:val="a0"/>
    <w:uiPriority w:val="99"/>
    <w:semiHidden/>
    <w:rsid w:val="00E1002F"/>
    <w:rPr>
      <w:rFonts w:ascii="Times New Roman" w:hAnsi="Times New Roman"/>
      <w:sz w:val="0"/>
      <w:szCs w:val="0"/>
    </w:rPr>
  </w:style>
  <w:style w:type="character" w:styleId="af8">
    <w:name w:val="annotation reference"/>
    <w:basedOn w:val="a0"/>
    <w:uiPriority w:val="99"/>
    <w:semiHidden/>
    <w:rsid w:val="002C4741"/>
    <w:rPr>
      <w:rFonts w:cs="Times New Roman"/>
      <w:sz w:val="21"/>
      <w:szCs w:val="21"/>
    </w:rPr>
  </w:style>
  <w:style w:type="paragraph" w:styleId="af9">
    <w:name w:val="Revision"/>
    <w:hidden/>
    <w:uiPriority w:val="99"/>
    <w:semiHidden/>
    <w:rsid w:val="004D3264"/>
    <w:rPr>
      <w:kern w:val="2"/>
      <w:sz w:val="21"/>
      <w:szCs w:val="22"/>
    </w:rPr>
  </w:style>
  <w:style w:type="character" w:customStyle="1" w:styleId="2Char0">
    <w:name w:val="标题2 Char"/>
    <w:basedOn w:val="a0"/>
    <w:link w:val="22"/>
    <w:uiPriority w:val="99"/>
    <w:locked/>
    <w:rsid w:val="002C5D72"/>
    <w:rPr>
      <w:rFonts w:ascii="宋体" w:eastAsia="黑体" w:hAnsi="宋体" w:cs="Times New Roman"/>
      <w:b/>
      <w:bCs/>
      <w:sz w:val="28"/>
      <w:szCs w:val="28"/>
    </w:rPr>
  </w:style>
  <w:style w:type="paragraph" w:customStyle="1" w:styleId="22">
    <w:name w:val="标题2"/>
    <w:basedOn w:val="2"/>
    <w:link w:val="2Char0"/>
    <w:uiPriority w:val="99"/>
    <w:rsid w:val="002C5D72"/>
    <w:pPr>
      <w:spacing w:before="100" w:after="100" w:line="360" w:lineRule="auto"/>
    </w:pPr>
    <w:rPr>
      <w:rFonts w:ascii="宋体" w:hAnsi="宋体"/>
      <w:sz w:val="28"/>
      <w:szCs w:val="28"/>
    </w:rPr>
  </w:style>
  <w:style w:type="paragraph" w:customStyle="1" w:styleId="DefaultChar">
    <w:name w:val="Default Char"/>
    <w:uiPriority w:val="99"/>
    <w:rsid w:val="002C5D72"/>
    <w:pPr>
      <w:widowControl w:val="0"/>
      <w:autoSpaceDE w:val="0"/>
      <w:autoSpaceDN w:val="0"/>
      <w:adjustRightInd w:val="0"/>
    </w:pPr>
    <w:rPr>
      <w:rFonts w:ascii="GCYOKZ+FranklinGothic-Book" w:eastAsia="GCYOKZ+FranklinGothic-Book" w:hAnsi="Times New Roman"/>
      <w:color w:val="000000"/>
      <w:sz w:val="24"/>
      <w:szCs w:val="24"/>
    </w:rPr>
  </w:style>
  <w:style w:type="paragraph" w:styleId="TOC">
    <w:name w:val="TOC Heading"/>
    <w:basedOn w:val="1"/>
    <w:next w:val="a"/>
    <w:uiPriority w:val="99"/>
    <w:qFormat/>
    <w:rsid w:val="002C5D7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99"/>
    <w:rsid w:val="002C5D72"/>
    <w:pPr>
      <w:widowControl/>
      <w:tabs>
        <w:tab w:val="right" w:leader="dot" w:pos="8296"/>
      </w:tabs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123">
    <w:name w:val="表格123"/>
    <w:basedOn w:val="a"/>
    <w:link w:val="123Char"/>
    <w:uiPriority w:val="99"/>
    <w:rsid w:val="002C5D72"/>
    <w:pPr>
      <w:widowControl/>
      <w:jc w:val="center"/>
    </w:pPr>
    <w:rPr>
      <w:rFonts w:ascii="宋体" w:hAnsi="宋体"/>
      <w:kern w:val="0"/>
      <w:szCs w:val="24"/>
    </w:rPr>
  </w:style>
  <w:style w:type="character" w:customStyle="1" w:styleId="123Char">
    <w:name w:val="表格123 Char"/>
    <w:basedOn w:val="a0"/>
    <w:link w:val="123"/>
    <w:uiPriority w:val="99"/>
    <w:locked/>
    <w:rsid w:val="002C5D72"/>
    <w:rPr>
      <w:rFonts w:ascii="宋体" w:eastAsia="宋体" w:hAnsi="宋体" w:cs="Times New Roman"/>
      <w:kern w:val="0"/>
      <w:sz w:val="24"/>
      <w:szCs w:val="24"/>
    </w:rPr>
  </w:style>
  <w:style w:type="paragraph" w:customStyle="1" w:styleId="12">
    <w:name w:val="列出段落1"/>
    <w:basedOn w:val="a"/>
    <w:uiPriority w:val="99"/>
    <w:rsid w:val="002C5D72"/>
    <w:pPr>
      <w:ind w:firstLineChars="200" w:firstLine="420"/>
    </w:pPr>
  </w:style>
  <w:style w:type="paragraph" w:customStyle="1" w:styleId="Default">
    <w:name w:val="Default"/>
    <w:uiPriority w:val="99"/>
    <w:rsid w:val="002C5D72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afa">
    <w:name w:val="指南二级标题"/>
    <w:basedOn w:val="1"/>
    <w:next w:val="afb"/>
    <w:autoRedefine/>
    <w:uiPriority w:val="99"/>
    <w:rsid w:val="002C5D72"/>
    <w:pPr>
      <w:tabs>
        <w:tab w:val="left" w:pos="360"/>
        <w:tab w:val="left" w:pos="540"/>
        <w:tab w:val="left" w:pos="720"/>
      </w:tabs>
      <w:spacing w:before="240" w:after="120" w:line="360" w:lineRule="auto"/>
    </w:pPr>
    <w:rPr>
      <w:rFonts w:ascii="宋体" w:hAnsi="宋体"/>
      <w:sz w:val="28"/>
      <w:szCs w:val="24"/>
    </w:rPr>
  </w:style>
  <w:style w:type="paragraph" w:styleId="afb">
    <w:name w:val="Body Text"/>
    <w:basedOn w:val="a"/>
    <w:link w:val="Char8"/>
    <w:uiPriority w:val="99"/>
    <w:semiHidden/>
    <w:rsid w:val="002C5D72"/>
    <w:pPr>
      <w:spacing w:after="120"/>
    </w:pPr>
  </w:style>
  <w:style w:type="character" w:customStyle="1" w:styleId="Char8">
    <w:name w:val="正文文本 Char"/>
    <w:basedOn w:val="a0"/>
    <w:link w:val="afb"/>
    <w:uiPriority w:val="99"/>
    <w:semiHidden/>
    <w:locked/>
    <w:rsid w:val="002C5D72"/>
    <w:rPr>
      <w:rFonts w:cs="Times New Roman"/>
    </w:rPr>
  </w:style>
  <w:style w:type="paragraph" w:customStyle="1" w:styleId="afc">
    <w:name w:val="正文+六号"/>
    <w:basedOn w:val="a"/>
    <w:uiPriority w:val="99"/>
    <w:rsid w:val="002C5D72"/>
    <w:pPr>
      <w:ind w:firstLineChars="200" w:firstLine="382"/>
    </w:pPr>
    <w:rPr>
      <w:rFonts w:ascii="宋体" w:hAnsi="Times New Roman"/>
      <w:spacing w:val="2"/>
      <w:sz w:val="15"/>
      <w:szCs w:val="24"/>
    </w:rPr>
  </w:style>
  <w:style w:type="paragraph" w:styleId="50">
    <w:name w:val="toc 5"/>
    <w:basedOn w:val="a"/>
    <w:next w:val="a"/>
    <w:autoRedefine/>
    <w:uiPriority w:val="99"/>
    <w:rsid w:val="002C5D72"/>
    <w:pPr>
      <w:ind w:leftChars="800" w:left="1680"/>
    </w:pPr>
  </w:style>
  <w:style w:type="paragraph" w:styleId="60">
    <w:name w:val="toc 6"/>
    <w:basedOn w:val="a"/>
    <w:next w:val="a"/>
    <w:autoRedefine/>
    <w:uiPriority w:val="99"/>
    <w:rsid w:val="002C5D72"/>
    <w:pPr>
      <w:ind w:leftChars="1000" w:left="2100"/>
    </w:pPr>
  </w:style>
  <w:style w:type="paragraph" w:styleId="70">
    <w:name w:val="toc 7"/>
    <w:basedOn w:val="a"/>
    <w:next w:val="a"/>
    <w:autoRedefine/>
    <w:uiPriority w:val="99"/>
    <w:rsid w:val="002C5D72"/>
    <w:pPr>
      <w:ind w:leftChars="1200" w:left="2520"/>
    </w:pPr>
  </w:style>
  <w:style w:type="paragraph" w:styleId="8">
    <w:name w:val="toc 8"/>
    <w:basedOn w:val="a"/>
    <w:next w:val="a"/>
    <w:autoRedefine/>
    <w:uiPriority w:val="99"/>
    <w:rsid w:val="002C5D72"/>
    <w:pPr>
      <w:ind w:leftChars="1400" w:left="2940"/>
    </w:pPr>
  </w:style>
  <w:style w:type="paragraph" w:styleId="9">
    <w:name w:val="toc 9"/>
    <w:basedOn w:val="a"/>
    <w:next w:val="a"/>
    <w:autoRedefine/>
    <w:uiPriority w:val="99"/>
    <w:rsid w:val="002C5D72"/>
    <w:pPr>
      <w:ind w:leftChars="1600" w:left="3360"/>
    </w:pPr>
  </w:style>
  <w:style w:type="paragraph" w:styleId="afd">
    <w:name w:val="No Spacing"/>
    <w:uiPriority w:val="99"/>
    <w:qFormat/>
    <w:rsid w:val="002C5D72"/>
    <w:pPr>
      <w:widowControl w:val="0"/>
      <w:jc w:val="both"/>
    </w:pPr>
    <w:rPr>
      <w:kern w:val="2"/>
      <w:sz w:val="21"/>
      <w:szCs w:val="22"/>
    </w:rPr>
  </w:style>
  <w:style w:type="character" w:customStyle="1" w:styleId="CharChar5">
    <w:name w:val="Char Char5"/>
    <w:uiPriority w:val="99"/>
    <w:rsid w:val="002C5D72"/>
    <w:rPr>
      <w:rFonts w:eastAsia="宋体"/>
      <w:kern w:val="2"/>
      <w:sz w:val="24"/>
      <w:lang w:val="en-US" w:eastAsia="zh-CN"/>
    </w:rPr>
  </w:style>
  <w:style w:type="character" w:customStyle="1" w:styleId="CharChar3">
    <w:name w:val="Char Char3"/>
    <w:uiPriority w:val="99"/>
    <w:rsid w:val="002C5D72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1CharChar">
    <w:name w:val="Char1 Char Char"/>
    <w:uiPriority w:val="99"/>
    <w:rsid w:val="002C5D72"/>
    <w:rPr>
      <w:rFonts w:ascii="宋体" w:eastAsia="宋体" w:hAnsi="Courier New"/>
      <w:spacing w:val="2"/>
      <w:kern w:val="2"/>
      <w:sz w:val="21"/>
      <w:lang w:val="en-US" w:eastAsia="zh-CN"/>
    </w:rPr>
  </w:style>
  <w:style w:type="character" w:customStyle="1" w:styleId="CharChar7">
    <w:name w:val="Char Char7"/>
    <w:uiPriority w:val="99"/>
    <w:rsid w:val="002C5D72"/>
    <w:rPr>
      <w:rFonts w:ascii="Courier" w:eastAsia="Times New Roman" w:hAnsi="Courier"/>
      <w:sz w:val="24"/>
    </w:rPr>
  </w:style>
  <w:style w:type="character" w:customStyle="1" w:styleId="mainChar">
    <w:name w:val="main Char"/>
    <w:link w:val="main"/>
    <w:uiPriority w:val="99"/>
    <w:locked/>
    <w:rsid w:val="002C5D72"/>
    <w:rPr>
      <w:rFonts w:ascii="Candara" w:hAnsi="Candara"/>
      <w:sz w:val="24"/>
      <w:lang w:val="en-GB"/>
    </w:rPr>
  </w:style>
  <w:style w:type="paragraph" w:customStyle="1" w:styleId="main">
    <w:name w:val="main"/>
    <w:basedOn w:val="a"/>
    <w:link w:val="mainChar"/>
    <w:uiPriority w:val="99"/>
    <w:rsid w:val="002C5D72"/>
    <w:pPr>
      <w:widowControl/>
      <w:spacing w:before="120" w:after="120"/>
      <w:jc w:val="left"/>
    </w:pPr>
    <w:rPr>
      <w:rFonts w:ascii="Candara" w:hAnsi="Candara"/>
      <w:kern w:val="0"/>
      <w:sz w:val="24"/>
      <w:szCs w:val="20"/>
      <w:lang w:val="en-GB"/>
    </w:rPr>
  </w:style>
  <w:style w:type="paragraph" w:customStyle="1" w:styleId="font5">
    <w:name w:val="font5"/>
    <w:basedOn w:val="a"/>
    <w:uiPriority w:val="99"/>
    <w:rsid w:val="002C5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2C5D7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uiPriority w:val="99"/>
    <w:rsid w:val="002C5D7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xl65">
    <w:name w:val="xl65"/>
    <w:basedOn w:val="a"/>
    <w:uiPriority w:val="99"/>
    <w:rsid w:val="002C5D7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2C5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uiPriority w:val="99"/>
    <w:rsid w:val="002C5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2C5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Cs w:val="21"/>
    </w:rPr>
  </w:style>
  <w:style w:type="paragraph" w:customStyle="1" w:styleId="xl69">
    <w:name w:val="xl69"/>
    <w:basedOn w:val="a"/>
    <w:uiPriority w:val="99"/>
    <w:rsid w:val="002C5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2C5D7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fe">
    <w:name w:val="footnote text"/>
    <w:basedOn w:val="a"/>
    <w:link w:val="Char9"/>
    <w:uiPriority w:val="99"/>
    <w:semiHidden/>
    <w:rsid w:val="00B40AC0"/>
    <w:pPr>
      <w:snapToGrid w:val="0"/>
      <w:jc w:val="left"/>
    </w:pPr>
    <w:rPr>
      <w:sz w:val="18"/>
      <w:szCs w:val="18"/>
    </w:rPr>
  </w:style>
  <w:style w:type="character" w:customStyle="1" w:styleId="Char9">
    <w:name w:val="脚注文本 Char"/>
    <w:basedOn w:val="a0"/>
    <w:link w:val="afe"/>
    <w:uiPriority w:val="99"/>
    <w:semiHidden/>
    <w:locked/>
    <w:rsid w:val="00B40AC0"/>
    <w:rPr>
      <w:rFonts w:cs="Times New Roman"/>
      <w:sz w:val="18"/>
      <w:szCs w:val="18"/>
    </w:rPr>
  </w:style>
  <w:style w:type="character" w:styleId="aff">
    <w:name w:val="footnote reference"/>
    <w:basedOn w:val="a0"/>
    <w:uiPriority w:val="99"/>
    <w:semiHidden/>
    <w:rsid w:val="00B40AC0"/>
    <w:rPr>
      <w:rFonts w:cs="Times New Roman"/>
      <w:vertAlign w:val="superscript"/>
    </w:rPr>
  </w:style>
  <w:style w:type="paragraph" w:styleId="aff0">
    <w:name w:val="caption"/>
    <w:basedOn w:val="a"/>
    <w:next w:val="a"/>
    <w:uiPriority w:val="99"/>
    <w:qFormat/>
    <w:rsid w:val="00A81C2C"/>
    <w:rPr>
      <w:rFonts w:ascii="Calibri Light" w:eastAsia="黑体" w:hAnsi="Calibri Ligh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6483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aliases w:val="标题 2 Char Char"/>
    <w:basedOn w:val="a"/>
    <w:next w:val="a"/>
    <w:link w:val="2Char"/>
    <w:uiPriority w:val="99"/>
    <w:qFormat/>
    <w:rsid w:val="00AC265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标题 3 Char Char"/>
    <w:basedOn w:val="a"/>
    <w:next w:val="a"/>
    <w:link w:val="3Char"/>
    <w:uiPriority w:val="99"/>
    <w:qFormat/>
    <w:rsid w:val="00AC265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C265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AC265F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2C5D72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2C5D7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648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 2 Char Char Char"/>
    <w:basedOn w:val="a0"/>
    <w:link w:val="2"/>
    <w:uiPriority w:val="99"/>
    <w:locked/>
    <w:rsid w:val="00AC265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标题 3 Char Char Char"/>
    <w:basedOn w:val="a0"/>
    <w:link w:val="3"/>
    <w:uiPriority w:val="99"/>
    <w:locked/>
    <w:rsid w:val="00AC26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AC265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AC265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semiHidden/>
    <w:locked/>
    <w:rsid w:val="002C5D72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9"/>
    <w:semiHidden/>
    <w:locked/>
    <w:rsid w:val="002C5D72"/>
    <w:rPr>
      <w:rFonts w:ascii="Calibri" w:eastAsia="宋体" w:hAnsi="Calibri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6483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D226C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D226C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A4C6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A4C65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aliases w:val="Char1,普通文字"/>
    <w:basedOn w:val="a"/>
    <w:link w:val="Char1"/>
    <w:rsid w:val="002A4C65"/>
    <w:rPr>
      <w:rFonts w:ascii="宋体" w:hAnsi="Courier New"/>
      <w:szCs w:val="21"/>
    </w:rPr>
  </w:style>
  <w:style w:type="character" w:customStyle="1" w:styleId="Char1">
    <w:name w:val="纯文本 Char"/>
    <w:aliases w:val="Char1 Char,普通文字 Char"/>
    <w:basedOn w:val="a0"/>
    <w:link w:val="a6"/>
    <w:uiPriority w:val="99"/>
    <w:locked/>
    <w:rsid w:val="002A4C65"/>
    <w:rPr>
      <w:rFonts w:ascii="宋体" w:eastAsia="宋体" w:hAnsi="Courier New" w:cs="Times New Roman"/>
      <w:sz w:val="21"/>
      <w:szCs w:val="21"/>
    </w:rPr>
  </w:style>
  <w:style w:type="paragraph" w:styleId="20">
    <w:name w:val="toc 2"/>
    <w:basedOn w:val="a"/>
    <w:next w:val="a"/>
    <w:autoRedefine/>
    <w:uiPriority w:val="99"/>
    <w:rsid w:val="00186940"/>
    <w:pPr>
      <w:ind w:left="210"/>
      <w:jc w:val="left"/>
    </w:pPr>
    <w:rPr>
      <w:rFonts w:ascii="Times New Roman" w:hAnsi="Times New Roman"/>
      <w:smallCaps/>
      <w:sz w:val="20"/>
      <w:szCs w:val="20"/>
    </w:rPr>
  </w:style>
  <w:style w:type="paragraph" w:styleId="40">
    <w:name w:val="toc 4"/>
    <w:basedOn w:val="a"/>
    <w:next w:val="a"/>
    <w:autoRedefine/>
    <w:uiPriority w:val="99"/>
    <w:rsid w:val="00186940"/>
    <w:pPr>
      <w:ind w:left="630"/>
      <w:jc w:val="left"/>
    </w:pPr>
    <w:rPr>
      <w:rFonts w:ascii="Times New Roman" w:hAnsi="Times New Roman"/>
      <w:sz w:val="18"/>
      <w:szCs w:val="18"/>
    </w:rPr>
  </w:style>
  <w:style w:type="character" w:styleId="a7">
    <w:name w:val="Hyperlink"/>
    <w:basedOn w:val="a0"/>
    <w:uiPriority w:val="99"/>
    <w:rsid w:val="00AC265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AC26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i">
    <w:name w:val="zi"/>
    <w:basedOn w:val="a"/>
    <w:uiPriority w:val="99"/>
    <w:rsid w:val="00AC265F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color w:val="666666"/>
      <w:kern w:val="0"/>
      <w:sz w:val="20"/>
      <w:szCs w:val="20"/>
    </w:rPr>
  </w:style>
  <w:style w:type="paragraph" w:customStyle="1" w:styleId="ziblue">
    <w:name w:val="ziblue"/>
    <w:basedOn w:val="a"/>
    <w:uiPriority w:val="99"/>
    <w:rsid w:val="00AC265F"/>
    <w:pPr>
      <w:widowControl/>
      <w:spacing w:before="100" w:beforeAutospacing="1" w:after="100" w:afterAutospacing="1"/>
      <w:jc w:val="left"/>
    </w:pPr>
    <w:rPr>
      <w:rFonts w:ascii="宋体" w:hAnsi="宋体" w:cs="宋体"/>
      <w:color w:val="330099"/>
      <w:kern w:val="0"/>
      <w:sz w:val="22"/>
    </w:rPr>
  </w:style>
  <w:style w:type="character" w:customStyle="1" w:styleId="zi2">
    <w:name w:val="zi2"/>
    <w:basedOn w:val="a0"/>
    <w:uiPriority w:val="99"/>
    <w:rsid w:val="00AC265F"/>
    <w:rPr>
      <w:rFonts w:cs="Times New Roman"/>
      <w:color w:val="666666"/>
      <w:sz w:val="20"/>
      <w:szCs w:val="20"/>
    </w:rPr>
  </w:style>
  <w:style w:type="paragraph" w:customStyle="1" w:styleId="zix">
    <w:name w:val="zix"/>
    <w:basedOn w:val="a"/>
    <w:uiPriority w:val="99"/>
    <w:rsid w:val="00AC265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9">
    <w:name w:val="page number"/>
    <w:basedOn w:val="a0"/>
    <w:uiPriority w:val="99"/>
    <w:rsid w:val="00AC265F"/>
    <w:rPr>
      <w:rFonts w:cs="Times New Roman"/>
    </w:rPr>
  </w:style>
  <w:style w:type="character" w:customStyle="1" w:styleId="big11">
    <w:name w:val="big11"/>
    <w:basedOn w:val="a0"/>
    <w:uiPriority w:val="99"/>
    <w:rsid w:val="00AC265F"/>
    <w:rPr>
      <w:rFonts w:ascii="宋体" w:eastAsia="宋体" w:hAnsi="宋体" w:cs="Times New Roman"/>
      <w:color w:val="6600CC"/>
      <w:sz w:val="21"/>
      <w:szCs w:val="21"/>
    </w:rPr>
  </w:style>
  <w:style w:type="paragraph" w:customStyle="1" w:styleId="10">
    <w:name w:val="正文1"/>
    <w:basedOn w:val="a"/>
    <w:uiPriority w:val="99"/>
    <w:rsid w:val="00AC265F"/>
    <w:pPr>
      <w:widowControl/>
      <w:spacing w:before="100" w:beforeAutospacing="1" w:after="100" w:afterAutospacing="1" w:line="375" w:lineRule="atLeast"/>
      <w:jc w:val="left"/>
    </w:pPr>
    <w:rPr>
      <w:rFonts w:ascii="??" w:hAnsi="??" w:cs="宋体"/>
      <w:kern w:val="0"/>
      <w:sz w:val="18"/>
      <w:szCs w:val="18"/>
    </w:rPr>
  </w:style>
  <w:style w:type="paragraph" w:customStyle="1" w:styleId="aa">
    <w:name w:val="样式"/>
    <w:uiPriority w:val="99"/>
    <w:rsid w:val="00AC265F"/>
    <w:rPr>
      <w:kern w:val="2"/>
      <w:sz w:val="21"/>
      <w:szCs w:val="22"/>
    </w:rPr>
  </w:style>
  <w:style w:type="character" w:styleId="ab">
    <w:name w:val="FollowedHyperlink"/>
    <w:basedOn w:val="a0"/>
    <w:uiPriority w:val="99"/>
    <w:semiHidden/>
    <w:rsid w:val="00AC265F"/>
    <w:rPr>
      <w:rFonts w:cs="Times New Roman"/>
      <w:color w:val="954F72"/>
      <w:u w:val="single"/>
    </w:rPr>
  </w:style>
  <w:style w:type="paragraph" w:styleId="ac">
    <w:name w:val="header"/>
    <w:basedOn w:val="a"/>
    <w:link w:val="Char2"/>
    <w:uiPriority w:val="99"/>
    <w:rsid w:val="00AC2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2">
    <w:name w:val="页眉 Char"/>
    <w:basedOn w:val="a0"/>
    <w:link w:val="ac"/>
    <w:uiPriority w:val="99"/>
    <w:locked/>
    <w:rsid w:val="00AC265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文字 Char"/>
    <w:basedOn w:val="a0"/>
    <w:link w:val="ad"/>
    <w:uiPriority w:val="99"/>
    <w:locked/>
    <w:rsid w:val="00AC265F"/>
    <w:rPr>
      <w:rFonts w:ascii="Times New Roman" w:eastAsia="宋体" w:hAnsi="Times New Roman" w:cs="Times New Roman"/>
      <w:sz w:val="24"/>
      <w:szCs w:val="24"/>
    </w:rPr>
  </w:style>
  <w:style w:type="paragraph" w:styleId="ad">
    <w:name w:val="annotation text"/>
    <w:basedOn w:val="a"/>
    <w:link w:val="Char3"/>
    <w:uiPriority w:val="99"/>
    <w:rsid w:val="00AC265F"/>
    <w:pPr>
      <w:jc w:val="left"/>
    </w:pPr>
    <w:rPr>
      <w:rFonts w:ascii="Times New Roman" w:hAnsi="Times New Roman"/>
      <w:szCs w:val="24"/>
    </w:rPr>
  </w:style>
  <w:style w:type="character" w:customStyle="1" w:styleId="CommentTextChar1">
    <w:name w:val="Comment Text Char1"/>
    <w:basedOn w:val="a0"/>
    <w:uiPriority w:val="99"/>
    <w:semiHidden/>
    <w:rsid w:val="00E1002F"/>
  </w:style>
  <w:style w:type="character" w:customStyle="1" w:styleId="Char4">
    <w:name w:val="批注主题 Char"/>
    <w:basedOn w:val="Char3"/>
    <w:link w:val="ae"/>
    <w:uiPriority w:val="99"/>
    <w:semiHidden/>
    <w:locked/>
    <w:rsid w:val="00AC265F"/>
    <w:rPr>
      <w:rFonts w:ascii="Times New Roman" w:eastAsia="宋体" w:hAnsi="Times New Roman" w:cs="Times New Roman"/>
      <w:b/>
      <w:bCs/>
      <w:sz w:val="24"/>
      <w:szCs w:val="24"/>
    </w:rPr>
  </w:style>
  <w:style w:type="paragraph" w:styleId="ae">
    <w:name w:val="annotation subject"/>
    <w:basedOn w:val="ad"/>
    <w:next w:val="ad"/>
    <w:link w:val="Char4"/>
    <w:uiPriority w:val="99"/>
    <w:semiHidden/>
    <w:rsid w:val="00AC265F"/>
    <w:rPr>
      <w:b/>
      <w:bCs/>
    </w:rPr>
  </w:style>
  <w:style w:type="character" w:customStyle="1" w:styleId="CommentSubjectChar1">
    <w:name w:val="Comment Subject Char1"/>
    <w:basedOn w:val="Char3"/>
    <w:uiPriority w:val="99"/>
    <w:semiHidden/>
    <w:rsid w:val="00E1002F"/>
    <w:rPr>
      <w:rFonts w:ascii="Times New Roman" w:eastAsia="宋体" w:hAnsi="Times New Roman" w:cs="Times New Roman"/>
      <w:b/>
      <w:bCs/>
      <w:sz w:val="24"/>
      <w:szCs w:val="24"/>
    </w:rPr>
  </w:style>
  <w:style w:type="character" w:styleId="af">
    <w:name w:val="Strong"/>
    <w:basedOn w:val="a0"/>
    <w:uiPriority w:val="99"/>
    <w:qFormat/>
    <w:rsid w:val="00AC265F"/>
    <w:rPr>
      <w:rFonts w:cs="Times New Roman"/>
      <w:b/>
      <w:bCs/>
    </w:rPr>
  </w:style>
  <w:style w:type="paragraph" w:styleId="af0">
    <w:name w:val="Body Text Indent"/>
    <w:aliases w:val="正文文字缩进"/>
    <w:basedOn w:val="a"/>
    <w:link w:val="Char5"/>
    <w:uiPriority w:val="99"/>
    <w:rsid w:val="00AC265F"/>
    <w:pPr>
      <w:ind w:firstLine="480"/>
    </w:pPr>
    <w:rPr>
      <w:rFonts w:ascii="Times New Roman" w:hAnsi="Times New Roman"/>
      <w:sz w:val="24"/>
      <w:szCs w:val="24"/>
    </w:rPr>
  </w:style>
  <w:style w:type="character" w:customStyle="1" w:styleId="Char5">
    <w:name w:val="正文文本缩进 Char"/>
    <w:aliases w:val="正文文字缩进 Char"/>
    <w:basedOn w:val="a0"/>
    <w:link w:val="af0"/>
    <w:uiPriority w:val="99"/>
    <w:locked/>
    <w:rsid w:val="00AC265F"/>
    <w:rPr>
      <w:rFonts w:ascii="Times New Roman" w:eastAsia="宋体" w:hAnsi="Times New Roman" w:cs="Times New Roman"/>
      <w:sz w:val="24"/>
      <w:szCs w:val="24"/>
    </w:rPr>
  </w:style>
  <w:style w:type="paragraph" w:styleId="af1">
    <w:name w:val="Normal Indent"/>
    <w:basedOn w:val="a"/>
    <w:uiPriority w:val="99"/>
    <w:rsid w:val="00AC265F"/>
    <w:pPr>
      <w:ind w:firstLineChars="200" w:firstLine="420"/>
    </w:pPr>
    <w:rPr>
      <w:rFonts w:ascii="宋体" w:hAnsi="宋体"/>
      <w:szCs w:val="24"/>
    </w:rPr>
  </w:style>
  <w:style w:type="paragraph" w:customStyle="1" w:styleId="21">
    <w:name w:val="样式 正文（首行缩进两字） + 首行缩进:  2 字符"/>
    <w:basedOn w:val="af1"/>
    <w:uiPriority w:val="99"/>
    <w:rsid w:val="00AC265F"/>
    <w:pPr>
      <w:adjustRightInd w:val="0"/>
      <w:snapToGrid w:val="0"/>
      <w:ind w:firstLine="200"/>
    </w:pPr>
    <w:rPr>
      <w:rFonts w:cs="宋体"/>
      <w:szCs w:val="20"/>
    </w:rPr>
  </w:style>
  <w:style w:type="paragraph" w:styleId="af2">
    <w:name w:val="Date"/>
    <w:basedOn w:val="a"/>
    <w:next w:val="a"/>
    <w:link w:val="Char6"/>
    <w:uiPriority w:val="99"/>
    <w:rsid w:val="00AC265F"/>
    <w:pPr>
      <w:ind w:leftChars="2500" w:left="100"/>
    </w:pPr>
    <w:rPr>
      <w:rFonts w:ascii="Times New Roman" w:hAnsi="Times New Roman"/>
      <w:szCs w:val="24"/>
    </w:rPr>
  </w:style>
  <w:style w:type="character" w:customStyle="1" w:styleId="Char6">
    <w:name w:val="日期 Char"/>
    <w:basedOn w:val="a0"/>
    <w:link w:val="af2"/>
    <w:uiPriority w:val="99"/>
    <w:locked/>
    <w:rsid w:val="00AC265F"/>
    <w:rPr>
      <w:rFonts w:ascii="Times New Roman" w:eastAsia="宋体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AC265F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character" w:customStyle="1" w:styleId="Char1Char">
    <w:name w:val="指南正文 Char1 Char"/>
    <w:basedOn w:val="a0"/>
    <w:link w:val="Char10"/>
    <w:uiPriority w:val="99"/>
    <w:locked/>
    <w:rsid w:val="00AC265F"/>
    <w:rPr>
      <w:rFonts w:ascii="宋体" w:eastAsia="宋体" w:hAnsi="宋体" w:cs="Times New Roman"/>
      <w:sz w:val="21"/>
      <w:szCs w:val="21"/>
    </w:rPr>
  </w:style>
  <w:style w:type="paragraph" w:customStyle="1" w:styleId="Char10">
    <w:name w:val="指南正文 Char1"/>
    <w:basedOn w:val="a"/>
    <w:link w:val="Char1Char"/>
    <w:autoRedefine/>
    <w:uiPriority w:val="99"/>
    <w:rsid w:val="00AC265F"/>
    <w:pPr>
      <w:spacing w:line="360" w:lineRule="auto"/>
      <w:ind w:firstLineChars="200" w:firstLine="420"/>
    </w:pPr>
    <w:rPr>
      <w:rFonts w:ascii="宋体" w:hAnsi="宋体"/>
      <w:szCs w:val="21"/>
    </w:rPr>
  </w:style>
  <w:style w:type="paragraph" w:customStyle="1" w:styleId="af3">
    <w:name w:val="指南正文"/>
    <w:basedOn w:val="a"/>
    <w:autoRedefine/>
    <w:uiPriority w:val="99"/>
    <w:rsid w:val="00AC265F"/>
    <w:pPr>
      <w:spacing w:line="360" w:lineRule="auto"/>
      <w:ind w:firstLineChars="200" w:firstLine="420"/>
    </w:pPr>
    <w:rPr>
      <w:rFonts w:ascii="宋体" w:hAnsi="宋体"/>
      <w:szCs w:val="21"/>
    </w:rPr>
  </w:style>
  <w:style w:type="paragraph" w:customStyle="1" w:styleId="af4">
    <w:name w:val="指南四级标题"/>
    <w:basedOn w:val="af3"/>
    <w:next w:val="af3"/>
    <w:link w:val="Char11"/>
    <w:autoRedefine/>
    <w:uiPriority w:val="99"/>
    <w:rsid w:val="00AC265F"/>
    <w:pPr>
      <w:spacing w:before="260" w:after="260" w:line="240" w:lineRule="auto"/>
      <w:ind w:firstLineChars="0" w:firstLine="0"/>
    </w:pPr>
    <w:rPr>
      <w:b/>
      <w:kern w:val="0"/>
      <w:szCs w:val="20"/>
    </w:rPr>
  </w:style>
  <w:style w:type="character" w:customStyle="1" w:styleId="Char11">
    <w:name w:val="指南四级标题 Char1"/>
    <w:link w:val="af4"/>
    <w:uiPriority w:val="99"/>
    <w:locked/>
    <w:rsid w:val="00AC265F"/>
    <w:rPr>
      <w:rFonts w:ascii="宋体" w:eastAsia="宋体" w:hAnsi="宋体"/>
      <w:b/>
      <w:sz w:val="21"/>
    </w:rPr>
  </w:style>
  <w:style w:type="paragraph" w:customStyle="1" w:styleId="af5">
    <w:name w:val="指南三级标题"/>
    <w:basedOn w:val="2"/>
    <w:next w:val="af3"/>
    <w:autoRedefine/>
    <w:uiPriority w:val="99"/>
    <w:rsid w:val="00AC265F"/>
    <w:pPr>
      <w:spacing w:line="240" w:lineRule="auto"/>
    </w:pPr>
    <w:rPr>
      <w:rFonts w:eastAsia="宋体"/>
      <w:sz w:val="24"/>
    </w:rPr>
  </w:style>
  <w:style w:type="paragraph" w:customStyle="1" w:styleId="af6">
    <w:name w:val="表格"/>
    <w:basedOn w:val="a"/>
    <w:uiPriority w:val="99"/>
    <w:rsid w:val="00AC265F"/>
    <w:pPr>
      <w:jc w:val="center"/>
    </w:pPr>
    <w:rPr>
      <w:rFonts w:ascii="Times New Roman" w:hAnsi="Times New Roman"/>
      <w:spacing w:val="2"/>
      <w:sz w:val="15"/>
      <w:szCs w:val="24"/>
    </w:rPr>
  </w:style>
  <w:style w:type="character" w:customStyle="1" w:styleId="Char7">
    <w:name w:val="文档结构图 Char"/>
    <w:basedOn w:val="a0"/>
    <w:link w:val="af7"/>
    <w:uiPriority w:val="99"/>
    <w:semiHidden/>
    <w:locked/>
    <w:rsid w:val="00AC265F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af7">
    <w:name w:val="Document Map"/>
    <w:basedOn w:val="a"/>
    <w:link w:val="Char7"/>
    <w:uiPriority w:val="99"/>
    <w:semiHidden/>
    <w:rsid w:val="00AC265F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DocumentMapChar1">
    <w:name w:val="Document Map Char1"/>
    <w:basedOn w:val="a0"/>
    <w:uiPriority w:val="99"/>
    <w:semiHidden/>
    <w:rsid w:val="00E1002F"/>
    <w:rPr>
      <w:rFonts w:ascii="Times New Roman" w:hAnsi="Times New Roman"/>
      <w:sz w:val="0"/>
      <w:szCs w:val="0"/>
    </w:rPr>
  </w:style>
  <w:style w:type="character" w:styleId="af8">
    <w:name w:val="annotation reference"/>
    <w:basedOn w:val="a0"/>
    <w:uiPriority w:val="99"/>
    <w:semiHidden/>
    <w:rsid w:val="002C4741"/>
    <w:rPr>
      <w:rFonts w:cs="Times New Roman"/>
      <w:sz w:val="21"/>
      <w:szCs w:val="21"/>
    </w:rPr>
  </w:style>
  <w:style w:type="paragraph" w:styleId="af9">
    <w:name w:val="Revision"/>
    <w:hidden/>
    <w:uiPriority w:val="99"/>
    <w:semiHidden/>
    <w:rsid w:val="004D3264"/>
    <w:rPr>
      <w:kern w:val="2"/>
      <w:sz w:val="21"/>
      <w:szCs w:val="22"/>
    </w:rPr>
  </w:style>
  <w:style w:type="character" w:customStyle="1" w:styleId="2Char0">
    <w:name w:val="标题2 Char"/>
    <w:basedOn w:val="a0"/>
    <w:link w:val="22"/>
    <w:uiPriority w:val="99"/>
    <w:locked/>
    <w:rsid w:val="002C5D72"/>
    <w:rPr>
      <w:rFonts w:ascii="宋体" w:eastAsia="黑体" w:hAnsi="宋体" w:cs="Times New Roman"/>
      <w:b/>
      <w:bCs/>
      <w:sz w:val="28"/>
      <w:szCs w:val="28"/>
    </w:rPr>
  </w:style>
  <w:style w:type="paragraph" w:customStyle="1" w:styleId="22">
    <w:name w:val="标题2"/>
    <w:basedOn w:val="2"/>
    <w:link w:val="2Char0"/>
    <w:uiPriority w:val="99"/>
    <w:rsid w:val="002C5D72"/>
    <w:pPr>
      <w:spacing w:before="100" w:after="100" w:line="360" w:lineRule="auto"/>
    </w:pPr>
    <w:rPr>
      <w:rFonts w:ascii="宋体" w:hAnsi="宋体"/>
      <w:sz w:val="28"/>
      <w:szCs w:val="28"/>
    </w:rPr>
  </w:style>
  <w:style w:type="paragraph" w:customStyle="1" w:styleId="DefaultChar">
    <w:name w:val="Default Char"/>
    <w:uiPriority w:val="99"/>
    <w:rsid w:val="002C5D72"/>
    <w:pPr>
      <w:widowControl w:val="0"/>
      <w:autoSpaceDE w:val="0"/>
      <w:autoSpaceDN w:val="0"/>
      <w:adjustRightInd w:val="0"/>
    </w:pPr>
    <w:rPr>
      <w:rFonts w:ascii="GCYOKZ+FranklinGothic-Book" w:eastAsia="GCYOKZ+FranklinGothic-Book" w:hAnsi="Times New Roman"/>
      <w:color w:val="000000"/>
      <w:sz w:val="24"/>
      <w:szCs w:val="24"/>
    </w:rPr>
  </w:style>
  <w:style w:type="paragraph" w:styleId="TOC">
    <w:name w:val="TOC Heading"/>
    <w:basedOn w:val="1"/>
    <w:next w:val="a"/>
    <w:uiPriority w:val="99"/>
    <w:qFormat/>
    <w:rsid w:val="002C5D7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99"/>
    <w:rsid w:val="002C5D72"/>
    <w:pPr>
      <w:widowControl/>
      <w:tabs>
        <w:tab w:val="right" w:leader="dot" w:pos="8296"/>
      </w:tabs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123">
    <w:name w:val="表格123"/>
    <w:basedOn w:val="a"/>
    <w:link w:val="123Char"/>
    <w:uiPriority w:val="99"/>
    <w:rsid w:val="002C5D72"/>
    <w:pPr>
      <w:widowControl/>
      <w:jc w:val="center"/>
    </w:pPr>
    <w:rPr>
      <w:rFonts w:ascii="宋体" w:hAnsi="宋体"/>
      <w:kern w:val="0"/>
      <w:szCs w:val="24"/>
    </w:rPr>
  </w:style>
  <w:style w:type="character" w:customStyle="1" w:styleId="123Char">
    <w:name w:val="表格123 Char"/>
    <w:basedOn w:val="a0"/>
    <w:link w:val="123"/>
    <w:uiPriority w:val="99"/>
    <w:locked/>
    <w:rsid w:val="002C5D72"/>
    <w:rPr>
      <w:rFonts w:ascii="宋体" w:eastAsia="宋体" w:hAnsi="宋体" w:cs="Times New Roman"/>
      <w:kern w:val="0"/>
      <w:sz w:val="24"/>
      <w:szCs w:val="24"/>
    </w:rPr>
  </w:style>
  <w:style w:type="paragraph" w:customStyle="1" w:styleId="12">
    <w:name w:val="列出段落1"/>
    <w:basedOn w:val="a"/>
    <w:uiPriority w:val="99"/>
    <w:rsid w:val="002C5D72"/>
    <w:pPr>
      <w:ind w:firstLineChars="200" w:firstLine="420"/>
    </w:pPr>
  </w:style>
  <w:style w:type="paragraph" w:customStyle="1" w:styleId="Default">
    <w:name w:val="Default"/>
    <w:uiPriority w:val="99"/>
    <w:rsid w:val="002C5D72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afa">
    <w:name w:val="指南二级标题"/>
    <w:basedOn w:val="1"/>
    <w:next w:val="afb"/>
    <w:autoRedefine/>
    <w:uiPriority w:val="99"/>
    <w:rsid w:val="002C5D72"/>
    <w:pPr>
      <w:tabs>
        <w:tab w:val="left" w:pos="360"/>
        <w:tab w:val="left" w:pos="540"/>
        <w:tab w:val="left" w:pos="720"/>
      </w:tabs>
      <w:spacing w:before="240" w:after="120" w:line="360" w:lineRule="auto"/>
    </w:pPr>
    <w:rPr>
      <w:rFonts w:ascii="宋体" w:hAnsi="宋体"/>
      <w:sz w:val="28"/>
      <w:szCs w:val="24"/>
    </w:rPr>
  </w:style>
  <w:style w:type="paragraph" w:styleId="afb">
    <w:name w:val="Body Text"/>
    <w:basedOn w:val="a"/>
    <w:link w:val="Char8"/>
    <w:uiPriority w:val="99"/>
    <w:semiHidden/>
    <w:rsid w:val="002C5D72"/>
    <w:pPr>
      <w:spacing w:after="120"/>
    </w:pPr>
  </w:style>
  <w:style w:type="character" w:customStyle="1" w:styleId="Char8">
    <w:name w:val="正文文本 Char"/>
    <w:basedOn w:val="a0"/>
    <w:link w:val="afb"/>
    <w:uiPriority w:val="99"/>
    <w:semiHidden/>
    <w:locked/>
    <w:rsid w:val="002C5D72"/>
    <w:rPr>
      <w:rFonts w:cs="Times New Roman"/>
    </w:rPr>
  </w:style>
  <w:style w:type="paragraph" w:customStyle="1" w:styleId="afc">
    <w:name w:val="正文+六号"/>
    <w:basedOn w:val="a"/>
    <w:uiPriority w:val="99"/>
    <w:rsid w:val="002C5D72"/>
    <w:pPr>
      <w:ind w:firstLineChars="200" w:firstLine="382"/>
    </w:pPr>
    <w:rPr>
      <w:rFonts w:ascii="宋体" w:hAnsi="Times New Roman"/>
      <w:spacing w:val="2"/>
      <w:sz w:val="15"/>
      <w:szCs w:val="24"/>
    </w:rPr>
  </w:style>
  <w:style w:type="paragraph" w:styleId="50">
    <w:name w:val="toc 5"/>
    <w:basedOn w:val="a"/>
    <w:next w:val="a"/>
    <w:autoRedefine/>
    <w:uiPriority w:val="99"/>
    <w:rsid w:val="002C5D72"/>
    <w:pPr>
      <w:ind w:leftChars="800" w:left="1680"/>
    </w:pPr>
  </w:style>
  <w:style w:type="paragraph" w:styleId="60">
    <w:name w:val="toc 6"/>
    <w:basedOn w:val="a"/>
    <w:next w:val="a"/>
    <w:autoRedefine/>
    <w:uiPriority w:val="99"/>
    <w:rsid w:val="002C5D72"/>
    <w:pPr>
      <w:ind w:leftChars="1000" w:left="2100"/>
    </w:pPr>
  </w:style>
  <w:style w:type="paragraph" w:styleId="70">
    <w:name w:val="toc 7"/>
    <w:basedOn w:val="a"/>
    <w:next w:val="a"/>
    <w:autoRedefine/>
    <w:uiPriority w:val="99"/>
    <w:rsid w:val="002C5D72"/>
    <w:pPr>
      <w:ind w:leftChars="1200" w:left="2520"/>
    </w:pPr>
  </w:style>
  <w:style w:type="paragraph" w:styleId="8">
    <w:name w:val="toc 8"/>
    <w:basedOn w:val="a"/>
    <w:next w:val="a"/>
    <w:autoRedefine/>
    <w:uiPriority w:val="99"/>
    <w:rsid w:val="002C5D72"/>
    <w:pPr>
      <w:ind w:leftChars="1400" w:left="2940"/>
    </w:pPr>
  </w:style>
  <w:style w:type="paragraph" w:styleId="9">
    <w:name w:val="toc 9"/>
    <w:basedOn w:val="a"/>
    <w:next w:val="a"/>
    <w:autoRedefine/>
    <w:uiPriority w:val="99"/>
    <w:rsid w:val="002C5D72"/>
    <w:pPr>
      <w:ind w:leftChars="1600" w:left="3360"/>
    </w:pPr>
  </w:style>
  <w:style w:type="paragraph" w:styleId="afd">
    <w:name w:val="No Spacing"/>
    <w:uiPriority w:val="99"/>
    <w:qFormat/>
    <w:rsid w:val="002C5D72"/>
    <w:pPr>
      <w:widowControl w:val="0"/>
      <w:jc w:val="both"/>
    </w:pPr>
    <w:rPr>
      <w:kern w:val="2"/>
      <w:sz w:val="21"/>
      <w:szCs w:val="22"/>
    </w:rPr>
  </w:style>
  <w:style w:type="character" w:customStyle="1" w:styleId="CharChar5">
    <w:name w:val="Char Char5"/>
    <w:uiPriority w:val="99"/>
    <w:rsid w:val="002C5D72"/>
    <w:rPr>
      <w:rFonts w:eastAsia="宋体"/>
      <w:kern w:val="2"/>
      <w:sz w:val="24"/>
      <w:lang w:val="en-US" w:eastAsia="zh-CN"/>
    </w:rPr>
  </w:style>
  <w:style w:type="character" w:customStyle="1" w:styleId="CharChar3">
    <w:name w:val="Char Char3"/>
    <w:uiPriority w:val="99"/>
    <w:rsid w:val="002C5D72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1CharChar">
    <w:name w:val="Char1 Char Char"/>
    <w:uiPriority w:val="99"/>
    <w:rsid w:val="002C5D72"/>
    <w:rPr>
      <w:rFonts w:ascii="宋体" w:eastAsia="宋体" w:hAnsi="Courier New"/>
      <w:spacing w:val="2"/>
      <w:kern w:val="2"/>
      <w:sz w:val="21"/>
      <w:lang w:val="en-US" w:eastAsia="zh-CN"/>
    </w:rPr>
  </w:style>
  <w:style w:type="character" w:customStyle="1" w:styleId="CharChar7">
    <w:name w:val="Char Char7"/>
    <w:uiPriority w:val="99"/>
    <w:rsid w:val="002C5D72"/>
    <w:rPr>
      <w:rFonts w:ascii="Courier" w:eastAsia="Times New Roman" w:hAnsi="Courier"/>
      <w:sz w:val="24"/>
    </w:rPr>
  </w:style>
  <w:style w:type="character" w:customStyle="1" w:styleId="mainChar">
    <w:name w:val="main Char"/>
    <w:link w:val="main"/>
    <w:uiPriority w:val="99"/>
    <w:locked/>
    <w:rsid w:val="002C5D72"/>
    <w:rPr>
      <w:rFonts w:ascii="Candara" w:hAnsi="Candara"/>
      <w:sz w:val="24"/>
      <w:lang w:val="en-GB"/>
    </w:rPr>
  </w:style>
  <w:style w:type="paragraph" w:customStyle="1" w:styleId="main">
    <w:name w:val="main"/>
    <w:basedOn w:val="a"/>
    <w:link w:val="mainChar"/>
    <w:uiPriority w:val="99"/>
    <w:rsid w:val="002C5D72"/>
    <w:pPr>
      <w:widowControl/>
      <w:spacing w:before="120" w:after="120"/>
      <w:jc w:val="left"/>
    </w:pPr>
    <w:rPr>
      <w:rFonts w:ascii="Candara" w:hAnsi="Candara"/>
      <w:kern w:val="0"/>
      <w:sz w:val="24"/>
      <w:szCs w:val="20"/>
      <w:lang w:val="en-GB"/>
    </w:rPr>
  </w:style>
  <w:style w:type="paragraph" w:customStyle="1" w:styleId="font5">
    <w:name w:val="font5"/>
    <w:basedOn w:val="a"/>
    <w:uiPriority w:val="99"/>
    <w:rsid w:val="002C5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2C5D7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uiPriority w:val="99"/>
    <w:rsid w:val="002C5D7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xl65">
    <w:name w:val="xl65"/>
    <w:basedOn w:val="a"/>
    <w:uiPriority w:val="99"/>
    <w:rsid w:val="002C5D7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2C5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uiPriority w:val="99"/>
    <w:rsid w:val="002C5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2C5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Cs w:val="21"/>
    </w:rPr>
  </w:style>
  <w:style w:type="paragraph" w:customStyle="1" w:styleId="xl69">
    <w:name w:val="xl69"/>
    <w:basedOn w:val="a"/>
    <w:uiPriority w:val="99"/>
    <w:rsid w:val="002C5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2C5D7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fe">
    <w:name w:val="footnote text"/>
    <w:basedOn w:val="a"/>
    <w:link w:val="Char9"/>
    <w:uiPriority w:val="99"/>
    <w:semiHidden/>
    <w:rsid w:val="00B40AC0"/>
    <w:pPr>
      <w:snapToGrid w:val="0"/>
      <w:jc w:val="left"/>
    </w:pPr>
    <w:rPr>
      <w:sz w:val="18"/>
      <w:szCs w:val="18"/>
    </w:rPr>
  </w:style>
  <w:style w:type="character" w:customStyle="1" w:styleId="Char9">
    <w:name w:val="脚注文本 Char"/>
    <w:basedOn w:val="a0"/>
    <w:link w:val="afe"/>
    <w:uiPriority w:val="99"/>
    <w:semiHidden/>
    <w:locked/>
    <w:rsid w:val="00B40AC0"/>
    <w:rPr>
      <w:rFonts w:cs="Times New Roman"/>
      <w:sz w:val="18"/>
      <w:szCs w:val="18"/>
    </w:rPr>
  </w:style>
  <w:style w:type="character" w:styleId="aff">
    <w:name w:val="footnote reference"/>
    <w:basedOn w:val="a0"/>
    <w:uiPriority w:val="99"/>
    <w:semiHidden/>
    <w:rsid w:val="00B40AC0"/>
    <w:rPr>
      <w:rFonts w:cs="Times New Roman"/>
      <w:vertAlign w:val="superscript"/>
    </w:rPr>
  </w:style>
  <w:style w:type="paragraph" w:styleId="aff0">
    <w:name w:val="caption"/>
    <w:basedOn w:val="a"/>
    <w:next w:val="a"/>
    <w:uiPriority w:val="99"/>
    <w:qFormat/>
    <w:rsid w:val="00A81C2C"/>
    <w:rPr>
      <w:rFonts w:ascii="Calibri Light" w:eastAsia="黑体" w:hAnsi="Calibr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肺结核患者健康管理服务规范</dc:title>
  <dc:creator>Leon</dc:creator>
  <cp:lastModifiedBy>微软用户</cp:lastModifiedBy>
  <cp:revision>14</cp:revision>
  <cp:lastPrinted>2015-09-14T02:18:00Z</cp:lastPrinted>
  <dcterms:created xsi:type="dcterms:W3CDTF">2015-09-29T03:27:00Z</dcterms:created>
  <dcterms:modified xsi:type="dcterms:W3CDTF">2015-10-19T06:46:00Z</dcterms:modified>
</cp:coreProperties>
</file>