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B9" w:rsidRDefault="003B0BB9" w:rsidP="00BC5843">
      <w:pPr>
        <w:adjustRightInd w:val="0"/>
        <w:snapToGrid w:val="0"/>
        <w:spacing w:line="580" w:lineRule="exact"/>
        <w:jc w:val="center"/>
        <w:rPr>
          <w:rFonts w:ascii="Times New Roman" w:eastAsiaTheme="majorEastAsia" w:hAnsi="Times New Roman"/>
          <w:b/>
          <w:kern w:val="0"/>
          <w:sz w:val="44"/>
          <w:szCs w:val="44"/>
        </w:rPr>
      </w:pPr>
    </w:p>
    <w:p w:rsidR="005565F0" w:rsidRDefault="005565F0" w:rsidP="00BC5843">
      <w:pPr>
        <w:adjustRightInd w:val="0"/>
        <w:snapToGrid w:val="0"/>
        <w:spacing w:line="580" w:lineRule="exact"/>
        <w:jc w:val="center"/>
        <w:rPr>
          <w:rFonts w:ascii="Times New Roman" w:eastAsiaTheme="majorEastAsia" w:hAnsi="Times New Roman"/>
          <w:b/>
          <w:kern w:val="0"/>
          <w:sz w:val="44"/>
          <w:szCs w:val="44"/>
        </w:rPr>
      </w:pPr>
    </w:p>
    <w:p w:rsidR="00167139" w:rsidRPr="00AC4B5E" w:rsidRDefault="00CE681C" w:rsidP="00BC5843">
      <w:pPr>
        <w:adjustRightInd w:val="0"/>
        <w:snapToGrid w:val="0"/>
        <w:spacing w:line="580" w:lineRule="exact"/>
        <w:jc w:val="center"/>
        <w:rPr>
          <w:rFonts w:ascii="Times New Roman" w:eastAsiaTheme="majorEastAsia" w:hAnsi="Times New Roman"/>
          <w:b/>
          <w:kern w:val="0"/>
          <w:sz w:val="44"/>
          <w:szCs w:val="44"/>
        </w:rPr>
      </w:pPr>
      <w:r>
        <w:rPr>
          <w:rFonts w:ascii="Times New Roman" w:eastAsiaTheme="majorEastAsia" w:hAnsi="Times New Roman" w:hint="eastAsia"/>
          <w:b/>
          <w:kern w:val="0"/>
          <w:sz w:val="44"/>
          <w:szCs w:val="44"/>
        </w:rPr>
        <w:t>背景材料</w:t>
      </w:r>
    </w:p>
    <w:p w:rsidR="00E451DB" w:rsidRPr="006F1C38" w:rsidRDefault="00E451DB" w:rsidP="00BC5843">
      <w:pPr>
        <w:adjustRightInd w:val="0"/>
        <w:snapToGrid w:val="0"/>
        <w:spacing w:line="580" w:lineRule="exact"/>
        <w:ind w:firstLineChars="200" w:firstLine="640"/>
        <w:rPr>
          <w:rFonts w:ascii="Times New Roman" w:eastAsia="楷体_GB2312" w:hAnsi="Times New Roman"/>
          <w:kern w:val="0"/>
          <w:sz w:val="32"/>
          <w:szCs w:val="32"/>
        </w:rPr>
      </w:pPr>
    </w:p>
    <w:p w:rsidR="00167139" w:rsidRPr="0078110E" w:rsidRDefault="006D6676" w:rsidP="00BC5843">
      <w:pPr>
        <w:adjustRightInd w:val="0"/>
        <w:snapToGrid w:val="0"/>
        <w:spacing w:line="580" w:lineRule="exact"/>
        <w:ind w:firstLineChars="200" w:firstLine="640"/>
        <w:rPr>
          <w:rFonts w:ascii="黑体" w:eastAsia="黑体" w:hAnsi="Times New Roman"/>
          <w:kern w:val="0"/>
          <w:sz w:val="32"/>
          <w:szCs w:val="32"/>
        </w:rPr>
      </w:pPr>
      <w:r w:rsidRPr="0078110E">
        <w:rPr>
          <w:rFonts w:ascii="黑体" w:eastAsia="黑体" w:hAnsi="Times New Roman" w:hint="eastAsia"/>
          <w:kern w:val="0"/>
          <w:sz w:val="32"/>
          <w:szCs w:val="32"/>
        </w:rPr>
        <w:t>一、</w:t>
      </w:r>
      <w:r w:rsidR="0078110E">
        <w:rPr>
          <w:rFonts w:ascii="黑体" w:eastAsia="黑体" w:hAnsi="Times New Roman" w:hint="eastAsia"/>
          <w:kern w:val="0"/>
          <w:sz w:val="32"/>
          <w:szCs w:val="32"/>
        </w:rPr>
        <w:t>关于</w:t>
      </w:r>
      <w:r w:rsidR="007D456C" w:rsidRPr="007D456C">
        <w:rPr>
          <w:rFonts w:ascii="黑体" w:eastAsia="黑体" w:hAnsi="Times New Roman" w:hint="eastAsia"/>
          <w:kern w:val="0"/>
          <w:sz w:val="32"/>
          <w:szCs w:val="32"/>
        </w:rPr>
        <w:t>建立新农合重大疾病医疗保障机制</w:t>
      </w:r>
    </w:p>
    <w:p w:rsidR="00B44A30" w:rsidRPr="00D57E92" w:rsidRDefault="00B44A30" w:rsidP="00BC5843">
      <w:pPr>
        <w:adjustRightInd w:val="0"/>
        <w:snapToGrid w:val="0"/>
        <w:spacing w:line="580" w:lineRule="exact"/>
        <w:ind w:firstLineChars="200" w:firstLine="640"/>
        <w:rPr>
          <w:rFonts w:ascii="楷体_GB2312" w:eastAsia="楷体_GB2312" w:hAnsi="Times New Roman"/>
          <w:kern w:val="0"/>
          <w:sz w:val="32"/>
          <w:szCs w:val="32"/>
        </w:rPr>
      </w:pPr>
      <w:r w:rsidRPr="00D57E92">
        <w:rPr>
          <w:rFonts w:ascii="楷体_GB2312" w:eastAsia="楷体_GB2312" w:hAnsi="Times New Roman" w:hint="eastAsia"/>
          <w:kern w:val="0"/>
          <w:sz w:val="32"/>
          <w:szCs w:val="32"/>
        </w:rPr>
        <w:t>（一）按病种方式</w:t>
      </w:r>
    </w:p>
    <w:p w:rsidR="00E04094" w:rsidRDefault="005C79B8" w:rsidP="00BC5843">
      <w:pPr>
        <w:adjustRightInd w:val="0"/>
        <w:snapToGrid w:val="0"/>
        <w:spacing w:line="580" w:lineRule="exact"/>
        <w:ind w:firstLineChars="200" w:firstLine="640"/>
        <w:rPr>
          <w:rFonts w:ascii="Times New Roman" w:eastAsia="仿宋_GB2312" w:hAnsi="Times New Roman"/>
          <w:kern w:val="0"/>
          <w:sz w:val="32"/>
          <w:szCs w:val="32"/>
        </w:rPr>
      </w:pPr>
      <w:r w:rsidRPr="005C79B8">
        <w:rPr>
          <w:rFonts w:ascii="Times New Roman" w:eastAsia="仿宋_GB2312" w:hAnsi="Times New Roman" w:hint="eastAsia"/>
          <w:kern w:val="0"/>
          <w:sz w:val="32"/>
          <w:szCs w:val="32"/>
        </w:rPr>
        <w:t>为有效减轻农村居民高额医疗费用负担，防止农民因病致贫、因病返贫，</w:t>
      </w:r>
      <w:r>
        <w:rPr>
          <w:rFonts w:ascii="Times New Roman" w:eastAsia="仿宋_GB2312" w:hAnsi="Times New Roman" w:hint="eastAsia"/>
          <w:kern w:val="0"/>
          <w:sz w:val="32"/>
          <w:szCs w:val="32"/>
        </w:rPr>
        <w:t>2010</w:t>
      </w:r>
      <w:r>
        <w:rPr>
          <w:rFonts w:ascii="Times New Roman" w:eastAsia="仿宋_GB2312" w:hAnsi="Times New Roman" w:hint="eastAsia"/>
          <w:kern w:val="0"/>
          <w:sz w:val="32"/>
          <w:szCs w:val="32"/>
        </w:rPr>
        <w:t>年，</w:t>
      </w:r>
      <w:r w:rsidRPr="005C79B8">
        <w:rPr>
          <w:rFonts w:ascii="Times New Roman" w:eastAsia="仿宋_GB2312" w:hAnsi="Times New Roman" w:hint="eastAsia"/>
          <w:kern w:val="0"/>
          <w:sz w:val="32"/>
          <w:szCs w:val="32"/>
        </w:rPr>
        <w:t>我委联合民政部等有关部门</w:t>
      </w:r>
      <w:r w:rsidR="00DF3FFC">
        <w:rPr>
          <w:rFonts w:ascii="Times New Roman" w:eastAsia="仿宋_GB2312" w:hAnsi="Times New Roman" w:hint="eastAsia"/>
          <w:kern w:val="0"/>
          <w:sz w:val="32"/>
          <w:szCs w:val="32"/>
        </w:rPr>
        <w:t>启动</w:t>
      </w:r>
      <w:r w:rsidRPr="005C79B8">
        <w:rPr>
          <w:rFonts w:ascii="Times New Roman" w:eastAsia="仿宋_GB2312" w:hAnsi="Times New Roman" w:hint="eastAsia"/>
          <w:kern w:val="0"/>
          <w:sz w:val="32"/>
          <w:szCs w:val="32"/>
        </w:rPr>
        <w:t>了农村居民重大疾病医疗保障工作，主要做法是在临床路径和限定费用的基础上，将重大疾病的实际报销比例提高到</w:t>
      </w:r>
      <w:r w:rsidRPr="005C79B8">
        <w:rPr>
          <w:rFonts w:ascii="Times New Roman" w:eastAsia="仿宋_GB2312" w:hAnsi="Times New Roman" w:hint="eastAsia"/>
          <w:kern w:val="0"/>
          <w:sz w:val="32"/>
          <w:szCs w:val="32"/>
        </w:rPr>
        <w:t>70%</w:t>
      </w:r>
      <w:r w:rsidRPr="005C79B8">
        <w:rPr>
          <w:rFonts w:ascii="Times New Roman" w:eastAsia="仿宋_GB2312" w:hAnsi="Times New Roman" w:hint="eastAsia"/>
          <w:kern w:val="0"/>
          <w:sz w:val="32"/>
          <w:szCs w:val="32"/>
        </w:rPr>
        <w:t>，医疗救助对符合条件的患者再补偿</w:t>
      </w:r>
      <w:r w:rsidRPr="005C79B8">
        <w:rPr>
          <w:rFonts w:ascii="Times New Roman" w:eastAsia="仿宋_GB2312" w:hAnsi="Times New Roman" w:hint="eastAsia"/>
          <w:kern w:val="0"/>
          <w:sz w:val="32"/>
          <w:szCs w:val="32"/>
        </w:rPr>
        <w:t>20%</w:t>
      </w:r>
      <w:r w:rsidRPr="005C79B8">
        <w:rPr>
          <w:rFonts w:ascii="Times New Roman" w:eastAsia="仿宋_GB2312" w:hAnsi="Times New Roman" w:hint="eastAsia"/>
          <w:kern w:val="0"/>
          <w:sz w:val="32"/>
          <w:szCs w:val="32"/>
        </w:rPr>
        <w:t>。</w:t>
      </w:r>
    </w:p>
    <w:p w:rsidR="00E04094" w:rsidRDefault="007D456C" w:rsidP="00BC5843">
      <w:pPr>
        <w:adjustRightInd w:val="0"/>
        <w:snapToGrid w:val="0"/>
        <w:spacing w:line="580" w:lineRule="exact"/>
        <w:ind w:firstLineChars="200" w:firstLine="640"/>
        <w:rPr>
          <w:rFonts w:ascii="Times New Roman" w:eastAsia="仿宋_GB2312" w:hAnsi="Times New Roman"/>
          <w:kern w:val="0"/>
          <w:sz w:val="32"/>
          <w:szCs w:val="32"/>
        </w:rPr>
      </w:pPr>
      <w:r w:rsidRPr="007D456C">
        <w:rPr>
          <w:rFonts w:ascii="Times New Roman" w:eastAsia="仿宋_GB2312" w:hAnsi="Times New Roman" w:hint="eastAsia"/>
          <w:kern w:val="0"/>
          <w:sz w:val="32"/>
          <w:szCs w:val="32"/>
        </w:rPr>
        <w:t>2010</w:t>
      </w:r>
      <w:r w:rsidRPr="007D456C">
        <w:rPr>
          <w:rFonts w:ascii="Times New Roman" w:eastAsia="仿宋_GB2312" w:hAnsi="Times New Roman" w:hint="eastAsia"/>
          <w:kern w:val="0"/>
          <w:sz w:val="32"/>
          <w:szCs w:val="32"/>
        </w:rPr>
        <w:t>年</w:t>
      </w:r>
      <w:r w:rsidRPr="007D456C">
        <w:rPr>
          <w:rFonts w:ascii="Times New Roman" w:eastAsia="仿宋_GB2312" w:hAnsi="Times New Roman" w:hint="eastAsia"/>
          <w:kern w:val="0"/>
          <w:sz w:val="32"/>
          <w:szCs w:val="32"/>
        </w:rPr>
        <w:t>6</w:t>
      </w:r>
      <w:r w:rsidRPr="007D456C">
        <w:rPr>
          <w:rFonts w:ascii="Times New Roman" w:eastAsia="仿宋_GB2312" w:hAnsi="Times New Roman" w:hint="eastAsia"/>
          <w:kern w:val="0"/>
          <w:sz w:val="32"/>
          <w:szCs w:val="32"/>
        </w:rPr>
        <w:t>月，</w:t>
      </w:r>
      <w:r w:rsidR="003F3491">
        <w:rPr>
          <w:rFonts w:ascii="Times New Roman" w:eastAsia="仿宋_GB2312" w:hAnsi="Times New Roman" w:hint="eastAsia"/>
          <w:kern w:val="0"/>
          <w:sz w:val="32"/>
          <w:szCs w:val="32"/>
        </w:rPr>
        <w:t>我委</w:t>
      </w:r>
      <w:r w:rsidRPr="007D456C">
        <w:rPr>
          <w:rFonts w:ascii="Times New Roman" w:eastAsia="仿宋_GB2312" w:hAnsi="Times New Roman" w:hint="eastAsia"/>
          <w:kern w:val="0"/>
          <w:sz w:val="32"/>
          <w:szCs w:val="32"/>
        </w:rPr>
        <w:t>率先启动了提高农村儿童先天性心脏病、急性白血病医疗保障水平的试点工作，</w:t>
      </w:r>
      <w:r w:rsidRPr="007D456C">
        <w:rPr>
          <w:rFonts w:ascii="Times New Roman" w:eastAsia="仿宋_GB2312" w:hAnsi="Times New Roman" w:hint="eastAsia"/>
          <w:kern w:val="0"/>
          <w:sz w:val="32"/>
          <w:szCs w:val="32"/>
        </w:rPr>
        <w:t>2011</w:t>
      </w:r>
      <w:r w:rsidRPr="007D456C">
        <w:rPr>
          <w:rFonts w:ascii="Times New Roman" w:eastAsia="仿宋_GB2312" w:hAnsi="Times New Roman" w:hint="eastAsia"/>
          <w:kern w:val="0"/>
          <w:sz w:val="32"/>
          <w:szCs w:val="32"/>
        </w:rPr>
        <w:t>年以省为单位全面推开农村儿童两病试点，并在全国范围内推广终末期肾病、妇女乳腺癌、宫颈癌、重性精神病、艾滋病机会性感染、</w:t>
      </w:r>
      <w:proofErr w:type="gramStart"/>
      <w:r w:rsidRPr="007D456C">
        <w:rPr>
          <w:rFonts w:ascii="Times New Roman" w:eastAsia="仿宋_GB2312" w:hAnsi="Times New Roman" w:hint="eastAsia"/>
          <w:kern w:val="0"/>
          <w:sz w:val="32"/>
          <w:szCs w:val="32"/>
        </w:rPr>
        <w:t>耐多药</w:t>
      </w:r>
      <w:proofErr w:type="gramEnd"/>
      <w:r w:rsidRPr="007D456C">
        <w:rPr>
          <w:rFonts w:ascii="Times New Roman" w:eastAsia="仿宋_GB2312" w:hAnsi="Times New Roman" w:hint="eastAsia"/>
          <w:kern w:val="0"/>
          <w:sz w:val="32"/>
          <w:szCs w:val="32"/>
        </w:rPr>
        <w:t>肺结核等</w:t>
      </w:r>
      <w:r w:rsidRPr="007D456C">
        <w:rPr>
          <w:rFonts w:ascii="Times New Roman" w:eastAsia="仿宋_GB2312" w:hAnsi="Times New Roman" w:hint="eastAsia"/>
          <w:kern w:val="0"/>
          <w:sz w:val="32"/>
          <w:szCs w:val="32"/>
        </w:rPr>
        <w:t>6</w:t>
      </w:r>
      <w:r w:rsidR="00450E43">
        <w:rPr>
          <w:rFonts w:ascii="Times New Roman" w:eastAsia="仿宋_GB2312" w:hAnsi="Times New Roman" w:hint="eastAsia"/>
          <w:kern w:val="0"/>
          <w:sz w:val="32"/>
          <w:szCs w:val="32"/>
        </w:rPr>
        <w:t>种</w:t>
      </w:r>
      <w:r w:rsidRPr="007D456C">
        <w:rPr>
          <w:rFonts w:ascii="Times New Roman" w:eastAsia="仿宋_GB2312" w:hAnsi="Times New Roman" w:hint="eastAsia"/>
          <w:kern w:val="0"/>
          <w:sz w:val="32"/>
          <w:szCs w:val="32"/>
        </w:rPr>
        <w:t>重大疾病医疗保障工作。</w:t>
      </w:r>
      <w:r w:rsidRPr="007D456C">
        <w:rPr>
          <w:rFonts w:ascii="Times New Roman" w:eastAsia="仿宋_GB2312" w:hAnsi="Times New Roman" w:hint="eastAsia"/>
          <w:kern w:val="0"/>
          <w:sz w:val="32"/>
          <w:szCs w:val="32"/>
        </w:rPr>
        <w:t>2012</w:t>
      </w:r>
      <w:r w:rsidRPr="007D456C">
        <w:rPr>
          <w:rFonts w:ascii="Times New Roman" w:eastAsia="仿宋_GB2312" w:hAnsi="Times New Roman" w:hint="eastAsia"/>
          <w:kern w:val="0"/>
          <w:sz w:val="32"/>
          <w:szCs w:val="32"/>
        </w:rPr>
        <w:t>年，又将</w:t>
      </w:r>
      <w:r w:rsidR="00103D1F" w:rsidRPr="00103D1F">
        <w:rPr>
          <w:rFonts w:ascii="Times New Roman" w:eastAsia="仿宋_GB2312" w:hAnsi="Times New Roman" w:hint="eastAsia"/>
          <w:kern w:val="0"/>
          <w:sz w:val="32"/>
          <w:szCs w:val="32"/>
        </w:rPr>
        <w:t>血友病、慢性粒细胞白血病、唇腭裂、肺癌、食道癌、胃癌、</w:t>
      </w:r>
      <w:r w:rsidR="00103D1F" w:rsidRPr="00103D1F">
        <w:rPr>
          <w:rFonts w:ascii="Times New Roman" w:eastAsia="仿宋_GB2312" w:hAnsi="Times New Roman" w:hint="eastAsia"/>
          <w:kern w:val="0"/>
          <w:sz w:val="32"/>
          <w:szCs w:val="32"/>
        </w:rPr>
        <w:t>1</w:t>
      </w:r>
      <w:r w:rsidR="00103D1F" w:rsidRPr="00103D1F">
        <w:rPr>
          <w:rFonts w:ascii="Times New Roman" w:eastAsia="仿宋_GB2312" w:hAnsi="Times New Roman" w:hint="eastAsia"/>
          <w:kern w:val="0"/>
          <w:sz w:val="32"/>
          <w:szCs w:val="32"/>
        </w:rPr>
        <w:t>型糖尿病、甲亢、急性心肌梗塞、脑梗死、结肠癌、直肠癌</w:t>
      </w:r>
      <w:r w:rsidRPr="007D456C">
        <w:rPr>
          <w:rFonts w:ascii="Times New Roman" w:eastAsia="仿宋_GB2312" w:hAnsi="Times New Roman" w:hint="eastAsia"/>
          <w:kern w:val="0"/>
          <w:sz w:val="32"/>
          <w:szCs w:val="32"/>
        </w:rPr>
        <w:t>等</w:t>
      </w:r>
      <w:r w:rsidRPr="007D456C">
        <w:rPr>
          <w:rFonts w:ascii="Times New Roman" w:eastAsia="仿宋_GB2312" w:hAnsi="Times New Roman" w:hint="eastAsia"/>
          <w:kern w:val="0"/>
          <w:sz w:val="32"/>
          <w:szCs w:val="32"/>
        </w:rPr>
        <w:t>12</w:t>
      </w:r>
      <w:r w:rsidR="009C1A3F">
        <w:rPr>
          <w:rFonts w:ascii="Times New Roman" w:eastAsia="仿宋_GB2312" w:hAnsi="Times New Roman" w:hint="eastAsia"/>
          <w:kern w:val="0"/>
          <w:sz w:val="32"/>
          <w:szCs w:val="32"/>
        </w:rPr>
        <w:t>种</w:t>
      </w:r>
      <w:r w:rsidRPr="007D456C">
        <w:rPr>
          <w:rFonts w:ascii="Times New Roman" w:eastAsia="仿宋_GB2312" w:hAnsi="Times New Roman" w:hint="eastAsia"/>
          <w:kern w:val="0"/>
          <w:sz w:val="32"/>
          <w:szCs w:val="32"/>
        </w:rPr>
        <w:t>疾病纳入重大疾病保障试点范围。</w:t>
      </w:r>
      <w:r w:rsidR="00E04094" w:rsidRPr="00E04094">
        <w:rPr>
          <w:rFonts w:ascii="Times New Roman" w:eastAsia="仿宋_GB2312" w:hAnsi="Times New Roman" w:hint="eastAsia"/>
          <w:kern w:val="0"/>
          <w:sz w:val="32"/>
          <w:szCs w:val="32"/>
        </w:rPr>
        <w:t>2013</w:t>
      </w:r>
      <w:r w:rsidR="00E04094" w:rsidRPr="00E04094">
        <w:rPr>
          <w:rFonts w:ascii="Times New Roman" w:eastAsia="仿宋_GB2312" w:hAnsi="Times New Roman" w:hint="eastAsia"/>
          <w:kern w:val="0"/>
          <w:sz w:val="32"/>
          <w:szCs w:val="32"/>
        </w:rPr>
        <w:t>年，儿童白血病、先心病</w:t>
      </w:r>
      <w:r w:rsidR="009C1A3F">
        <w:rPr>
          <w:rFonts w:ascii="Times New Roman" w:eastAsia="仿宋_GB2312" w:hAnsi="Times New Roman" w:hint="eastAsia"/>
          <w:kern w:val="0"/>
          <w:sz w:val="32"/>
          <w:szCs w:val="32"/>
        </w:rPr>
        <w:t>、终末期肾病</w:t>
      </w:r>
      <w:r w:rsidR="00E04094" w:rsidRPr="00E04094">
        <w:rPr>
          <w:rFonts w:ascii="Times New Roman" w:eastAsia="仿宋_GB2312" w:hAnsi="Times New Roman" w:hint="eastAsia"/>
          <w:kern w:val="0"/>
          <w:sz w:val="32"/>
          <w:szCs w:val="32"/>
        </w:rPr>
        <w:t>等</w:t>
      </w:r>
      <w:r w:rsidR="00E04094" w:rsidRPr="00E04094">
        <w:rPr>
          <w:rFonts w:ascii="Times New Roman" w:eastAsia="仿宋_GB2312" w:hAnsi="Times New Roman" w:hint="eastAsia"/>
          <w:kern w:val="0"/>
          <w:sz w:val="32"/>
          <w:szCs w:val="32"/>
        </w:rPr>
        <w:t>20</w:t>
      </w:r>
      <w:r w:rsidR="009C1A3F">
        <w:rPr>
          <w:rFonts w:ascii="Times New Roman" w:eastAsia="仿宋_GB2312" w:hAnsi="Times New Roman" w:hint="eastAsia"/>
          <w:kern w:val="0"/>
          <w:sz w:val="32"/>
          <w:szCs w:val="32"/>
        </w:rPr>
        <w:t>种</w:t>
      </w:r>
      <w:r w:rsidR="00E04094" w:rsidRPr="00E04094">
        <w:rPr>
          <w:rFonts w:ascii="Times New Roman" w:eastAsia="仿宋_GB2312" w:hAnsi="Times New Roman" w:hint="eastAsia"/>
          <w:kern w:val="0"/>
          <w:sz w:val="32"/>
          <w:szCs w:val="32"/>
        </w:rPr>
        <w:t>重大疾病保障工作已以省（市）为单位全面推开，</w:t>
      </w:r>
      <w:r w:rsidR="00CD4469">
        <w:rPr>
          <w:rFonts w:ascii="Times New Roman" w:eastAsia="仿宋_GB2312" w:hAnsi="Times New Roman" w:hint="eastAsia"/>
          <w:kern w:val="0"/>
          <w:sz w:val="32"/>
          <w:szCs w:val="32"/>
        </w:rPr>
        <w:t>25%</w:t>
      </w:r>
      <w:r w:rsidR="00CD4469">
        <w:rPr>
          <w:rFonts w:ascii="Times New Roman" w:eastAsia="仿宋_GB2312" w:hAnsi="Times New Roman" w:hint="eastAsia"/>
          <w:kern w:val="0"/>
          <w:sz w:val="32"/>
          <w:szCs w:val="32"/>
        </w:rPr>
        <w:t>的新农合统筹</w:t>
      </w:r>
      <w:r w:rsidR="00E04094" w:rsidRPr="00E04094">
        <w:rPr>
          <w:rFonts w:ascii="Times New Roman" w:eastAsia="仿宋_GB2312" w:hAnsi="Times New Roman" w:hint="eastAsia"/>
          <w:kern w:val="0"/>
          <w:sz w:val="32"/>
          <w:szCs w:val="32"/>
        </w:rPr>
        <w:t>地区已探索将苯丙酮尿症和尿道下裂纳入</w:t>
      </w:r>
      <w:r w:rsidR="00B44A30">
        <w:rPr>
          <w:rFonts w:ascii="Times New Roman" w:eastAsia="仿宋_GB2312" w:hAnsi="Times New Roman" w:hint="eastAsia"/>
          <w:kern w:val="0"/>
          <w:sz w:val="32"/>
          <w:szCs w:val="32"/>
        </w:rPr>
        <w:t>大病</w:t>
      </w:r>
      <w:r w:rsidR="00E04094" w:rsidRPr="00E04094">
        <w:rPr>
          <w:rFonts w:ascii="Times New Roman" w:eastAsia="仿宋_GB2312" w:hAnsi="Times New Roman" w:hint="eastAsia"/>
          <w:kern w:val="0"/>
          <w:sz w:val="32"/>
          <w:szCs w:val="32"/>
        </w:rPr>
        <w:t>保障试点范围。</w:t>
      </w:r>
    </w:p>
    <w:p w:rsidR="00B44A30" w:rsidRPr="00D57E92" w:rsidRDefault="00B44A30" w:rsidP="00BC5843">
      <w:pPr>
        <w:adjustRightInd w:val="0"/>
        <w:snapToGrid w:val="0"/>
        <w:spacing w:line="580" w:lineRule="exact"/>
        <w:ind w:firstLineChars="200" w:firstLine="640"/>
        <w:rPr>
          <w:rFonts w:ascii="楷体_GB2312" w:eastAsia="楷体_GB2312" w:hAnsi="Times New Roman"/>
          <w:kern w:val="0"/>
          <w:sz w:val="32"/>
          <w:szCs w:val="32"/>
        </w:rPr>
      </w:pPr>
      <w:r w:rsidRPr="00D57E92">
        <w:rPr>
          <w:rFonts w:ascii="楷体_GB2312" w:eastAsia="楷体_GB2312" w:hAnsi="Times New Roman" w:hint="eastAsia"/>
          <w:kern w:val="0"/>
          <w:sz w:val="32"/>
          <w:szCs w:val="32"/>
        </w:rPr>
        <w:t>（二）按费用方式</w:t>
      </w:r>
    </w:p>
    <w:p w:rsidR="00E04094" w:rsidRDefault="00AE44C6" w:rsidP="00BC5843">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w:t>
      </w:r>
      <w:r w:rsidR="00E34EED">
        <w:rPr>
          <w:rFonts w:ascii="Times New Roman" w:eastAsia="仿宋_GB2312" w:hAnsi="Times New Roman" w:hint="eastAsia"/>
          <w:kern w:val="0"/>
          <w:sz w:val="32"/>
          <w:szCs w:val="32"/>
        </w:rPr>
        <w:t>不断推进新农合大病保障工作</w:t>
      </w:r>
      <w:r w:rsidR="00A24F11">
        <w:rPr>
          <w:rFonts w:ascii="Times New Roman" w:eastAsia="仿宋_GB2312" w:hAnsi="Times New Roman" w:hint="eastAsia"/>
          <w:kern w:val="0"/>
          <w:sz w:val="32"/>
          <w:szCs w:val="32"/>
        </w:rPr>
        <w:t>的</w:t>
      </w:r>
      <w:r w:rsidR="00C31239">
        <w:rPr>
          <w:rFonts w:ascii="Times New Roman" w:eastAsia="仿宋_GB2312" w:hAnsi="Times New Roman" w:hint="eastAsia"/>
          <w:kern w:val="0"/>
          <w:sz w:val="32"/>
          <w:szCs w:val="32"/>
        </w:rPr>
        <w:t>基础上，</w:t>
      </w:r>
      <w:r w:rsidR="00C31239" w:rsidRPr="00C31239">
        <w:rPr>
          <w:rFonts w:ascii="Times New Roman" w:eastAsia="仿宋_GB2312" w:hAnsi="Times New Roman" w:hint="eastAsia"/>
          <w:kern w:val="0"/>
          <w:sz w:val="32"/>
          <w:szCs w:val="32"/>
        </w:rPr>
        <w:t>2012</w:t>
      </w:r>
      <w:r w:rsidR="00C31239" w:rsidRPr="00C31239">
        <w:rPr>
          <w:rFonts w:ascii="Times New Roman" w:eastAsia="仿宋_GB2312" w:hAnsi="Times New Roman" w:hint="eastAsia"/>
          <w:kern w:val="0"/>
          <w:sz w:val="32"/>
          <w:szCs w:val="32"/>
        </w:rPr>
        <w:t>年起，</w:t>
      </w:r>
      <w:r w:rsidR="00C31239" w:rsidRPr="00C31239">
        <w:rPr>
          <w:rFonts w:ascii="Times New Roman" w:eastAsia="仿宋_GB2312" w:hAnsi="Times New Roman" w:hint="eastAsia"/>
          <w:kern w:val="0"/>
          <w:sz w:val="32"/>
          <w:szCs w:val="32"/>
        </w:rPr>
        <w:lastRenderedPageBreak/>
        <w:t>根据</w:t>
      </w:r>
      <w:proofErr w:type="gramStart"/>
      <w:r w:rsidR="00C31239" w:rsidRPr="00C31239">
        <w:rPr>
          <w:rFonts w:ascii="Times New Roman" w:eastAsia="仿宋_GB2312" w:hAnsi="Times New Roman" w:hint="eastAsia"/>
          <w:kern w:val="0"/>
          <w:sz w:val="32"/>
          <w:szCs w:val="32"/>
        </w:rPr>
        <w:t>国家发改委</w:t>
      </w:r>
      <w:proofErr w:type="gramEnd"/>
      <w:r w:rsidR="00C31239" w:rsidRPr="00C31239">
        <w:rPr>
          <w:rFonts w:ascii="Times New Roman" w:eastAsia="仿宋_GB2312" w:hAnsi="Times New Roman" w:hint="eastAsia"/>
          <w:kern w:val="0"/>
          <w:sz w:val="32"/>
          <w:szCs w:val="32"/>
        </w:rPr>
        <w:t>等</w:t>
      </w:r>
      <w:r w:rsidR="00C31239" w:rsidRPr="00C31239">
        <w:rPr>
          <w:rFonts w:ascii="Times New Roman" w:eastAsia="仿宋_GB2312" w:hAnsi="Times New Roman" w:hint="eastAsia"/>
          <w:kern w:val="0"/>
          <w:sz w:val="32"/>
          <w:szCs w:val="32"/>
        </w:rPr>
        <w:t>6</w:t>
      </w:r>
      <w:r w:rsidR="00C31239" w:rsidRPr="00C31239">
        <w:rPr>
          <w:rFonts w:ascii="Times New Roman" w:eastAsia="仿宋_GB2312" w:hAnsi="Times New Roman" w:hint="eastAsia"/>
          <w:kern w:val="0"/>
          <w:sz w:val="32"/>
          <w:szCs w:val="32"/>
        </w:rPr>
        <w:t>部委印发的《关于开展城乡居民大病保险工作的指导意见》</w:t>
      </w:r>
      <w:r w:rsidR="00C31239">
        <w:rPr>
          <w:rFonts w:ascii="Times New Roman" w:eastAsia="仿宋_GB2312" w:hAnsi="Times New Roman" w:hint="eastAsia"/>
          <w:kern w:val="0"/>
          <w:sz w:val="32"/>
          <w:szCs w:val="32"/>
        </w:rPr>
        <w:t>，</w:t>
      </w:r>
      <w:r w:rsidR="00C31239" w:rsidRPr="00C31239">
        <w:rPr>
          <w:rFonts w:ascii="Times New Roman" w:eastAsia="仿宋_GB2312" w:hAnsi="Times New Roman" w:hint="eastAsia"/>
          <w:kern w:val="0"/>
          <w:sz w:val="32"/>
          <w:szCs w:val="32"/>
        </w:rPr>
        <w:t>我委积极指导各地探索利用新农合基金向商业保险机构购买大病保险</w:t>
      </w:r>
      <w:r w:rsidR="00E26FE4">
        <w:rPr>
          <w:rFonts w:ascii="Times New Roman" w:eastAsia="仿宋_GB2312" w:hAnsi="Times New Roman" w:hint="eastAsia"/>
          <w:kern w:val="0"/>
          <w:sz w:val="32"/>
          <w:szCs w:val="32"/>
        </w:rPr>
        <w:t>。</w:t>
      </w:r>
      <w:r w:rsidR="00C31239" w:rsidRPr="00AC4B5E">
        <w:rPr>
          <w:rFonts w:ascii="Times New Roman" w:eastAsia="仿宋_GB2312" w:hAnsi="Times New Roman"/>
          <w:kern w:val="0"/>
          <w:sz w:val="32"/>
          <w:szCs w:val="32"/>
        </w:rPr>
        <w:t>大病保险是</w:t>
      </w:r>
      <w:r w:rsidR="00462D30">
        <w:rPr>
          <w:rFonts w:ascii="Times New Roman" w:eastAsia="仿宋_GB2312" w:hAnsi="Times New Roman" w:hint="eastAsia"/>
          <w:kern w:val="0"/>
          <w:sz w:val="32"/>
          <w:szCs w:val="32"/>
        </w:rPr>
        <w:t>从费用入手进行补偿，</w:t>
      </w:r>
      <w:r w:rsidR="002E48EA" w:rsidRPr="00AC4B5E">
        <w:rPr>
          <w:rFonts w:ascii="Times New Roman" w:eastAsia="仿宋_GB2312" w:hAnsi="Times New Roman"/>
          <w:kern w:val="0"/>
          <w:sz w:val="32"/>
          <w:szCs w:val="32"/>
        </w:rPr>
        <w:t>在基本医疗保障报销后，对患者的自负部分再给予一定比例的报销</w:t>
      </w:r>
      <w:r w:rsidR="00C31239" w:rsidRPr="00AC4B5E">
        <w:rPr>
          <w:rFonts w:ascii="Times New Roman" w:eastAsia="仿宋_GB2312" w:hAnsi="Times New Roman"/>
          <w:kern w:val="0"/>
          <w:sz w:val="32"/>
          <w:szCs w:val="32"/>
        </w:rPr>
        <w:t>。</w:t>
      </w:r>
      <w:r w:rsidR="00B54D34">
        <w:rPr>
          <w:rFonts w:ascii="Times New Roman" w:eastAsia="仿宋_GB2312" w:hAnsi="Times New Roman" w:hint="eastAsia"/>
          <w:kern w:val="0"/>
          <w:sz w:val="32"/>
          <w:szCs w:val="32"/>
        </w:rPr>
        <w:t>目前</w:t>
      </w:r>
      <w:r w:rsidR="00B54D34" w:rsidRPr="00802C56">
        <w:rPr>
          <w:rFonts w:ascii="Times" w:eastAsia="仿宋_GB2312" w:hAnsi="Times New Roman" w:cs="宋体" w:hint="eastAsia"/>
          <w:color w:val="000000"/>
          <w:kern w:val="0"/>
          <w:sz w:val="32"/>
          <w:szCs w:val="32"/>
        </w:rPr>
        <w:t>有</w:t>
      </w:r>
      <w:r w:rsidR="00B54D34" w:rsidRPr="00802C56">
        <w:rPr>
          <w:rFonts w:ascii="Times" w:eastAsia="仿宋_GB2312" w:hAnsi="Times New Roman" w:cs="宋体" w:hint="eastAsia"/>
          <w:color w:val="000000"/>
          <w:kern w:val="0"/>
          <w:sz w:val="32"/>
          <w:szCs w:val="32"/>
        </w:rPr>
        <w:t>9</w:t>
      </w:r>
      <w:r w:rsidR="00B54D34" w:rsidRPr="00802C56">
        <w:rPr>
          <w:rFonts w:ascii="Times" w:eastAsia="仿宋_GB2312" w:hAnsi="Times New Roman" w:cs="宋体" w:hint="eastAsia"/>
          <w:color w:val="000000"/>
          <w:kern w:val="0"/>
          <w:sz w:val="32"/>
          <w:szCs w:val="32"/>
        </w:rPr>
        <w:t>家保险公司在</w:t>
      </w:r>
      <w:r w:rsidR="00B54D34" w:rsidRPr="00802C56">
        <w:rPr>
          <w:rFonts w:ascii="Times" w:eastAsia="仿宋_GB2312" w:hAnsi="Times New Roman" w:cs="宋体" w:hint="eastAsia"/>
          <w:color w:val="000000"/>
          <w:kern w:val="0"/>
          <w:sz w:val="32"/>
          <w:szCs w:val="32"/>
        </w:rPr>
        <w:t>941</w:t>
      </w:r>
      <w:r w:rsidR="00B54D34" w:rsidRPr="00802C56">
        <w:rPr>
          <w:rFonts w:ascii="Times" w:eastAsia="仿宋_GB2312" w:hAnsi="Times New Roman" w:cs="宋体" w:hint="eastAsia"/>
          <w:color w:val="000000"/>
          <w:kern w:val="0"/>
          <w:sz w:val="32"/>
          <w:szCs w:val="32"/>
        </w:rPr>
        <w:t>个新农合统筹地区开展了大病保险试点</w:t>
      </w:r>
      <w:r w:rsidR="00B90C7C">
        <w:rPr>
          <w:rFonts w:ascii="Times" w:eastAsia="仿宋_GB2312" w:hAnsi="Times New Roman" w:cs="宋体" w:hint="eastAsia"/>
          <w:color w:val="000000"/>
          <w:kern w:val="0"/>
          <w:sz w:val="32"/>
          <w:szCs w:val="32"/>
        </w:rPr>
        <w:t>，</w:t>
      </w:r>
      <w:r w:rsidR="00B90C7C" w:rsidRPr="00802C56">
        <w:rPr>
          <w:rFonts w:ascii="Times" w:eastAsia="仿宋_GB2312" w:hAnsi="Times New Roman" w:cs="宋体" w:hint="eastAsia"/>
          <w:color w:val="000000"/>
          <w:kern w:val="0"/>
          <w:sz w:val="32"/>
          <w:szCs w:val="32"/>
        </w:rPr>
        <w:t>覆盖人数</w:t>
      </w:r>
      <w:r w:rsidR="00B90C7C" w:rsidRPr="00802C56">
        <w:rPr>
          <w:rFonts w:ascii="Times" w:eastAsia="仿宋_GB2312" w:hAnsi="Times New Roman" w:cs="宋体" w:hint="eastAsia"/>
          <w:color w:val="000000"/>
          <w:kern w:val="0"/>
          <w:sz w:val="32"/>
          <w:szCs w:val="32"/>
        </w:rPr>
        <w:t>2.92</w:t>
      </w:r>
      <w:r w:rsidR="00B90C7C" w:rsidRPr="00802C56">
        <w:rPr>
          <w:rFonts w:ascii="Times" w:eastAsia="仿宋_GB2312" w:hAnsi="Times New Roman" w:cs="宋体" w:hint="eastAsia"/>
          <w:color w:val="000000"/>
          <w:kern w:val="0"/>
          <w:sz w:val="32"/>
          <w:szCs w:val="32"/>
        </w:rPr>
        <w:t>亿。</w:t>
      </w:r>
    </w:p>
    <w:p w:rsidR="00E34EED" w:rsidRPr="00AC4B5E" w:rsidRDefault="00E34EED" w:rsidP="00BC5843">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为做好新农合大病保障与大病保险的衔接工作，我委印发了《关于加快推进农村居民重大疾病医疗保障工作的意见》，明确提出开展城乡居民大病保险试点的地区，要优先将</w:t>
      </w:r>
      <w:r>
        <w:rPr>
          <w:rFonts w:ascii="Times New Roman" w:eastAsia="仿宋_GB2312" w:hAnsi="Times New Roman" w:hint="eastAsia"/>
          <w:kern w:val="0"/>
          <w:sz w:val="32"/>
          <w:szCs w:val="32"/>
        </w:rPr>
        <w:t>20</w:t>
      </w:r>
      <w:r>
        <w:rPr>
          <w:rFonts w:ascii="Times New Roman" w:eastAsia="仿宋_GB2312" w:hAnsi="Times New Roman" w:hint="eastAsia"/>
          <w:kern w:val="0"/>
          <w:sz w:val="32"/>
          <w:szCs w:val="32"/>
        </w:rPr>
        <w:t>种新农合重大疾病纳入城乡居民大病保险范围，先由新农合按照不低于</w:t>
      </w:r>
      <w:r>
        <w:rPr>
          <w:rFonts w:ascii="Times New Roman" w:eastAsia="仿宋_GB2312" w:hAnsi="Times New Roman" w:hint="eastAsia"/>
          <w:kern w:val="0"/>
          <w:sz w:val="32"/>
          <w:szCs w:val="32"/>
        </w:rPr>
        <w:t>70%</w:t>
      </w:r>
      <w:r>
        <w:rPr>
          <w:rFonts w:ascii="Times New Roman" w:eastAsia="仿宋_GB2312" w:hAnsi="Times New Roman" w:hint="eastAsia"/>
          <w:kern w:val="0"/>
          <w:sz w:val="32"/>
          <w:szCs w:val="32"/>
        </w:rPr>
        <w:t>的比例进行补偿，对补偿后个人自负超过大病保险补偿标准的部分，再由城乡居民大病保险按照不低于</w:t>
      </w:r>
      <w:r>
        <w:rPr>
          <w:rFonts w:ascii="Times New Roman" w:eastAsia="仿宋_GB2312" w:hAnsi="Times New Roman" w:hint="eastAsia"/>
          <w:kern w:val="0"/>
          <w:sz w:val="32"/>
          <w:szCs w:val="32"/>
        </w:rPr>
        <w:t>50%</w:t>
      </w:r>
      <w:r>
        <w:rPr>
          <w:rFonts w:ascii="Times New Roman" w:eastAsia="仿宋_GB2312" w:hAnsi="Times New Roman" w:hint="eastAsia"/>
          <w:kern w:val="0"/>
          <w:sz w:val="32"/>
          <w:szCs w:val="32"/>
        </w:rPr>
        <w:t>的比例给予补偿。</w:t>
      </w:r>
    </w:p>
    <w:p w:rsidR="007A637E" w:rsidRPr="00AC4B5E" w:rsidRDefault="00905460" w:rsidP="00BC5843">
      <w:pPr>
        <w:adjustRightInd w:val="0"/>
        <w:snapToGrid w:val="0"/>
        <w:spacing w:line="580" w:lineRule="exact"/>
        <w:ind w:firstLineChars="200" w:firstLine="640"/>
        <w:rPr>
          <w:rFonts w:ascii="Times New Roman" w:eastAsia="仿宋_GB2312" w:hAnsi="Times New Roman"/>
          <w:kern w:val="0"/>
          <w:sz w:val="32"/>
          <w:szCs w:val="32"/>
        </w:rPr>
      </w:pPr>
      <w:r w:rsidRPr="00AC4B5E">
        <w:rPr>
          <w:rFonts w:ascii="Times New Roman" w:eastAsia="仿宋_GB2312" w:hAnsi="Times New Roman"/>
          <w:kern w:val="0"/>
          <w:sz w:val="32"/>
          <w:szCs w:val="32"/>
        </w:rPr>
        <w:t>下一步，我</w:t>
      </w:r>
      <w:r>
        <w:rPr>
          <w:rFonts w:ascii="Times New Roman" w:eastAsia="仿宋_GB2312" w:hAnsi="Times New Roman" w:hint="eastAsia"/>
          <w:kern w:val="0"/>
          <w:sz w:val="32"/>
          <w:szCs w:val="32"/>
        </w:rPr>
        <w:t>委</w:t>
      </w:r>
      <w:r w:rsidRPr="00AC4B5E">
        <w:rPr>
          <w:rFonts w:ascii="Times New Roman" w:eastAsia="仿宋_GB2312" w:hAnsi="Times New Roman"/>
          <w:kern w:val="0"/>
          <w:sz w:val="32"/>
          <w:szCs w:val="32"/>
        </w:rPr>
        <w:t>将</w:t>
      </w:r>
      <w:r>
        <w:rPr>
          <w:rFonts w:ascii="Times New Roman" w:eastAsia="仿宋_GB2312" w:hAnsi="Times New Roman" w:hint="eastAsia"/>
          <w:kern w:val="0"/>
          <w:sz w:val="32"/>
          <w:szCs w:val="32"/>
        </w:rPr>
        <w:t>继续</w:t>
      </w:r>
      <w:r w:rsidRPr="00AC4B5E">
        <w:rPr>
          <w:rFonts w:ascii="Times New Roman" w:eastAsia="仿宋_GB2312" w:hAnsi="Times New Roman"/>
          <w:kern w:val="0"/>
          <w:sz w:val="32"/>
          <w:szCs w:val="32"/>
        </w:rPr>
        <w:t>指导已开展新农合大病保障的地区逐步完善机制，做好现有大病与即将开展的城乡居民大病保险的衔接，</w:t>
      </w:r>
      <w:r>
        <w:rPr>
          <w:rFonts w:ascii="Times" w:eastAsia="仿宋_GB2312" w:hAnsi="Times New Roman" w:cs="宋体" w:hint="eastAsia"/>
          <w:color w:val="000000"/>
          <w:kern w:val="0"/>
          <w:sz w:val="32"/>
          <w:szCs w:val="32"/>
        </w:rPr>
        <w:t>推动</w:t>
      </w:r>
      <w:r w:rsidRPr="00680E03">
        <w:rPr>
          <w:rFonts w:ascii="仿宋_GB2312" w:eastAsia="仿宋_GB2312" w:hAnsi="宋体" w:cs="宋体" w:hint="eastAsia"/>
          <w:color w:val="000000"/>
          <w:kern w:val="0"/>
          <w:sz w:val="32"/>
          <w:szCs w:val="32"/>
        </w:rPr>
        <w:t>建立多层次的重大疾病保障体系</w:t>
      </w:r>
      <w:r w:rsidRPr="007227D2">
        <w:rPr>
          <w:rFonts w:ascii="Times" w:eastAsia="仿宋_GB2312" w:hAnsi="Times New Roman" w:cs="宋体" w:hint="eastAsia"/>
          <w:color w:val="000000"/>
          <w:kern w:val="0"/>
          <w:sz w:val="32"/>
          <w:szCs w:val="32"/>
        </w:rPr>
        <w:t>。</w:t>
      </w:r>
    </w:p>
    <w:p w:rsidR="00975B15" w:rsidRPr="00F02C56" w:rsidRDefault="00905460" w:rsidP="00BC5843">
      <w:pPr>
        <w:adjustRightInd w:val="0"/>
        <w:snapToGrid w:val="0"/>
        <w:spacing w:line="58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二</w:t>
      </w:r>
      <w:r w:rsidR="005848C9" w:rsidRPr="00F02C56">
        <w:rPr>
          <w:rFonts w:ascii="黑体" w:eastAsia="黑体" w:hAnsi="Times New Roman"/>
          <w:kern w:val="0"/>
          <w:sz w:val="32"/>
          <w:szCs w:val="32"/>
        </w:rPr>
        <w:t>、</w:t>
      </w:r>
      <w:r w:rsidR="00AD13A9" w:rsidRPr="00F02C56">
        <w:rPr>
          <w:rFonts w:ascii="黑体" w:eastAsia="黑体" w:hAnsi="Times New Roman" w:hint="eastAsia"/>
          <w:kern w:val="0"/>
          <w:sz w:val="32"/>
          <w:szCs w:val="32"/>
        </w:rPr>
        <w:t>关于</w:t>
      </w:r>
      <w:r w:rsidR="00911DE2" w:rsidRPr="00F02C56">
        <w:rPr>
          <w:rFonts w:ascii="黑体" w:eastAsia="黑体" w:hAnsi="Times New Roman"/>
          <w:kern w:val="0"/>
          <w:sz w:val="32"/>
          <w:szCs w:val="32"/>
        </w:rPr>
        <w:t>商业保险机构参与</w:t>
      </w:r>
      <w:r w:rsidR="00915E60" w:rsidRPr="00F02C56">
        <w:rPr>
          <w:rFonts w:ascii="黑体" w:eastAsia="黑体" w:hAnsi="Times New Roman"/>
          <w:kern w:val="0"/>
          <w:sz w:val="32"/>
          <w:szCs w:val="32"/>
        </w:rPr>
        <w:t>新农合</w:t>
      </w:r>
      <w:r w:rsidR="00911DE2" w:rsidRPr="00F02C56">
        <w:rPr>
          <w:rFonts w:ascii="黑体" w:eastAsia="黑体" w:hAnsi="Times New Roman"/>
          <w:kern w:val="0"/>
          <w:sz w:val="32"/>
          <w:szCs w:val="32"/>
        </w:rPr>
        <w:t>经办服务工作</w:t>
      </w:r>
      <w:r w:rsidR="003D5E31">
        <w:rPr>
          <w:rFonts w:ascii="黑体" w:eastAsia="黑体" w:hAnsi="Times New Roman" w:hint="eastAsia"/>
          <w:kern w:val="0"/>
          <w:sz w:val="32"/>
          <w:szCs w:val="32"/>
        </w:rPr>
        <w:t>的</w:t>
      </w:r>
      <w:r w:rsidR="00911DE2" w:rsidRPr="00F02C56">
        <w:rPr>
          <w:rFonts w:ascii="黑体" w:eastAsia="黑体" w:hAnsi="Times New Roman"/>
          <w:kern w:val="0"/>
          <w:sz w:val="32"/>
          <w:szCs w:val="32"/>
        </w:rPr>
        <w:t>进展和打算</w:t>
      </w:r>
    </w:p>
    <w:p w:rsidR="00F77ED4" w:rsidRPr="00F77ED4" w:rsidRDefault="00F77ED4" w:rsidP="00BC5843">
      <w:pPr>
        <w:snapToGrid w:val="0"/>
        <w:spacing w:line="580" w:lineRule="exact"/>
        <w:ind w:firstLineChars="200" w:firstLine="640"/>
        <w:rPr>
          <w:rFonts w:ascii="Times New Roman" w:eastAsia="仿宋_GB2312" w:hAnsi="Times New Roman"/>
          <w:sz w:val="32"/>
          <w:szCs w:val="32"/>
        </w:rPr>
      </w:pPr>
      <w:r w:rsidRPr="00F77ED4">
        <w:rPr>
          <w:rFonts w:ascii="Times New Roman" w:eastAsia="仿宋_GB2312" w:hAnsi="Times New Roman" w:hint="eastAsia"/>
          <w:sz w:val="32"/>
          <w:szCs w:val="32"/>
        </w:rPr>
        <w:t>新农合</w:t>
      </w:r>
      <w:proofErr w:type="gramStart"/>
      <w:r w:rsidRPr="00F77ED4">
        <w:rPr>
          <w:rFonts w:ascii="Times New Roman" w:eastAsia="仿宋_GB2312" w:hAnsi="Times New Roman" w:hint="eastAsia"/>
          <w:sz w:val="32"/>
          <w:szCs w:val="32"/>
        </w:rPr>
        <w:t>自试点</w:t>
      </w:r>
      <w:proofErr w:type="gramEnd"/>
      <w:r w:rsidRPr="00F77ED4">
        <w:rPr>
          <w:rFonts w:ascii="Times New Roman" w:eastAsia="仿宋_GB2312" w:hAnsi="Times New Roman" w:hint="eastAsia"/>
          <w:sz w:val="32"/>
          <w:szCs w:val="32"/>
        </w:rPr>
        <w:t>以来，各地坚持统一的新农合制度框架和管理规范，因地制宜地做好经办工作，逐步形成了卫生计生部门监管、多种形式经办的机制。部分商业保险市场发育较好、政府支付能力和意愿较强的地区，在新农合试点之初，即采取了委托商业保险机构经办的方式，并不断发展、完善，逐步形成了以江苏江阴、河南洛阳、</w:t>
      </w:r>
      <w:r w:rsidR="00083CFA">
        <w:rPr>
          <w:rFonts w:ascii="Times New Roman" w:eastAsia="仿宋_GB2312" w:hAnsi="Times New Roman" w:hint="eastAsia"/>
          <w:sz w:val="32"/>
          <w:szCs w:val="32"/>
        </w:rPr>
        <w:t>河南郑州、</w:t>
      </w:r>
      <w:r w:rsidRPr="00F77ED4">
        <w:rPr>
          <w:rFonts w:ascii="Times New Roman" w:eastAsia="仿宋_GB2312" w:hAnsi="Times New Roman" w:hint="eastAsia"/>
          <w:sz w:val="32"/>
          <w:szCs w:val="32"/>
        </w:rPr>
        <w:t>福建晋江和</w:t>
      </w:r>
      <w:r w:rsidRPr="00F77ED4">
        <w:rPr>
          <w:rFonts w:ascii="Times New Roman" w:eastAsia="仿宋_GB2312" w:hAnsi="Times New Roman" w:hint="eastAsia"/>
          <w:sz w:val="32"/>
          <w:szCs w:val="32"/>
        </w:rPr>
        <w:lastRenderedPageBreak/>
        <w:t>广东番禺为代表的商保机构参与新农合经办服务的管理运行模式。</w:t>
      </w:r>
    </w:p>
    <w:p w:rsidR="00914522" w:rsidRPr="00F77ED4" w:rsidRDefault="00F77ED4" w:rsidP="00BC5843">
      <w:pPr>
        <w:snapToGrid w:val="0"/>
        <w:spacing w:line="580" w:lineRule="exact"/>
        <w:ind w:firstLineChars="200" w:firstLine="640"/>
        <w:rPr>
          <w:rFonts w:ascii="Times New Roman" w:eastAsia="仿宋_GB2312" w:hAnsi="Times New Roman"/>
          <w:sz w:val="32"/>
          <w:szCs w:val="32"/>
        </w:rPr>
      </w:pPr>
      <w:r w:rsidRPr="00F77ED4">
        <w:rPr>
          <w:rFonts w:ascii="Times New Roman" w:eastAsia="仿宋_GB2312" w:hAnsi="Times New Roman" w:hint="eastAsia"/>
          <w:sz w:val="32"/>
          <w:szCs w:val="32"/>
        </w:rPr>
        <w:t>在总结各地试点经验的基础上，</w:t>
      </w:r>
      <w:r w:rsidRPr="00F77ED4">
        <w:rPr>
          <w:rFonts w:ascii="Times New Roman" w:eastAsia="仿宋_GB2312" w:hAnsi="Times New Roman" w:hint="eastAsia"/>
          <w:sz w:val="32"/>
          <w:szCs w:val="32"/>
        </w:rPr>
        <w:t>2012</w:t>
      </w:r>
      <w:r w:rsidRPr="00F77ED4">
        <w:rPr>
          <w:rFonts w:ascii="Times New Roman" w:eastAsia="仿宋_GB2312" w:hAnsi="Times New Roman" w:hint="eastAsia"/>
          <w:sz w:val="32"/>
          <w:szCs w:val="32"/>
        </w:rPr>
        <w:t>年</w:t>
      </w:r>
      <w:r w:rsidRPr="00F77ED4">
        <w:rPr>
          <w:rFonts w:ascii="Times New Roman" w:eastAsia="仿宋_GB2312" w:hAnsi="Times New Roman" w:hint="eastAsia"/>
          <w:sz w:val="32"/>
          <w:szCs w:val="32"/>
        </w:rPr>
        <w:t>4</w:t>
      </w:r>
      <w:r w:rsidRPr="00F77ED4">
        <w:rPr>
          <w:rFonts w:ascii="Times New Roman" w:eastAsia="仿宋_GB2312" w:hAnsi="Times New Roman" w:hint="eastAsia"/>
          <w:sz w:val="32"/>
          <w:szCs w:val="32"/>
        </w:rPr>
        <w:t>月，我委会同中国保监会、财政部、国务院</w:t>
      </w:r>
      <w:proofErr w:type="gramStart"/>
      <w:r w:rsidRPr="00F77ED4">
        <w:rPr>
          <w:rFonts w:ascii="Times New Roman" w:eastAsia="仿宋_GB2312" w:hAnsi="Times New Roman" w:hint="eastAsia"/>
          <w:sz w:val="32"/>
          <w:szCs w:val="32"/>
        </w:rPr>
        <w:t>医</w:t>
      </w:r>
      <w:proofErr w:type="gramEnd"/>
      <w:r w:rsidRPr="00F77ED4">
        <w:rPr>
          <w:rFonts w:ascii="Times New Roman" w:eastAsia="仿宋_GB2312" w:hAnsi="Times New Roman" w:hint="eastAsia"/>
          <w:sz w:val="32"/>
          <w:szCs w:val="32"/>
        </w:rPr>
        <w:t>改办联合印发了《关于商业保险机构参与新农合经办服务的指导意见》，提出商业保险机构参与新农合经办服务的基本原则和具体要求，指导各地积极稳妥推进委托经办工作。</w:t>
      </w:r>
      <w:r w:rsidR="00914522">
        <w:rPr>
          <w:rFonts w:ascii="Times" w:eastAsia="仿宋_GB2312" w:hAnsi="Times New Roman" w:cs="宋体" w:hint="eastAsia"/>
          <w:color w:val="000000"/>
          <w:kern w:val="0"/>
          <w:sz w:val="32"/>
          <w:szCs w:val="32"/>
        </w:rPr>
        <w:t>经办服务的多元化，进一步激发了各经办主体的活力和内生动力，从整体上提高了新农合经办水平。</w:t>
      </w:r>
    </w:p>
    <w:p w:rsidR="003E2672" w:rsidRDefault="0011699C" w:rsidP="00BC5843">
      <w:pPr>
        <w:snapToGrid w:val="0"/>
        <w:spacing w:line="580" w:lineRule="exact"/>
        <w:ind w:firstLineChars="200" w:firstLine="640"/>
        <w:rPr>
          <w:rFonts w:ascii="Times New Roman" w:eastAsia="仿宋_GB2312" w:hAnsi="Times New Roman"/>
          <w:sz w:val="32"/>
          <w:szCs w:val="32"/>
        </w:rPr>
      </w:pPr>
      <w:r w:rsidRPr="00AC4B5E">
        <w:rPr>
          <w:rFonts w:ascii="Times New Roman" w:eastAsia="仿宋_GB2312" w:hAnsi="Times New Roman"/>
          <w:sz w:val="32"/>
          <w:szCs w:val="32"/>
        </w:rPr>
        <w:t>下一步，</w:t>
      </w:r>
      <w:r w:rsidR="00F77ED4">
        <w:rPr>
          <w:rFonts w:ascii="Times New Roman" w:eastAsia="仿宋_GB2312" w:hAnsi="Times New Roman" w:hint="eastAsia"/>
          <w:sz w:val="32"/>
          <w:szCs w:val="32"/>
        </w:rPr>
        <w:t>我委</w:t>
      </w:r>
      <w:r w:rsidRPr="00AC4B5E">
        <w:rPr>
          <w:rFonts w:ascii="Times New Roman" w:eastAsia="仿宋_GB2312" w:hAnsi="Times New Roman"/>
          <w:sz w:val="32"/>
          <w:szCs w:val="32"/>
        </w:rPr>
        <w:t>将指导各地结合本地实际，</w:t>
      </w:r>
      <w:r w:rsidR="00D4083F" w:rsidRPr="00AC4B5E">
        <w:rPr>
          <w:rFonts w:ascii="Times New Roman" w:eastAsia="仿宋_GB2312" w:hAnsi="Times New Roman"/>
          <w:sz w:val="32"/>
          <w:szCs w:val="32"/>
        </w:rPr>
        <w:t>探索</w:t>
      </w:r>
      <w:proofErr w:type="gramStart"/>
      <w:r w:rsidR="00D4083F" w:rsidRPr="00AC4B5E">
        <w:rPr>
          <w:rFonts w:ascii="Times New Roman" w:eastAsia="仿宋_GB2312" w:hAnsi="Times New Roman"/>
          <w:sz w:val="32"/>
          <w:szCs w:val="32"/>
        </w:rPr>
        <w:t>委托商</w:t>
      </w:r>
      <w:proofErr w:type="gramEnd"/>
      <w:r w:rsidR="00D4083F" w:rsidRPr="00AC4B5E">
        <w:rPr>
          <w:rFonts w:ascii="Times New Roman" w:eastAsia="仿宋_GB2312" w:hAnsi="Times New Roman"/>
          <w:sz w:val="32"/>
          <w:szCs w:val="32"/>
        </w:rPr>
        <w:t>保机构参与新农合经办服务，完善管理，提高效率，促进多层次医疗保障体系的建设。</w:t>
      </w:r>
    </w:p>
    <w:p w:rsidR="002778A6" w:rsidRPr="003B2100" w:rsidRDefault="00CE681C" w:rsidP="00BC5843">
      <w:pPr>
        <w:snapToGrid w:val="0"/>
        <w:spacing w:line="58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三</w:t>
      </w:r>
      <w:r w:rsidR="002778A6" w:rsidRPr="003B2100">
        <w:rPr>
          <w:rFonts w:ascii="黑体" w:eastAsia="黑体" w:hAnsi="Times New Roman"/>
          <w:kern w:val="0"/>
          <w:sz w:val="32"/>
          <w:szCs w:val="32"/>
        </w:rPr>
        <w:t>、</w:t>
      </w:r>
      <w:r w:rsidR="000B3287">
        <w:rPr>
          <w:rFonts w:ascii="黑体" w:eastAsia="黑体" w:hAnsi="Times New Roman" w:hint="eastAsia"/>
          <w:kern w:val="0"/>
          <w:sz w:val="32"/>
          <w:szCs w:val="32"/>
        </w:rPr>
        <w:t>关于</w:t>
      </w:r>
      <w:r w:rsidR="002778A6" w:rsidRPr="003B2100">
        <w:rPr>
          <w:rFonts w:ascii="黑体" w:eastAsia="黑体" w:hAnsi="Times New Roman"/>
          <w:kern w:val="0"/>
          <w:sz w:val="32"/>
          <w:szCs w:val="32"/>
        </w:rPr>
        <w:t>新农合</w:t>
      </w:r>
      <w:r>
        <w:rPr>
          <w:rFonts w:ascii="黑体" w:eastAsia="黑体" w:hAnsi="Times New Roman" w:hint="eastAsia"/>
          <w:kern w:val="0"/>
          <w:sz w:val="32"/>
          <w:szCs w:val="32"/>
        </w:rPr>
        <w:t>基金安全管理</w:t>
      </w:r>
    </w:p>
    <w:p w:rsidR="008D3208" w:rsidRPr="00AC4B5E" w:rsidRDefault="002778A6" w:rsidP="00BC5843">
      <w:pPr>
        <w:snapToGrid w:val="0"/>
        <w:spacing w:line="580" w:lineRule="exact"/>
        <w:ind w:firstLineChars="200" w:firstLine="640"/>
        <w:rPr>
          <w:rFonts w:ascii="Times New Roman" w:eastAsia="仿宋_GB2312" w:hAnsi="Times New Roman"/>
          <w:sz w:val="32"/>
          <w:szCs w:val="32"/>
        </w:rPr>
      </w:pPr>
      <w:r w:rsidRPr="00AC4B5E">
        <w:rPr>
          <w:rFonts w:ascii="Times New Roman" w:eastAsia="仿宋_GB2312" w:hAnsi="Times New Roman"/>
          <w:sz w:val="32"/>
          <w:szCs w:val="32"/>
        </w:rPr>
        <w:t>新农合</w:t>
      </w:r>
      <w:proofErr w:type="gramStart"/>
      <w:r w:rsidR="008D3208" w:rsidRPr="00AC4B5E">
        <w:rPr>
          <w:rFonts w:ascii="Times New Roman" w:eastAsia="仿宋_GB2312" w:hAnsi="Times New Roman"/>
          <w:sz w:val="32"/>
          <w:szCs w:val="32"/>
        </w:rPr>
        <w:t>自</w:t>
      </w:r>
      <w:r w:rsidRPr="00AC4B5E">
        <w:rPr>
          <w:rFonts w:ascii="Times New Roman" w:eastAsia="仿宋_GB2312" w:hAnsi="Times New Roman"/>
          <w:sz w:val="32"/>
          <w:szCs w:val="32"/>
        </w:rPr>
        <w:t>试点</w:t>
      </w:r>
      <w:proofErr w:type="gramEnd"/>
      <w:r w:rsidRPr="00AC4B5E">
        <w:rPr>
          <w:rFonts w:ascii="Times New Roman" w:eastAsia="仿宋_GB2312" w:hAnsi="Times New Roman"/>
          <w:sz w:val="32"/>
          <w:szCs w:val="32"/>
        </w:rPr>
        <w:t>以来，各级卫生部门一直高度注重新农合基金管理工作，不断完善制度建设，强化监管措施，</w:t>
      </w:r>
      <w:r w:rsidR="008D3208" w:rsidRPr="00AC4B5E">
        <w:rPr>
          <w:rFonts w:ascii="Times New Roman" w:eastAsia="仿宋_GB2312" w:hAnsi="Times New Roman"/>
          <w:sz w:val="32"/>
          <w:szCs w:val="32"/>
        </w:rPr>
        <w:t>保障基金安全</w:t>
      </w:r>
      <w:r w:rsidRPr="00AC4B5E">
        <w:rPr>
          <w:rFonts w:ascii="Times New Roman" w:eastAsia="仿宋_GB2312" w:hAnsi="Times New Roman"/>
          <w:sz w:val="32"/>
          <w:szCs w:val="32"/>
        </w:rPr>
        <w:t>。</w:t>
      </w:r>
      <w:r w:rsidR="008D3208" w:rsidRPr="00AC4B5E">
        <w:rPr>
          <w:rFonts w:ascii="Times New Roman" w:eastAsia="仿宋_GB2312" w:hAnsi="Times New Roman"/>
          <w:sz w:val="32"/>
          <w:szCs w:val="32"/>
        </w:rPr>
        <w:t>但</w:t>
      </w:r>
      <w:r w:rsidRPr="00AC4B5E">
        <w:rPr>
          <w:rFonts w:ascii="Times New Roman" w:eastAsia="仿宋_GB2312" w:hAnsi="Times New Roman"/>
          <w:sz w:val="32"/>
          <w:szCs w:val="32"/>
        </w:rPr>
        <w:t>随着新农合制度</w:t>
      </w:r>
      <w:bookmarkStart w:id="0" w:name="_GoBack"/>
      <w:bookmarkEnd w:id="0"/>
      <w:r w:rsidRPr="00AC4B5E">
        <w:rPr>
          <w:rFonts w:ascii="Times New Roman" w:eastAsia="仿宋_GB2312" w:hAnsi="Times New Roman"/>
          <w:sz w:val="32"/>
          <w:szCs w:val="32"/>
        </w:rPr>
        <w:t>的全面覆盖</w:t>
      </w:r>
      <w:r w:rsidR="008D3208" w:rsidRPr="00AC4B5E">
        <w:rPr>
          <w:rFonts w:ascii="Times New Roman" w:eastAsia="仿宋_GB2312" w:hAnsi="Times New Roman"/>
          <w:sz w:val="32"/>
          <w:szCs w:val="32"/>
        </w:rPr>
        <w:t>、</w:t>
      </w:r>
      <w:r w:rsidRPr="00AC4B5E">
        <w:rPr>
          <w:rFonts w:ascii="Times New Roman" w:eastAsia="仿宋_GB2312" w:hAnsi="Times New Roman"/>
          <w:sz w:val="32"/>
          <w:szCs w:val="32"/>
        </w:rPr>
        <w:t>筹资水平</w:t>
      </w:r>
      <w:r w:rsidR="008D3208" w:rsidRPr="00AC4B5E">
        <w:rPr>
          <w:rFonts w:ascii="Times New Roman" w:eastAsia="仿宋_GB2312" w:hAnsi="Times New Roman"/>
          <w:sz w:val="32"/>
          <w:szCs w:val="32"/>
        </w:rPr>
        <w:t>的</w:t>
      </w:r>
      <w:r w:rsidRPr="00AC4B5E">
        <w:rPr>
          <w:rFonts w:ascii="Times New Roman" w:eastAsia="仿宋_GB2312" w:hAnsi="Times New Roman"/>
          <w:sz w:val="32"/>
          <w:szCs w:val="32"/>
        </w:rPr>
        <w:t>快速提高</w:t>
      </w:r>
      <w:r w:rsidR="008D3208" w:rsidRPr="00AC4B5E">
        <w:rPr>
          <w:rFonts w:ascii="Times New Roman" w:eastAsia="仿宋_GB2312" w:hAnsi="Times New Roman"/>
          <w:sz w:val="32"/>
          <w:szCs w:val="32"/>
        </w:rPr>
        <w:t>和</w:t>
      </w:r>
      <w:r w:rsidRPr="00AC4B5E">
        <w:rPr>
          <w:rFonts w:ascii="Times New Roman" w:eastAsia="仿宋_GB2312" w:hAnsi="Times New Roman"/>
          <w:sz w:val="32"/>
          <w:szCs w:val="32"/>
        </w:rPr>
        <w:t>基金规模</w:t>
      </w:r>
      <w:r w:rsidR="008D3208" w:rsidRPr="00AC4B5E">
        <w:rPr>
          <w:rFonts w:ascii="Times New Roman" w:eastAsia="仿宋_GB2312" w:hAnsi="Times New Roman"/>
          <w:sz w:val="32"/>
          <w:szCs w:val="32"/>
        </w:rPr>
        <w:t>的</w:t>
      </w:r>
      <w:r w:rsidRPr="00AC4B5E">
        <w:rPr>
          <w:rFonts w:ascii="Times New Roman" w:eastAsia="仿宋_GB2312" w:hAnsi="Times New Roman"/>
          <w:sz w:val="32"/>
          <w:szCs w:val="32"/>
        </w:rPr>
        <w:t>迅速扩大，</w:t>
      </w:r>
      <w:r w:rsidR="003F71DF" w:rsidRPr="00AC4B5E">
        <w:rPr>
          <w:rFonts w:ascii="Times New Roman" w:eastAsia="仿宋_GB2312" w:hAnsi="Times New Roman"/>
          <w:sz w:val="32"/>
          <w:szCs w:val="32"/>
        </w:rPr>
        <w:t>基金监管工作量逐渐增多，工作难度也不断加大，</w:t>
      </w:r>
      <w:r w:rsidR="008D3208" w:rsidRPr="00AC4B5E">
        <w:rPr>
          <w:rFonts w:ascii="Times New Roman" w:eastAsia="仿宋_GB2312" w:hAnsi="Times New Roman"/>
          <w:sz w:val="32"/>
          <w:szCs w:val="32"/>
        </w:rPr>
        <w:t>个别</w:t>
      </w:r>
      <w:r w:rsidRPr="00AC4B5E">
        <w:rPr>
          <w:rFonts w:ascii="Times New Roman" w:eastAsia="仿宋_GB2312" w:hAnsi="Times New Roman"/>
          <w:sz w:val="32"/>
          <w:szCs w:val="32"/>
        </w:rPr>
        <w:t>地区出现了骗取套取新农合基金的现象，损害了农民的利益，</w:t>
      </w:r>
      <w:r w:rsidR="008D3208" w:rsidRPr="00AC4B5E">
        <w:rPr>
          <w:rFonts w:ascii="Times New Roman" w:eastAsia="仿宋_GB2312" w:hAnsi="Times New Roman"/>
          <w:sz w:val="32"/>
          <w:szCs w:val="32"/>
        </w:rPr>
        <w:t>也</w:t>
      </w:r>
      <w:r w:rsidRPr="00AC4B5E">
        <w:rPr>
          <w:rFonts w:ascii="Times New Roman" w:eastAsia="仿宋_GB2312" w:hAnsi="Times New Roman"/>
          <w:sz w:val="32"/>
          <w:szCs w:val="32"/>
        </w:rPr>
        <w:t>影响了新农合的健康发展。</w:t>
      </w:r>
    </w:p>
    <w:p w:rsidR="00AB2A1E" w:rsidRPr="00AC4B5E" w:rsidRDefault="008D3208" w:rsidP="00BC5843">
      <w:pPr>
        <w:snapToGrid w:val="0"/>
        <w:spacing w:line="580" w:lineRule="exact"/>
        <w:ind w:firstLineChars="200" w:firstLine="640"/>
        <w:rPr>
          <w:rFonts w:ascii="Times New Roman" w:eastAsia="仿宋_GB2312" w:hAnsi="Times New Roman"/>
          <w:sz w:val="32"/>
          <w:szCs w:val="32"/>
        </w:rPr>
      </w:pPr>
      <w:r w:rsidRPr="00AC4B5E">
        <w:rPr>
          <w:rFonts w:ascii="Times New Roman" w:eastAsia="仿宋_GB2312" w:hAnsi="Times New Roman"/>
          <w:sz w:val="32"/>
          <w:szCs w:val="32"/>
        </w:rPr>
        <w:t>对于这个问题，</w:t>
      </w:r>
      <w:r w:rsidR="000F50D2">
        <w:rPr>
          <w:rFonts w:ascii="Times New Roman" w:eastAsia="仿宋_GB2312" w:hAnsi="Times New Roman" w:hint="eastAsia"/>
          <w:sz w:val="32"/>
          <w:szCs w:val="32"/>
        </w:rPr>
        <w:t>我委</w:t>
      </w:r>
      <w:r w:rsidRPr="00AC4B5E">
        <w:rPr>
          <w:rFonts w:ascii="Times New Roman" w:eastAsia="仿宋_GB2312" w:hAnsi="Times New Roman"/>
          <w:sz w:val="32"/>
          <w:szCs w:val="32"/>
        </w:rPr>
        <w:t>一向高度重视，</w:t>
      </w:r>
      <w:r w:rsidRPr="00AC4B5E">
        <w:rPr>
          <w:rFonts w:ascii="Times New Roman" w:eastAsia="仿宋_GB2312" w:hAnsi="Times New Roman"/>
          <w:sz w:val="32"/>
          <w:szCs w:val="32"/>
        </w:rPr>
        <w:t>2008</w:t>
      </w:r>
      <w:r w:rsidRPr="00AC4B5E">
        <w:rPr>
          <w:rFonts w:ascii="Times New Roman" w:eastAsia="仿宋_GB2312" w:hAnsi="Times New Roman"/>
          <w:sz w:val="32"/>
          <w:szCs w:val="32"/>
        </w:rPr>
        <w:t>年</w:t>
      </w:r>
      <w:r w:rsidR="00E23959">
        <w:rPr>
          <w:rFonts w:ascii="Times New Roman" w:eastAsia="仿宋_GB2312" w:hAnsi="Times New Roman" w:hint="eastAsia"/>
          <w:sz w:val="32"/>
          <w:szCs w:val="32"/>
        </w:rPr>
        <w:t>我委</w:t>
      </w:r>
      <w:r w:rsidRPr="00AC4B5E">
        <w:rPr>
          <w:rFonts w:ascii="Times New Roman" w:eastAsia="仿宋_GB2312" w:hAnsi="Times New Roman"/>
          <w:sz w:val="32"/>
          <w:szCs w:val="32"/>
        </w:rPr>
        <w:t>就会同财政部制定了新农合基金财务、会计制度，</w:t>
      </w:r>
      <w:r w:rsidRPr="00AC4B5E">
        <w:rPr>
          <w:rFonts w:ascii="Times New Roman" w:eastAsia="仿宋_GB2312" w:hAnsi="Times New Roman"/>
          <w:sz w:val="32"/>
          <w:szCs w:val="32"/>
        </w:rPr>
        <w:t>2011</w:t>
      </w:r>
      <w:r w:rsidRPr="00AC4B5E">
        <w:rPr>
          <w:rFonts w:ascii="Times New Roman" w:eastAsia="仿宋_GB2312" w:hAnsi="Times New Roman"/>
          <w:sz w:val="32"/>
          <w:szCs w:val="32"/>
        </w:rPr>
        <w:t>年我部会同</w:t>
      </w:r>
      <w:r w:rsidR="002778A6" w:rsidRPr="00AC4B5E">
        <w:rPr>
          <w:rFonts w:ascii="Times New Roman" w:eastAsia="仿宋_GB2312" w:hAnsi="Times New Roman"/>
          <w:sz w:val="32"/>
          <w:szCs w:val="32"/>
        </w:rPr>
        <w:t>财政部联合印发了《关于进一步加强新型农村合作医疗基金管理的意见》，</w:t>
      </w:r>
      <w:r w:rsidR="00BF63C2" w:rsidRPr="00AC4B5E">
        <w:rPr>
          <w:rFonts w:ascii="Times New Roman" w:eastAsia="仿宋_GB2312" w:hAnsi="Times New Roman"/>
          <w:sz w:val="32"/>
          <w:szCs w:val="32"/>
        </w:rPr>
        <w:t>要求各地严格执行新农合基金财务和会计制度，</w:t>
      </w:r>
      <w:r w:rsidR="00F4594F" w:rsidRPr="00AC4B5E">
        <w:rPr>
          <w:rFonts w:ascii="Times New Roman" w:eastAsia="仿宋_GB2312" w:hAnsi="Times New Roman"/>
          <w:sz w:val="32"/>
          <w:szCs w:val="32"/>
        </w:rPr>
        <w:t>基金实行封闭运行，专款专用；</w:t>
      </w:r>
      <w:r w:rsidR="002778A6" w:rsidRPr="00AC4B5E">
        <w:rPr>
          <w:rFonts w:ascii="Times New Roman" w:eastAsia="仿宋_GB2312" w:hAnsi="Times New Roman"/>
          <w:sz w:val="32"/>
          <w:szCs w:val="32"/>
        </w:rPr>
        <w:t>继续坚持县、乡、村三</w:t>
      </w:r>
      <w:r w:rsidR="002778A6" w:rsidRPr="00AC4B5E">
        <w:rPr>
          <w:rFonts w:ascii="Times New Roman" w:eastAsia="仿宋_GB2312" w:hAnsi="Times New Roman"/>
          <w:sz w:val="32"/>
          <w:szCs w:val="32"/>
        </w:rPr>
        <w:lastRenderedPageBreak/>
        <w:t>级公示制度，</w:t>
      </w:r>
      <w:r w:rsidR="00F4594F" w:rsidRPr="00AC4B5E">
        <w:rPr>
          <w:rFonts w:ascii="Times New Roman" w:eastAsia="仿宋_GB2312" w:hAnsi="Times New Roman"/>
          <w:sz w:val="32"/>
          <w:szCs w:val="32"/>
        </w:rPr>
        <w:t>进一步完善监督举报机制，</w:t>
      </w:r>
      <w:r w:rsidR="002778A6" w:rsidRPr="00AC4B5E">
        <w:rPr>
          <w:rFonts w:ascii="Times New Roman" w:eastAsia="仿宋_GB2312" w:hAnsi="Times New Roman"/>
          <w:sz w:val="32"/>
          <w:szCs w:val="32"/>
        </w:rPr>
        <w:t>鼓励参合农民和社会各界</w:t>
      </w:r>
      <w:r w:rsidR="00BF63C2" w:rsidRPr="00AC4B5E">
        <w:rPr>
          <w:rFonts w:ascii="Times New Roman" w:eastAsia="仿宋_GB2312" w:hAnsi="Times New Roman"/>
          <w:sz w:val="32"/>
          <w:szCs w:val="32"/>
        </w:rPr>
        <w:t>共同</w:t>
      </w:r>
      <w:r w:rsidR="002778A6" w:rsidRPr="00AC4B5E">
        <w:rPr>
          <w:rFonts w:ascii="Times New Roman" w:eastAsia="仿宋_GB2312" w:hAnsi="Times New Roman"/>
          <w:sz w:val="32"/>
          <w:szCs w:val="32"/>
        </w:rPr>
        <w:t>对新农合基金</w:t>
      </w:r>
      <w:r w:rsidR="00BF63C2" w:rsidRPr="00AC4B5E">
        <w:rPr>
          <w:rFonts w:ascii="Times New Roman" w:eastAsia="仿宋_GB2312" w:hAnsi="Times New Roman"/>
          <w:sz w:val="32"/>
          <w:szCs w:val="32"/>
        </w:rPr>
        <w:t>进行</w:t>
      </w:r>
      <w:r w:rsidR="002778A6" w:rsidRPr="00AC4B5E">
        <w:rPr>
          <w:rFonts w:ascii="Times New Roman" w:eastAsia="仿宋_GB2312" w:hAnsi="Times New Roman"/>
          <w:sz w:val="32"/>
          <w:szCs w:val="32"/>
        </w:rPr>
        <w:t>监督管理。</w:t>
      </w:r>
    </w:p>
    <w:p w:rsidR="006266DB" w:rsidRDefault="006266DB" w:rsidP="00BC5843">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2013</w:t>
      </w:r>
      <w:r>
        <w:rPr>
          <w:rFonts w:ascii="Times New Roman" w:eastAsia="仿宋_GB2312" w:hAnsi="Times New Roman" w:hint="eastAsia"/>
          <w:sz w:val="32"/>
          <w:szCs w:val="32"/>
        </w:rPr>
        <w:t>年，</w:t>
      </w:r>
      <w:r w:rsidR="002230D6">
        <w:rPr>
          <w:rFonts w:ascii="Times New Roman" w:eastAsia="仿宋_GB2312" w:hAnsi="Times New Roman" w:hint="eastAsia"/>
          <w:sz w:val="32"/>
          <w:szCs w:val="32"/>
        </w:rPr>
        <w:t>针对出现的几起典型案例，</w:t>
      </w:r>
      <w:r w:rsidR="00CB5108">
        <w:rPr>
          <w:rFonts w:ascii="Times New Roman" w:eastAsia="仿宋_GB2312" w:hAnsi="Times New Roman" w:hint="eastAsia"/>
          <w:sz w:val="32"/>
          <w:szCs w:val="32"/>
        </w:rPr>
        <w:t>为</w:t>
      </w:r>
      <w:r w:rsidR="00A90199">
        <w:rPr>
          <w:rFonts w:ascii="Times New Roman" w:eastAsia="仿宋_GB2312" w:hAnsi="Times New Roman" w:hint="eastAsia"/>
          <w:sz w:val="32"/>
          <w:szCs w:val="32"/>
        </w:rPr>
        <w:t>总结经验教训，继续推动新农合制度建设，</w:t>
      </w:r>
      <w:r w:rsidR="00FA0B08">
        <w:rPr>
          <w:rFonts w:ascii="Times New Roman" w:eastAsia="仿宋_GB2312" w:hAnsi="Times New Roman" w:hint="eastAsia"/>
          <w:sz w:val="32"/>
          <w:szCs w:val="32"/>
        </w:rPr>
        <w:t>我委在全国范围内</w:t>
      </w:r>
      <w:r w:rsidR="00FA0B08" w:rsidRPr="00FA0B08">
        <w:rPr>
          <w:rFonts w:ascii="Times New Roman" w:eastAsia="仿宋_GB2312" w:hAnsi="Times New Roman" w:hint="eastAsia"/>
          <w:sz w:val="32"/>
          <w:szCs w:val="32"/>
        </w:rPr>
        <w:t>部署开展了新农合制度建设“回头看”活动。</w:t>
      </w:r>
      <w:r w:rsidR="00CC284E" w:rsidRPr="00CC284E">
        <w:rPr>
          <w:rFonts w:ascii="Times New Roman" w:eastAsia="仿宋_GB2312" w:hAnsi="Times New Roman" w:hint="eastAsia"/>
          <w:sz w:val="32"/>
          <w:szCs w:val="32"/>
        </w:rPr>
        <w:t>各省卫生计生部门根据活动总体要求统一部署，联合相关部门查找在新农合制度建设中的薄弱环节和突出问题，追缴扣拨了违规基金，处理了相关医疗机构和相关人员，健全完善了相关规章制度，保障了新农合基金安全运行。</w:t>
      </w:r>
      <w:r w:rsidR="003D5E31">
        <w:rPr>
          <w:rFonts w:ascii="Times New Roman" w:eastAsia="仿宋_GB2312" w:hAnsi="Times New Roman" w:hint="eastAsia"/>
          <w:sz w:val="32"/>
          <w:szCs w:val="32"/>
        </w:rPr>
        <w:t>我委</w:t>
      </w:r>
      <w:r w:rsidR="00CC284E">
        <w:rPr>
          <w:rFonts w:ascii="Times New Roman" w:eastAsia="仿宋_GB2312" w:hAnsi="Times New Roman" w:hint="eastAsia"/>
          <w:sz w:val="32"/>
          <w:szCs w:val="32"/>
        </w:rPr>
        <w:t>要求各地要</w:t>
      </w:r>
      <w:r w:rsidR="00B20FF7" w:rsidRPr="00B20FF7">
        <w:rPr>
          <w:rFonts w:ascii="Times New Roman" w:eastAsia="仿宋_GB2312" w:hAnsi="Times New Roman" w:hint="eastAsia"/>
          <w:sz w:val="32"/>
          <w:szCs w:val="32"/>
        </w:rPr>
        <w:t>巩固新农合制度建设“回头看”活动成果，继续保持基金监管的高压态势，坚决遏制骗保行为。</w:t>
      </w:r>
    </w:p>
    <w:p w:rsidR="00CD1187" w:rsidRPr="00CD1187" w:rsidRDefault="00CE681C" w:rsidP="00BC5843">
      <w:pPr>
        <w:snapToGrid w:val="0"/>
        <w:spacing w:line="58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四</w:t>
      </w:r>
      <w:r w:rsidR="00CD1187" w:rsidRPr="00CD1187">
        <w:rPr>
          <w:rFonts w:ascii="黑体" w:eastAsia="黑体" w:hAnsi="Times New Roman" w:hint="eastAsia"/>
          <w:kern w:val="0"/>
          <w:sz w:val="32"/>
          <w:szCs w:val="32"/>
        </w:rPr>
        <w:t>、关于新农合信息化建设</w:t>
      </w:r>
      <w:r w:rsidR="000747FE">
        <w:rPr>
          <w:rFonts w:ascii="黑体" w:eastAsia="黑体" w:hAnsi="Times New Roman" w:hint="eastAsia"/>
          <w:kern w:val="0"/>
          <w:sz w:val="32"/>
          <w:szCs w:val="32"/>
        </w:rPr>
        <w:t>和跨地区就医结报</w:t>
      </w:r>
    </w:p>
    <w:p w:rsidR="00CD1187" w:rsidRPr="00CD1187" w:rsidRDefault="00CD1187" w:rsidP="00BC5843">
      <w:pPr>
        <w:snapToGrid w:val="0"/>
        <w:spacing w:line="580" w:lineRule="exact"/>
        <w:ind w:firstLineChars="200" w:firstLine="640"/>
        <w:rPr>
          <w:rFonts w:ascii="Times New Roman" w:eastAsia="仿宋_GB2312" w:hAnsi="Times New Roman"/>
          <w:sz w:val="32"/>
          <w:szCs w:val="32"/>
        </w:rPr>
      </w:pPr>
      <w:r w:rsidRPr="00CD1187">
        <w:rPr>
          <w:rFonts w:ascii="Times New Roman" w:eastAsia="仿宋_GB2312" w:hAnsi="Times New Roman" w:hint="eastAsia"/>
          <w:sz w:val="32"/>
          <w:szCs w:val="32"/>
        </w:rPr>
        <w:t>为方便参合农民受益，新农合制度</w:t>
      </w:r>
      <w:proofErr w:type="gramStart"/>
      <w:r w:rsidRPr="00CD1187">
        <w:rPr>
          <w:rFonts w:ascii="Times New Roman" w:eastAsia="仿宋_GB2312" w:hAnsi="Times New Roman" w:hint="eastAsia"/>
          <w:sz w:val="32"/>
          <w:szCs w:val="32"/>
        </w:rPr>
        <w:t>自试点</w:t>
      </w:r>
      <w:proofErr w:type="gramEnd"/>
      <w:r w:rsidRPr="00CD1187">
        <w:rPr>
          <w:rFonts w:ascii="Times New Roman" w:eastAsia="仿宋_GB2312" w:hAnsi="Times New Roman" w:hint="eastAsia"/>
          <w:sz w:val="32"/>
          <w:szCs w:val="32"/>
        </w:rPr>
        <w:t>开始就大力推进信息化建设和即时结报。</w:t>
      </w:r>
      <w:r w:rsidRPr="00CD1187">
        <w:rPr>
          <w:rFonts w:ascii="Times New Roman" w:eastAsia="仿宋_GB2312" w:hAnsi="Times New Roman" w:hint="eastAsia"/>
          <w:sz w:val="32"/>
          <w:szCs w:val="32"/>
        </w:rPr>
        <w:t>2013</w:t>
      </w:r>
      <w:r w:rsidRPr="00CD1187">
        <w:rPr>
          <w:rFonts w:ascii="Times New Roman" w:eastAsia="仿宋_GB2312" w:hAnsi="Times New Roman" w:hint="eastAsia"/>
          <w:sz w:val="32"/>
          <w:szCs w:val="32"/>
        </w:rPr>
        <w:t>年，全国已有</w:t>
      </w:r>
      <w:r w:rsidR="0044347F">
        <w:rPr>
          <w:rFonts w:ascii="Times New Roman" w:eastAsia="仿宋_GB2312" w:hAnsi="Times New Roman" w:hint="eastAsia"/>
          <w:sz w:val="32"/>
          <w:szCs w:val="32"/>
        </w:rPr>
        <w:t>超过</w:t>
      </w:r>
      <w:r w:rsidR="0044347F">
        <w:rPr>
          <w:rFonts w:ascii="Times New Roman" w:eastAsia="仿宋_GB2312" w:hAnsi="Times New Roman" w:hint="eastAsia"/>
          <w:sz w:val="32"/>
          <w:szCs w:val="32"/>
        </w:rPr>
        <w:t>88</w:t>
      </w:r>
      <w:r w:rsidRPr="00CD1187">
        <w:rPr>
          <w:rFonts w:ascii="Times New Roman" w:eastAsia="仿宋_GB2312" w:hAnsi="Times New Roman" w:hint="eastAsia"/>
          <w:sz w:val="32"/>
          <w:szCs w:val="32"/>
        </w:rPr>
        <w:t>%</w:t>
      </w:r>
      <w:r w:rsidRPr="00CD1187">
        <w:rPr>
          <w:rFonts w:ascii="Times New Roman" w:eastAsia="仿宋_GB2312" w:hAnsi="Times New Roman" w:hint="eastAsia"/>
          <w:sz w:val="32"/>
          <w:szCs w:val="32"/>
        </w:rPr>
        <w:t>的统筹地区实现了新农合经办机构与省内医疗机构即时结报。同时，</w:t>
      </w:r>
      <w:r w:rsidR="00E02F02">
        <w:rPr>
          <w:rFonts w:ascii="Times New Roman" w:eastAsia="仿宋_GB2312" w:hAnsi="Times New Roman" w:hint="eastAsia"/>
          <w:sz w:val="32"/>
          <w:szCs w:val="32"/>
        </w:rPr>
        <w:t>部分地区</w:t>
      </w:r>
      <w:r w:rsidRPr="00CD1187">
        <w:rPr>
          <w:rFonts w:ascii="Times New Roman" w:eastAsia="仿宋_GB2312" w:hAnsi="Times New Roman" w:hint="eastAsia"/>
          <w:sz w:val="32"/>
          <w:szCs w:val="32"/>
        </w:rPr>
        <w:t>还积极探索了参合农民跨省就医即时结报。</w:t>
      </w:r>
      <w:r w:rsidR="00655796">
        <w:rPr>
          <w:rFonts w:ascii="Times New Roman" w:eastAsia="仿宋_GB2312" w:hAnsi="Times New Roman" w:hint="eastAsia"/>
          <w:sz w:val="32"/>
          <w:szCs w:val="32"/>
        </w:rPr>
        <w:t>如</w:t>
      </w:r>
      <w:r w:rsidRPr="00CD1187">
        <w:rPr>
          <w:rFonts w:ascii="Times New Roman" w:eastAsia="仿宋_GB2312" w:hAnsi="Times New Roman" w:hint="eastAsia"/>
          <w:sz w:val="32"/>
          <w:szCs w:val="32"/>
        </w:rPr>
        <w:t>淮海经济区由江苏省徐州市</w:t>
      </w:r>
      <w:r w:rsidRPr="00CD1187">
        <w:rPr>
          <w:rFonts w:ascii="Times New Roman" w:eastAsia="仿宋_GB2312" w:hAnsi="Times New Roman" w:hint="eastAsia"/>
          <w:sz w:val="32"/>
          <w:szCs w:val="32"/>
        </w:rPr>
        <w:t>12</w:t>
      </w:r>
      <w:r w:rsidRPr="00CD1187">
        <w:rPr>
          <w:rFonts w:ascii="Times New Roman" w:eastAsia="仿宋_GB2312" w:hAnsi="Times New Roman" w:hint="eastAsia"/>
          <w:sz w:val="32"/>
          <w:szCs w:val="32"/>
        </w:rPr>
        <w:t>家市级医疗机构与周边江苏、山东、河南、安徽</w:t>
      </w:r>
      <w:r w:rsidRPr="00CD1187">
        <w:rPr>
          <w:rFonts w:ascii="Times New Roman" w:eastAsia="仿宋_GB2312" w:hAnsi="Times New Roman" w:hint="eastAsia"/>
          <w:sz w:val="32"/>
          <w:szCs w:val="32"/>
        </w:rPr>
        <w:t>58</w:t>
      </w:r>
      <w:r w:rsidRPr="00CD1187">
        <w:rPr>
          <w:rFonts w:ascii="Times New Roman" w:eastAsia="仿宋_GB2312" w:hAnsi="Times New Roman" w:hint="eastAsia"/>
          <w:sz w:val="32"/>
          <w:szCs w:val="32"/>
        </w:rPr>
        <w:t>个县的新农合经办机构签订服务协议，实现了计算机联网管理和现场刷卡结报，覆盖</w:t>
      </w:r>
      <w:r w:rsidRPr="00CD1187">
        <w:rPr>
          <w:rFonts w:ascii="Times New Roman" w:eastAsia="仿宋_GB2312" w:hAnsi="Times New Roman" w:hint="eastAsia"/>
          <w:sz w:val="32"/>
          <w:szCs w:val="32"/>
        </w:rPr>
        <w:t>5000</w:t>
      </w:r>
      <w:r w:rsidRPr="00CD1187">
        <w:rPr>
          <w:rFonts w:ascii="Times New Roman" w:eastAsia="仿宋_GB2312" w:hAnsi="Times New Roman" w:hint="eastAsia"/>
          <w:sz w:val="32"/>
          <w:szCs w:val="32"/>
        </w:rPr>
        <w:t>多万参合农民。安徽、四川等省在本省农民工就业集中的北京、上海等地设立定点医院，方便农民工异地就医报销。</w:t>
      </w:r>
    </w:p>
    <w:p w:rsidR="00CD1187" w:rsidRPr="00CD1187" w:rsidRDefault="000F0FD4" w:rsidP="00BC5843">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w:t>
      </w:r>
      <w:r w:rsidR="00CD1187" w:rsidRPr="00CD1187">
        <w:rPr>
          <w:rFonts w:ascii="Times New Roman" w:eastAsia="仿宋_GB2312" w:hAnsi="Times New Roman" w:hint="eastAsia"/>
          <w:sz w:val="32"/>
          <w:szCs w:val="32"/>
        </w:rPr>
        <w:t>委自</w:t>
      </w:r>
      <w:r w:rsidR="00CD1187" w:rsidRPr="00CD1187">
        <w:rPr>
          <w:rFonts w:ascii="Times New Roman" w:eastAsia="仿宋_GB2312" w:hAnsi="Times New Roman" w:hint="eastAsia"/>
          <w:sz w:val="32"/>
          <w:szCs w:val="32"/>
        </w:rPr>
        <w:t>2011</w:t>
      </w:r>
      <w:r w:rsidR="00CD1187" w:rsidRPr="00CD1187">
        <w:rPr>
          <w:rFonts w:ascii="Times New Roman" w:eastAsia="仿宋_GB2312" w:hAnsi="Times New Roman" w:hint="eastAsia"/>
          <w:sz w:val="32"/>
          <w:szCs w:val="32"/>
        </w:rPr>
        <w:t>年起开始建设国家新农合信息平台。目前，国家平台已</w:t>
      </w:r>
      <w:r w:rsidR="00C97D4A">
        <w:rPr>
          <w:rFonts w:ascii="Times New Roman" w:eastAsia="仿宋_GB2312" w:hAnsi="Times New Roman" w:hint="eastAsia"/>
          <w:sz w:val="32"/>
          <w:szCs w:val="32"/>
        </w:rPr>
        <w:t>实现</w:t>
      </w:r>
      <w:r w:rsidR="00A12430">
        <w:rPr>
          <w:rFonts w:ascii="Times New Roman" w:eastAsia="仿宋_GB2312" w:hAnsi="Times New Roman" w:hint="eastAsia"/>
          <w:sz w:val="32"/>
          <w:szCs w:val="32"/>
        </w:rPr>
        <w:t>与</w:t>
      </w:r>
      <w:r w:rsidR="00CD1187" w:rsidRPr="00CD1187">
        <w:rPr>
          <w:rFonts w:ascii="Times New Roman" w:eastAsia="仿宋_GB2312" w:hAnsi="Times New Roman" w:hint="eastAsia"/>
          <w:sz w:val="32"/>
          <w:szCs w:val="32"/>
        </w:rPr>
        <w:t>9</w:t>
      </w:r>
      <w:r w:rsidR="00A12430">
        <w:rPr>
          <w:rFonts w:ascii="Times New Roman" w:eastAsia="仿宋_GB2312" w:hAnsi="Times New Roman" w:hint="eastAsia"/>
          <w:sz w:val="32"/>
          <w:szCs w:val="32"/>
        </w:rPr>
        <w:t>个</w:t>
      </w:r>
      <w:r w:rsidR="00167B98">
        <w:rPr>
          <w:rFonts w:ascii="Times New Roman" w:eastAsia="仿宋_GB2312" w:hAnsi="Times New Roman" w:hint="eastAsia"/>
          <w:sz w:val="32"/>
          <w:szCs w:val="32"/>
        </w:rPr>
        <w:t>省级平台</w:t>
      </w:r>
      <w:r w:rsidR="00CD1187" w:rsidRPr="00CD1187">
        <w:rPr>
          <w:rFonts w:ascii="Times New Roman" w:eastAsia="仿宋_GB2312" w:hAnsi="Times New Roman" w:hint="eastAsia"/>
          <w:sz w:val="32"/>
          <w:szCs w:val="32"/>
        </w:rPr>
        <w:t>和部分大型医疗机构</w:t>
      </w:r>
      <w:r w:rsidR="003504C2">
        <w:rPr>
          <w:rFonts w:ascii="Times New Roman" w:eastAsia="仿宋_GB2312" w:hAnsi="Times New Roman" w:hint="eastAsia"/>
          <w:sz w:val="32"/>
          <w:szCs w:val="32"/>
        </w:rPr>
        <w:t>的</w:t>
      </w:r>
      <w:r w:rsidR="00CD1187" w:rsidRPr="00CD1187">
        <w:rPr>
          <w:rFonts w:ascii="Times New Roman" w:eastAsia="仿宋_GB2312" w:hAnsi="Times New Roman" w:hint="eastAsia"/>
          <w:sz w:val="32"/>
          <w:szCs w:val="32"/>
        </w:rPr>
        <w:t>试点联通。</w:t>
      </w:r>
      <w:r w:rsidR="00CD1187" w:rsidRPr="00CD1187">
        <w:rPr>
          <w:rFonts w:ascii="Times New Roman" w:eastAsia="仿宋_GB2312" w:hAnsi="Times New Roman" w:hint="eastAsia"/>
          <w:sz w:val="32"/>
          <w:szCs w:val="32"/>
        </w:rPr>
        <w:t>2014</w:t>
      </w:r>
      <w:r w:rsidR="00CD1187" w:rsidRPr="00CD1187">
        <w:rPr>
          <w:rFonts w:ascii="Times New Roman" w:eastAsia="仿宋_GB2312" w:hAnsi="Times New Roman" w:hint="eastAsia"/>
          <w:sz w:val="32"/>
          <w:szCs w:val="32"/>
        </w:rPr>
        <w:t>年，将加快进度，力争实现一半以上的省级平台</w:t>
      </w:r>
      <w:r w:rsidR="00CD1187" w:rsidRPr="00CD1187">
        <w:rPr>
          <w:rFonts w:ascii="Times New Roman" w:eastAsia="仿宋_GB2312" w:hAnsi="Times New Roman" w:hint="eastAsia"/>
          <w:sz w:val="32"/>
          <w:szCs w:val="32"/>
        </w:rPr>
        <w:lastRenderedPageBreak/>
        <w:t>与国家平台联通，并在此基础上开展跨省就医费用核查和结报试点，进一步方便参合农民异地就医及报销。</w:t>
      </w:r>
    </w:p>
    <w:p w:rsidR="003E2672" w:rsidRPr="003E2672" w:rsidRDefault="003E2672" w:rsidP="00BC5843">
      <w:pPr>
        <w:snapToGrid w:val="0"/>
        <w:spacing w:line="580" w:lineRule="exact"/>
        <w:ind w:firstLineChars="200" w:firstLine="640"/>
        <w:rPr>
          <w:rFonts w:ascii="Times New Roman" w:eastAsia="仿宋_GB2312" w:hAnsi="Times New Roman"/>
          <w:sz w:val="32"/>
          <w:szCs w:val="32"/>
        </w:rPr>
      </w:pPr>
    </w:p>
    <w:sectPr w:rsidR="003E2672" w:rsidRPr="003E2672" w:rsidSect="0058609E">
      <w:footerReference w:type="default" r:id="rId7"/>
      <w:pgSz w:w="11906" w:h="16838"/>
      <w:pgMar w:top="1440" w:right="1800" w:bottom="567"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55" w:rsidRDefault="008E4B55" w:rsidP="00211CB2">
      <w:r>
        <w:separator/>
      </w:r>
    </w:p>
  </w:endnote>
  <w:endnote w:type="continuationSeparator" w:id="0">
    <w:p w:rsidR="008E4B55" w:rsidRDefault="008E4B55" w:rsidP="0021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168471"/>
      <w:docPartObj>
        <w:docPartGallery w:val="Page Numbers (Bottom of Page)"/>
        <w:docPartUnique/>
      </w:docPartObj>
    </w:sdtPr>
    <w:sdtEndPr/>
    <w:sdtContent>
      <w:p w:rsidR="003D5E31" w:rsidRDefault="003D5E31">
        <w:pPr>
          <w:pStyle w:val="a6"/>
          <w:jc w:val="center"/>
        </w:pPr>
        <w:r>
          <w:fldChar w:fldCharType="begin"/>
        </w:r>
        <w:r>
          <w:instrText>PAGE   \* MERGEFORMAT</w:instrText>
        </w:r>
        <w:r>
          <w:fldChar w:fldCharType="separate"/>
        </w:r>
        <w:r w:rsidR="00CE681C" w:rsidRPr="00CE681C">
          <w:rPr>
            <w:noProof/>
            <w:lang w:val="zh-CN"/>
          </w:rPr>
          <w:t>4</w:t>
        </w:r>
        <w:r>
          <w:fldChar w:fldCharType="end"/>
        </w:r>
      </w:p>
    </w:sdtContent>
  </w:sdt>
  <w:p w:rsidR="003D5E31" w:rsidRDefault="003D5E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55" w:rsidRDefault="008E4B55" w:rsidP="00211CB2">
      <w:r>
        <w:separator/>
      </w:r>
    </w:p>
  </w:footnote>
  <w:footnote w:type="continuationSeparator" w:id="0">
    <w:p w:rsidR="008E4B55" w:rsidRDefault="008E4B55" w:rsidP="00211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424C"/>
    <w:rsid w:val="000012B3"/>
    <w:rsid w:val="00002746"/>
    <w:rsid w:val="00010AA2"/>
    <w:rsid w:val="00012002"/>
    <w:rsid w:val="000127E2"/>
    <w:rsid w:val="00014835"/>
    <w:rsid w:val="00016677"/>
    <w:rsid w:val="00021453"/>
    <w:rsid w:val="000244D8"/>
    <w:rsid w:val="0002682B"/>
    <w:rsid w:val="0003127A"/>
    <w:rsid w:val="000358BB"/>
    <w:rsid w:val="00040085"/>
    <w:rsid w:val="000400EB"/>
    <w:rsid w:val="0004363C"/>
    <w:rsid w:val="000461AF"/>
    <w:rsid w:val="0004762C"/>
    <w:rsid w:val="00047893"/>
    <w:rsid w:val="00053478"/>
    <w:rsid w:val="00053776"/>
    <w:rsid w:val="00056A2D"/>
    <w:rsid w:val="00057B25"/>
    <w:rsid w:val="000612C5"/>
    <w:rsid w:val="000616FE"/>
    <w:rsid w:val="0006514F"/>
    <w:rsid w:val="000655E4"/>
    <w:rsid w:val="00066039"/>
    <w:rsid w:val="000747FE"/>
    <w:rsid w:val="00083CFA"/>
    <w:rsid w:val="00085E41"/>
    <w:rsid w:val="000A07DA"/>
    <w:rsid w:val="000A17BA"/>
    <w:rsid w:val="000A6D68"/>
    <w:rsid w:val="000B1848"/>
    <w:rsid w:val="000B3287"/>
    <w:rsid w:val="000B3A5B"/>
    <w:rsid w:val="000B4AC5"/>
    <w:rsid w:val="000B708A"/>
    <w:rsid w:val="000C16EE"/>
    <w:rsid w:val="000C1BB0"/>
    <w:rsid w:val="000C42B9"/>
    <w:rsid w:val="000C6337"/>
    <w:rsid w:val="000D17D1"/>
    <w:rsid w:val="000D6801"/>
    <w:rsid w:val="000D6DAE"/>
    <w:rsid w:val="000E40B8"/>
    <w:rsid w:val="000F0FD4"/>
    <w:rsid w:val="000F4935"/>
    <w:rsid w:val="000F50D2"/>
    <w:rsid w:val="000F59CB"/>
    <w:rsid w:val="000F69C5"/>
    <w:rsid w:val="000F71EC"/>
    <w:rsid w:val="00103693"/>
    <w:rsid w:val="00103D1F"/>
    <w:rsid w:val="001101AC"/>
    <w:rsid w:val="00116981"/>
    <w:rsid w:val="0011699C"/>
    <w:rsid w:val="00121966"/>
    <w:rsid w:val="001221A9"/>
    <w:rsid w:val="00127CDE"/>
    <w:rsid w:val="001444B7"/>
    <w:rsid w:val="00150102"/>
    <w:rsid w:val="00165300"/>
    <w:rsid w:val="00165573"/>
    <w:rsid w:val="00167139"/>
    <w:rsid w:val="00167B98"/>
    <w:rsid w:val="00170A71"/>
    <w:rsid w:val="0017158D"/>
    <w:rsid w:val="001717B1"/>
    <w:rsid w:val="00174E88"/>
    <w:rsid w:val="00181067"/>
    <w:rsid w:val="001838BB"/>
    <w:rsid w:val="0018629D"/>
    <w:rsid w:val="001905DA"/>
    <w:rsid w:val="00191DA3"/>
    <w:rsid w:val="00192051"/>
    <w:rsid w:val="00193B62"/>
    <w:rsid w:val="001943BB"/>
    <w:rsid w:val="001959C9"/>
    <w:rsid w:val="001A2E0D"/>
    <w:rsid w:val="001A793D"/>
    <w:rsid w:val="001B293D"/>
    <w:rsid w:val="001B2A07"/>
    <w:rsid w:val="001B33E3"/>
    <w:rsid w:val="001C05A9"/>
    <w:rsid w:val="001C0851"/>
    <w:rsid w:val="001D4DEF"/>
    <w:rsid w:val="001E3F0D"/>
    <w:rsid w:val="001E47DD"/>
    <w:rsid w:val="001E6DA8"/>
    <w:rsid w:val="001F5978"/>
    <w:rsid w:val="00202F9A"/>
    <w:rsid w:val="00205D01"/>
    <w:rsid w:val="002100B5"/>
    <w:rsid w:val="00211CB2"/>
    <w:rsid w:val="00215EA5"/>
    <w:rsid w:val="00216862"/>
    <w:rsid w:val="00220F6E"/>
    <w:rsid w:val="00221283"/>
    <w:rsid w:val="00222E9B"/>
    <w:rsid w:val="002230D6"/>
    <w:rsid w:val="0022510A"/>
    <w:rsid w:val="002339E5"/>
    <w:rsid w:val="002348FF"/>
    <w:rsid w:val="00234A36"/>
    <w:rsid w:val="00234D8B"/>
    <w:rsid w:val="00244A3E"/>
    <w:rsid w:val="0024508A"/>
    <w:rsid w:val="002647AC"/>
    <w:rsid w:val="0027107F"/>
    <w:rsid w:val="00271CE3"/>
    <w:rsid w:val="002778A6"/>
    <w:rsid w:val="00283B51"/>
    <w:rsid w:val="002907CC"/>
    <w:rsid w:val="00297211"/>
    <w:rsid w:val="002A08A5"/>
    <w:rsid w:val="002B6E0B"/>
    <w:rsid w:val="002C2376"/>
    <w:rsid w:val="002C3863"/>
    <w:rsid w:val="002D4E43"/>
    <w:rsid w:val="002E0858"/>
    <w:rsid w:val="002E3321"/>
    <w:rsid w:val="002E48EA"/>
    <w:rsid w:val="002E5D20"/>
    <w:rsid w:val="002F0F9A"/>
    <w:rsid w:val="002F6AAC"/>
    <w:rsid w:val="00301F99"/>
    <w:rsid w:val="00302AF0"/>
    <w:rsid w:val="00305023"/>
    <w:rsid w:val="00307646"/>
    <w:rsid w:val="003077F5"/>
    <w:rsid w:val="003079C6"/>
    <w:rsid w:val="00307AF3"/>
    <w:rsid w:val="0031777C"/>
    <w:rsid w:val="003233B1"/>
    <w:rsid w:val="00326C5D"/>
    <w:rsid w:val="00335A30"/>
    <w:rsid w:val="003369ED"/>
    <w:rsid w:val="0034396E"/>
    <w:rsid w:val="00344D6D"/>
    <w:rsid w:val="003504C2"/>
    <w:rsid w:val="003616B6"/>
    <w:rsid w:val="00364219"/>
    <w:rsid w:val="0037572B"/>
    <w:rsid w:val="00375870"/>
    <w:rsid w:val="00375B90"/>
    <w:rsid w:val="003775BB"/>
    <w:rsid w:val="00380EC5"/>
    <w:rsid w:val="00381170"/>
    <w:rsid w:val="003833CB"/>
    <w:rsid w:val="00383D59"/>
    <w:rsid w:val="00387DEF"/>
    <w:rsid w:val="003901FA"/>
    <w:rsid w:val="00391A45"/>
    <w:rsid w:val="00393DE5"/>
    <w:rsid w:val="00396132"/>
    <w:rsid w:val="003A0ADC"/>
    <w:rsid w:val="003A0B66"/>
    <w:rsid w:val="003A4B81"/>
    <w:rsid w:val="003B0BB9"/>
    <w:rsid w:val="003B2100"/>
    <w:rsid w:val="003B2F98"/>
    <w:rsid w:val="003B3EE1"/>
    <w:rsid w:val="003B61EC"/>
    <w:rsid w:val="003C004D"/>
    <w:rsid w:val="003C06EF"/>
    <w:rsid w:val="003D0850"/>
    <w:rsid w:val="003D3F81"/>
    <w:rsid w:val="003D5E31"/>
    <w:rsid w:val="003D7619"/>
    <w:rsid w:val="003E2672"/>
    <w:rsid w:val="003F0CAB"/>
    <w:rsid w:val="003F2A16"/>
    <w:rsid w:val="003F3491"/>
    <w:rsid w:val="003F5BD7"/>
    <w:rsid w:val="003F71DF"/>
    <w:rsid w:val="004021CB"/>
    <w:rsid w:val="00402A4B"/>
    <w:rsid w:val="004032B7"/>
    <w:rsid w:val="0040379D"/>
    <w:rsid w:val="00404AF7"/>
    <w:rsid w:val="00404D40"/>
    <w:rsid w:val="00411339"/>
    <w:rsid w:val="00412A12"/>
    <w:rsid w:val="00416C3D"/>
    <w:rsid w:val="00417449"/>
    <w:rsid w:val="004233BC"/>
    <w:rsid w:val="00426634"/>
    <w:rsid w:val="0044347F"/>
    <w:rsid w:val="00445478"/>
    <w:rsid w:val="00450E43"/>
    <w:rsid w:val="0045289B"/>
    <w:rsid w:val="00462391"/>
    <w:rsid w:val="00462D30"/>
    <w:rsid w:val="00463712"/>
    <w:rsid w:val="0047264A"/>
    <w:rsid w:val="00480D64"/>
    <w:rsid w:val="004974A1"/>
    <w:rsid w:val="004B0591"/>
    <w:rsid w:val="004B4F97"/>
    <w:rsid w:val="004B5CE1"/>
    <w:rsid w:val="004C2F13"/>
    <w:rsid w:val="004C5757"/>
    <w:rsid w:val="004C6553"/>
    <w:rsid w:val="004D2F29"/>
    <w:rsid w:val="004E0417"/>
    <w:rsid w:val="004E5C6D"/>
    <w:rsid w:val="00504EEC"/>
    <w:rsid w:val="00512854"/>
    <w:rsid w:val="0052458D"/>
    <w:rsid w:val="00544D46"/>
    <w:rsid w:val="00547309"/>
    <w:rsid w:val="00547B45"/>
    <w:rsid w:val="005551D3"/>
    <w:rsid w:val="005565F0"/>
    <w:rsid w:val="0056139C"/>
    <w:rsid w:val="00562FEB"/>
    <w:rsid w:val="00564E7F"/>
    <w:rsid w:val="00567DEA"/>
    <w:rsid w:val="00570184"/>
    <w:rsid w:val="0057109E"/>
    <w:rsid w:val="00572C53"/>
    <w:rsid w:val="0057300B"/>
    <w:rsid w:val="00582D92"/>
    <w:rsid w:val="005848C9"/>
    <w:rsid w:val="0058609E"/>
    <w:rsid w:val="005A0EF3"/>
    <w:rsid w:val="005A417B"/>
    <w:rsid w:val="005A49AB"/>
    <w:rsid w:val="005A6DE0"/>
    <w:rsid w:val="005B63E6"/>
    <w:rsid w:val="005C3F09"/>
    <w:rsid w:val="005C79B8"/>
    <w:rsid w:val="005D0A75"/>
    <w:rsid w:val="005D270C"/>
    <w:rsid w:val="005D36CF"/>
    <w:rsid w:val="005D39EE"/>
    <w:rsid w:val="005E0DFE"/>
    <w:rsid w:val="005F146B"/>
    <w:rsid w:val="005F1C33"/>
    <w:rsid w:val="005F656D"/>
    <w:rsid w:val="005F7179"/>
    <w:rsid w:val="006056B0"/>
    <w:rsid w:val="00606E33"/>
    <w:rsid w:val="006109E7"/>
    <w:rsid w:val="00613DC8"/>
    <w:rsid w:val="00614FC8"/>
    <w:rsid w:val="00624FB3"/>
    <w:rsid w:val="006257A7"/>
    <w:rsid w:val="00625F04"/>
    <w:rsid w:val="006266DB"/>
    <w:rsid w:val="00630197"/>
    <w:rsid w:val="00633567"/>
    <w:rsid w:val="00633E7F"/>
    <w:rsid w:val="00640B3A"/>
    <w:rsid w:val="00640E9F"/>
    <w:rsid w:val="00644CAD"/>
    <w:rsid w:val="00654850"/>
    <w:rsid w:val="00655796"/>
    <w:rsid w:val="0066166D"/>
    <w:rsid w:val="0066203D"/>
    <w:rsid w:val="00662E03"/>
    <w:rsid w:val="006677D6"/>
    <w:rsid w:val="00667B21"/>
    <w:rsid w:val="00670366"/>
    <w:rsid w:val="006766EE"/>
    <w:rsid w:val="00677225"/>
    <w:rsid w:val="00687F0D"/>
    <w:rsid w:val="006931AD"/>
    <w:rsid w:val="006947EC"/>
    <w:rsid w:val="006A232D"/>
    <w:rsid w:val="006A69C1"/>
    <w:rsid w:val="006B33C9"/>
    <w:rsid w:val="006B4E86"/>
    <w:rsid w:val="006C4E6D"/>
    <w:rsid w:val="006D6676"/>
    <w:rsid w:val="006E38C0"/>
    <w:rsid w:val="006E4953"/>
    <w:rsid w:val="006E6229"/>
    <w:rsid w:val="006E7571"/>
    <w:rsid w:val="006F1C38"/>
    <w:rsid w:val="0071085F"/>
    <w:rsid w:val="0071278B"/>
    <w:rsid w:val="007149D9"/>
    <w:rsid w:val="007209D2"/>
    <w:rsid w:val="00722A73"/>
    <w:rsid w:val="0073000D"/>
    <w:rsid w:val="00730EAC"/>
    <w:rsid w:val="00740293"/>
    <w:rsid w:val="00743766"/>
    <w:rsid w:val="00751A51"/>
    <w:rsid w:val="007551E3"/>
    <w:rsid w:val="00756205"/>
    <w:rsid w:val="00756D50"/>
    <w:rsid w:val="00767016"/>
    <w:rsid w:val="00774A77"/>
    <w:rsid w:val="00776128"/>
    <w:rsid w:val="00780613"/>
    <w:rsid w:val="0078110E"/>
    <w:rsid w:val="00782D57"/>
    <w:rsid w:val="0078319C"/>
    <w:rsid w:val="00786842"/>
    <w:rsid w:val="007931D7"/>
    <w:rsid w:val="007A637E"/>
    <w:rsid w:val="007A68D4"/>
    <w:rsid w:val="007B3812"/>
    <w:rsid w:val="007C0A12"/>
    <w:rsid w:val="007C3CB7"/>
    <w:rsid w:val="007C40EB"/>
    <w:rsid w:val="007C7CF8"/>
    <w:rsid w:val="007D01FE"/>
    <w:rsid w:val="007D0794"/>
    <w:rsid w:val="007D0A6B"/>
    <w:rsid w:val="007D27C9"/>
    <w:rsid w:val="007D4180"/>
    <w:rsid w:val="007D456C"/>
    <w:rsid w:val="007D4E91"/>
    <w:rsid w:val="007D6DE2"/>
    <w:rsid w:val="007D78BA"/>
    <w:rsid w:val="007E198B"/>
    <w:rsid w:val="007F0831"/>
    <w:rsid w:val="007F0A3A"/>
    <w:rsid w:val="008024FD"/>
    <w:rsid w:val="008050E2"/>
    <w:rsid w:val="00811CF2"/>
    <w:rsid w:val="00826465"/>
    <w:rsid w:val="00827739"/>
    <w:rsid w:val="00840A3F"/>
    <w:rsid w:val="00844458"/>
    <w:rsid w:val="00845693"/>
    <w:rsid w:val="008477A6"/>
    <w:rsid w:val="00857E23"/>
    <w:rsid w:val="008604D2"/>
    <w:rsid w:val="00860C66"/>
    <w:rsid w:val="00864BC9"/>
    <w:rsid w:val="008665F9"/>
    <w:rsid w:val="008672DF"/>
    <w:rsid w:val="008716A6"/>
    <w:rsid w:val="00875674"/>
    <w:rsid w:val="00882990"/>
    <w:rsid w:val="00882D11"/>
    <w:rsid w:val="00883A51"/>
    <w:rsid w:val="00887C3A"/>
    <w:rsid w:val="008911FB"/>
    <w:rsid w:val="00892BD9"/>
    <w:rsid w:val="00895F51"/>
    <w:rsid w:val="008A0D02"/>
    <w:rsid w:val="008A232E"/>
    <w:rsid w:val="008A4CDD"/>
    <w:rsid w:val="008B176B"/>
    <w:rsid w:val="008C2AFE"/>
    <w:rsid w:val="008C7172"/>
    <w:rsid w:val="008D1B5A"/>
    <w:rsid w:val="008D2BEF"/>
    <w:rsid w:val="008D3208"/>
    <w:rsid w:val="008D56DF"/>
    <w:rsid w:val="008D74DF"/>
    <w:rsid w:val="008E1079"/>
    <w:rsid w:val="008E3110"/>
    <w:rsid w:val="008E4B55"/>
    <w:rsid w:val="008F4CED"/>
    <w:rsid w:val="008F5619"/>
    <w:rsid w:val="00901B39"/>
    <w:rsid w:val="00901BE8"/>
    <w:rsid w:val="00905460"/>
    <w:rsid w:val="00907BEC"/>
    <w:rsid w:val="00911DE2"/>
    <w:rsid w:val="00912E4A"/>
    <w:rsid w:val="00914522"/>
    <w:rsid w:val="00915E60"/>
    <w:rsid w:val="00916EBD"/>
    <w:rsid w:val="009177AE"/>
    <w:rsid w:val="00925219"/>
    <w:rsid w:val="0094035D"/>
    <w:rsid w:val="00944968"/>
    <w:rsid w:val="009456F5"/>
    <w:rsid w:val="00945EB4"/>
    <w:rsid w:val="00947ACD"/>
    <w:rsid w:val="009502A1"/>
    <w:rsid w:val="009555FE"/>
    <w:rsid w:val="00957750"/>
    <w:rsid w:val="00973069"/>
    <w:rsid w:val="00975B15"/>
    <w:rsid w:val="00977200"/>
    <w:rsid w:val="009865AA"/>
    <w:rsid w:val="009910A1"/>
    <w:rsid w:val="009A593F"/>
    <w:rsid w:val="009B3CD2"/>
    <w:rsid w:val="009B48D8"/>
    <w:rsid w:val="009B5D7E"/>
    <w:rsid w:val="009C1A3F"/>
    <w:rsid w:val="009C5720"/>
    <w:rsid w:val="009C6E9F"/>
    <w:rsid w:val="009D0BF9"/>
    <w:rsid w:val="009E086B"/>
    <w:rsid w:val="009E2B72"/>
    <w:rsid w:val="009E56D3"/>
    <w:rsid w:val="009F1FB6"/>
    <w:rsid w:val="009F45BE"/>
    <w:rsid w:val="00A00776"/>
    <w:rsid w:val="00A01C34"/>
    <w:rsid w:val="00A065AC"/>
    <w:rsid w:val="00A1075D"/>
    <w:rsid w:val="00A12430"/>
    <w:rsid w:val="00A138B0"/>
    <w:rsid w:val="00A171FE"/>
    <w:rsid w:val="00A17F35"/>
    <w:rsid w:val="00A20452"/>
    <w:rsid w:val="00A2380A"/>
    <w:rsid w:val="00A24C79"/>
    <w:rsid w:val="00A24F11"/>
    <w:rsid w:val="00A305A6"/>
    <w:rsid w:val="00A33527"/>
    <w:rsid w:val="00A34E8B"/>
    <w:rsid w:val="00A60BFC"/>
    <w:rsid w:val="00A6215F"/>
    <w:rsid w:val="00A7037B"/>
    <w:rsid w:val="00A90199"/>
    <w:rsid w:val="00A95962"/>
    <w:rsid w:val="00AA3C17"/>
    <w:rsid w:val="00AA7F22"/>
    <w:rsid w:val="00AB2A1E"/>
    <w:rsid w:val="00AB6FD2"/>
    <w:rsid w:val="00AB7FCE"/>
    <w:rsid w:val="00AC0CA4"/>
    <w:rsid w:val="00AC2E2A"/>
    <w:rsid w:val="00AC4B5E"/>
    <w:rsid w:val="00AC6B26"/>
    <w:rsid w:val="00AD0937"/>
    <w:rsid w:val="00AD13A9"/>
    <w:rsid w:val="00AE44C6"/>
    <w:rsid w:val="00AE67F0"/>
    <w:rsid w:val="00AF14FE"/>
    <w:rsid w:val="00AF2FC7"/>
    <w:rsid w:val="00AF61AA"/>
    <w:rsid w:val="00B00496"/>
    <w:rsid w:val="00B050A7"/>
    <w:rsid w:val="00B12D76"/>
    <w:rsid w:val="00B13C0F"/>
    <w:rsid w:val="00B16D6D"/>
    <w:rsid w:val="00B1708A"/>
    <w:rsid w:val="00B17E7D"/>
    <w:rsid w:val="00B20FF7"/>
    <w:rsid w:val="00B27034"/>
    <w:rsid w:val="00B34A78"/>
    <w:rsid w:val="00B44A30"/>
    <w:rsid w:val="00B50221"/>
    <w:rsid w:val="00B52792"/>
    <w:rsid w:val="00B5390A"/>
    <w:rsid w:val="00B54D34"/>
    <w:rsid w:val="00B57098"/>
    <w:rsid w:val="00B5793C"/>
    <w:rsid w:val="00B57AB8"/>
    <w:rsid w:val="00B57E63"/>
    <w:rsid w:val="00B6105E"/>
    <w:rsid w:val="00B63B35"/>
    <w:rsid w:val="00B652EE"/>
    <w:rsid w:val="00B67FE0"/>
    <w:rsid w:val="00B71FA4"/>
    <w:rsid w:val="00B76D70"/>
    <w:rsid w:val="00B7758D"/>
    <w:rsid w:val="00B8193A"/>
    <w:rsid w:val="00B820DE"/>
    <w:rsid w:val="00B82F7A"/>
    <w:rsid w:val="00B859A6"/>
    <w:rsid w:val="00B90C7C"/>
    <w:rsid w:val="00B95495"/>
    <w:rsid w:val="00BA06AF"/>
    <w:rsid w:val="00BA3344"/>
    <w:rsid w:val="00BB0F67"/>
    <w:rsid w:val="00BB6EEF"/>
    <w:rsid w:val="00BC2AED"/>
    <w:rsid w:val="00BC5843"/>
    <w:rsid w:val="00BC5B7D"/>
    <w:rsid w:val="00BC6038"/>
    <w:rsid w:val="00BC7611"/>
    <w:rsid w:val="00BD0FC1"/>
    <w:rsid w:val="00BD2EA2"/>
    <w:rsid w:val="00BD2ED4"/>
    <w:rsid w:val="00BD37C4"/>
    <w:rsid w:val="00BD3AE0"/>
    <w:rsid w:val="00BD5505"/>
    <w:rsid w:val="00BE1C50"/>
    <w:rsid w:val="00BE203F"/>
    <w:rsid w:val="00BE6DFF"/>
    <w:rsid w:val="00BE71EA"/>
    <w:rsid w:val="00BF0904"/>
    <w:rsid w:val="00BF3CFA"/>
    <w:rsid w:val="00BF4D66"/>
    <w:rsid w:val="00BF63C2"/>
    <w:rsid w:val="00BF7B2A"/>
    <w:rsid w:val="00C00526"/>
    <w:rsid w:val="00C0312D"/>
    <w:rsid w:val="00C054C0"/>
    <w:rsid w:val="00C05815"/>
    <w:rsid w:val="00C079F5"/>
    <w:rsid w:val="00C103C0"/>
    <w:rsid w:val="00C112EE"/>
    <w:rsid w:val="00C16B39"/>
    <w:rsid w:val="00C17232"/>
    <w:rsid w:val="00C24266"/>
    <w:rsid w:val="00C251DA"/>
    <w:rsid w:val="00C26225"/>
    <w:rsid w:val="00C26BC5"/>
    <w:rsid w:val="00C31239"/>
    <w:rsid w:val="00C317E6"/>
    <w:rsid w:val="00C32EFF"/>
    <w:rsid w:val="00C3447F"/>
    <w:rsid w:val="00C35CBC"/>
    <w:rsid w:val="00C4198A"/>
    <w:rsid w:val="00C4539D"/>
    <w:rsid w:val="00C507D7"/>
    <w:rsid w:val="00C5185E"/>
    <w:rsid w:val="00C544EB"/>
    <w:rsid w:val="00C56021"/>
    <w:rsid w:val="00C5678D"/>
    <w:rsid w:val="00C602E4"/>
    <w:rsid w:val="00C63B04"/>
    <w:rsid w:val="00C709A9"/>
    <w:rsid w:val="00C72A26"/>
    <w:rsid w:val="00C8476E"/>
    <w:rsid w:val="00C853AB"/>
    <w:rsid w:val="00C858AA"/>
    <w:rsid w:val="00C87EDC"/>
    <w:rsid w:val="00C949F3"/>
    <w:rsid w:val="00C9580F"/>
    <w:rsid w:val="00C958E0"/>
    <w:rsid w:val="00C97D4A"/>
    <w:rsid w:val="00CA02A8"/>
    <w:rsid w:val="00CA0EFD"/>
    <w:rsid w:val="00CA3997"/>
    <w:rsid w:val="00CB00EE"/>
    <w:rsid w:val="00CB3A58"/>
    <w:rsid w:val="00CB415F"/>
    <w:rsid w:val="00CB427D"/>
    <w:rsid w:val="00CB5108"/>
    <w:rsid w:val="00CB5B58"/>
    <w:rsid w:val="00CC284E"/>
    <w:rsid w:val="00CC4A85"/>
    <w:rsid w:val="00CD1187"/>
    <w:rsid w:val="00CD29B5"/>
    <w:rsid w:val="00CD4469"/>
    <w:rsid w:val="00CD6C87"/>
    <w:rsid w:val="00CE066B"/>
    <w:rsid w:val="00CE681C"/>
    <w:rsid w:val="00CF0CCD"/>
    <w:rsid w:val="00CF428B"/>
    <w:rsid w:val="00CF4E92"/>
    <w:rsid w:val="00D025AE"/>
    <w:rsid w:val="00D14864"/>
    <w:rsid w:val="00D158AD"/>
    <w:rsid w:val="00D27C63"/>
    <w:rsid w:val="00D30ADD"/>
    <w:rsid w:val="00D314FB"/>
    <w:rsid w:val="00D32F9D"/>
    <w:rsid w:val="00D34373"/>
    <w:rsid w:val="00D4083F"/>
    <w:rsid w:val="00D46504"/>
    <w:rsid w:val="00D467AE"/>
    <w:rsid w:val="00D501D1"/>
    <w:rsid w:val="00D54551"/>
    <w:rsid w:val="00D56180"/>
    <w:rsid w:val="00D57E92"/>
    <w:rsid w:val="00D6119F"/>
    <w:rsid w:val="00D61721"/>
    <w:rsid w:val="00D64C1D"/>
    <w:rsid w:val="00D66A41"/>
    <w:rsid w:val="00D710F3"/>
    <w:rsid w:val="00D711F3"/>
    <w:rsid w:val="00D81D54"/>
    <w:rsid w:val="00D83100"/>
    <w:rsid w:val="00D8774A"/>
    <w:rsid w:val="00D95AE4"/>
    <w:rsid w:val="00DA0940"/>
    <w:rsid w:val="00DA4321"/>
    <w:rsid w:val="00DA77C2"/>
    <w:rsid w:val="00DB21DF"/>
    <w:rsid w:val="00DB22D2"/>
    <w:rsid w:val="00DB3429"/>
    <w:rsid w:val="00DC4FC8"/>
    <w:rsid w:val="00DC6949"/>
    <w:rsid w:val="00DD58CC"/>
    <w:rsid w:val="00DE3AFC"/>
    <w:rsid w:val="00DF0347"/>
    <w:rsid w:val="00DF3FFC"/>
    <w:rsid w:val="00DF41C0"/>
    <w:rsid w:val="00E00BDD"/>
    <w:rsid w:val="00E02F02"/>
    <w:rsid w:val="00E04094"/>
    <w:rsid w:val="00E0424C"/>
    <w:rsid w:val="00E0583A"/>
    <w:rsid w:val="00E078E5"/>
    <w:rsid w:val="00E131ED"/>
    <w:rsid w:val="00E158D9"/>
    <w:rsid w:val="00E23959"/>
    <w:rsid w:val="00E23EFF"/>
    <w:rsid w:val="00E258DA"/>
    <w:rsid w:val="00E26FE4"/>
    <w:rsid w:val="00E318A9"/>
    <w:rsid w:val="00E32815"/>
    <w:rsid w:val="00E34C3C"/>
    <w:rsid w:val="00E34EED"/>
    <w:rsid w:val="00E41799"/>
    <w:rsid w:val="00E41D2C"/>
    <w:rsid w:val="00E451DB"/>
    <w:rsid w:val="00E473F6"/>
    <w:rsid w:val="00E47E5A"/>
    <w:rsid w:val="00E52FA9"/>
    <w:rsid w:val="00E54D76"/>
    <w:rsid w:val="00E54FC8"/>
    <w:rsid w:val="00E5549F"/>
    <w:rsid w:val="00E63ED1"/>
    <w:rsid w:val="00E801FD"/>
    <w:rsid w:val="00E80667"/>
    <w:rsid w:val="00E80E48"/>
    <w:rsid w:val="00E82FAC"/>
    <w:rsid w:val="00E85DBF"/>
    <w:rsid w:val="00EA0BC3"/>
    <w:rsid w:val="00EA0DDC"/>
    <w:rsid w:val="00EA1DB9"/>
    <w:rsid w:val="00EA3619"/>
    <w:rsid w:val="00EA617C"/>
    <w:rsid w:val="00EB6F18"/>
    <w:rsid w:val="00EC36FB"/>
    <w:rsid w:val="00EC3A5A"/>
    <w:rsid w:val="00EC3BB9"/>
    <w:rsid w:val="00EC3BBA"/>
    <w:rsid w:val="00EC3D76"/>
    <w:rsid w:val="00EC4480"/>
    <w:rsid w:val="00EC5DA6"/>
    <w:rsid w:val="00EC5FDF"/>
    <w:rsid w:val="00EC69E8"/>
    <w:rsid w:val="00EC7FD0"/>
    <w:rsid w:val="00ED2A46"/>
    <w:rsid w:val="00ED5A51"/>
    <w:rsid w:val="00ED5B6C"/>
    <w:rsid w:val="00ED6943"/>
    <w:rsid w:val="00EE1683"/>
    <w:rsid w:val="00EE749C"/>
    <w:rsid w:val="00EF2FBA"/>
    <w:rsid w:val="00EF3A0F"/>
    <w:rsid w:val="00EF53A6"/>
    <w:rsid w:val="00EF5B51"/>
    <w:rsid w:val="00F02C56"/>
    <w:rsid w:val="00F03113"/>
    <w:rsid w:val="00F04C36"/>
    <w:rsid w:val="00F05B39"/>
    <w:rsid w:val="00F13992"/>
    <w:rsid w:val="00F1451D"/>
    <w:rsid w:val="00F174E2"/>
    <w:rsid w:val="00F17550"/>
    <w:rsid w:val="00F2408C"/>
    <w:rsid w:val="00F25562"/>
    <w:rsid w:val="00F266C0"/>
    <w:rsid w:val="00F338B5"/>
    <w:rsid w:val="00F36DD5"/>
    <w:rsid w:val="00F44587"/>
    <w:rsid w:val="00F4594F"/>
    <w:rsid w:val="00F5316B"/>
    <w:rsid w:val="00F55BA0"/>
    <w:rsid w:val="00F566DD"/>
    <w:rsid w:val="00F57609"/>
    <w:rsid w:val="00F629E2"/>
    <w:rsid w:val="00F66571"/>
    <w:rsid w:val="00F7069D"/>
    <w:rsid w:val="00F77ED4"/>
    <w:rsid w:val="00F81293"/>
    <w:rsid w:val="00F86E75"/>
    <w:rsid w:val="00F92CD6"/>
    <w:rsid w:val="00F940D3"/>
    <w:rsid w:val="00FA0B08"/>
    <w:rsid w:val="00FA1523"/>
    <w:rsid w:val="00FB3CF3"/>
    <w:rsid w:val="00FC05C3"/>
    <w:rsid w:val="00FC175C"/>
    <w:rsid w:val="00FC2BC4"/>
    <w:rsid w:val="00FC702C"/>
    <w:rsid w:val="00FC7FCF"/>
    <w:rsid w:val="00FD1AA0"/>
    <w:rsid w:val="00FD1B0A"/>
    <w:rsid w:val="00FD5043"/>
    <w:rsid w:val="00FD566D"/>
    <w:rsid w:val="00FE18C7"/>
    <w:rsid w:val="00FE4310"/>
    <w:rsid w:val="00FE61D3"/>
    <w:rsid w:val="00FE69DF"/>
    <w:rsid w:val="00FF29E6"/>
    <w:rsid w:val="00FF2EAB"/>
    <w:rsid w:val="00FF3D74"/>
    <w:rsid w:val="00FF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4C"/>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415F"/>
    <w:rPr>
      <w:sz w:val="18"/>
      <w:szCs w:val="18"/>
    </w:rPr>
  </w:style>
  <w:style w:type="character" w:customStyle="1" w:styleId="Char">
    <w:name w:val="批注框文本 Char"/>
    <w:basedOn w:val="a0"/>
    <w:link w:val="a3"/>
    <w:uiPriority w:val="99"/>
    <w:semiHidden/>
    <w:rsid w:val="00CB415F"/>
    <w:rPr>
      <w:rFonts w:ascii="Calibri" w:eastAsia="宋体" w:hAnsi="Calibri" w:cs="Times New Roman"/>
      <w:sz w:val="18"/>
      <w:szCs w:val="18"/>
    </w:rPr>
  </w:style>
  <w:style w:type="paragraph" w:styleId="a4">
    <w:name w:val="List Paragraph"/>
    <w:basedOn w:val="a"/>
    <w:uiPriority w:val="34"/>
    <w:qFormat/>
    <w:rsid w:val="007A637E"/>
    <w:pPr>
      <w:ind w:firstLineChars="200" w:firstLine="420"/>
    </w:pPr>
  </w:style>
  <w:style w:type="paragraph" w:styleId="a5">
    <w:name w:val="header"/>
    <w:basedOn w:val="a"/>
    <w:link w:val="Char0"/>
    <w:uiPriority w:val="99"/>
    <w:unhideWhenUsed/>
    <w:rsid w:val="00211C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11CB2"/>
    <w:rPr>
      <w:rFonts w:ascii="Calibri" w:eastAsia="宋体" w:hAnsi="Calibri" w:cs="Times New Roman"/>
      <w:sz w:val="18"/>
      <w:szCs w:val="18"/>
    </w:rPr>
  </w:style>
  <w:style w:type="paragraph" w:styleId="a6">
    <w:name w:val="footer"/>
    <w:basedOn w:val="a"/>
    <w:link w:val="Char1"/>
    <w:uiPriority w:val="99"/>
    <w:unhideWhenUsed/>
    <w:rsid w:val="00211CB2"/>
    <w:pPr>
      <w:tabs>
        <w:tab w:val="center" w:pos="4153"/>
        <w:tab w:val="right" w:pos="8306"/>
      </w:tabs>
      <w:snapToGrid w:val="0"/>
      <w:jc w:val="left"/>
    </w:pPr>
    <w:rPr>
      <w:sz w:val="18"/>
      <w:szCs w:val="18"/>
    </w:rPr>
  </w:style>
  <w:style w:type="character" w:customStyle="1" w:styleId="Char1">
    <w:name w:val="页脚 Char"/>
    <w:basedOn w:val="a0"/>
    <w:link w:val="a6"/>
    <w:uiPriority w:val="99"/>
    <w:rsid w:val="00211CB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NCMS</dc:creator>
  <cp:keywords/>
  <dc:description/>
  <cp:lastModifiedBy>新闻办</cp:lastModifiedBy>
  <cp:revision>4</cp:revision>
  <cp:lastPrinted>2014-04-30T06:28:00Z</cp:lastPrinted>
  <dcterms:created xsi:type="dcterms:W3CDTF">2014-04-30T06:53:00Z</dcterms:created>
  <dcterms:modified xsi:type="dcterms:W3CDTF">2014-05-04T08:20:00Z</dcterms:modified>
</cp:coreProperties>
</file>