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仿宋" w:hAnsi="仿宋" w:eastAsia="仿宋" w:cs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</w:rPr>
        <w:t>无烟学校领导小组及办公室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工作制度模板</w:t>
      </w:r>
      <w:bookmarkEnd w:id="0"/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为全面推进无烟××（学校名称，下同）建设，切实维护教职工和学生身体健康，特成立无烟××领导小组（以下简称领导小组）。领导小组组长由×××同志（本学校卫生工作分管领导）担任，成员包括×××、×××、×××（本学校各年级及相关部门负责同志）。领导小组下设办公室，主任由×××同志（本校分管卫生工作的部门负责人）担任。具体工作制度如下：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一、主要职责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领导小组统筹协调解决无烟学校建设工作中的重大问题，审定有关规定并推动实施，组织无烟学校建设自我评估等。领导小组办公室承担领导小组日常工作。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二、主要任务分工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（一）开展控烟监督巡查。负责部门：××。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（二）开展控烟宣传相关工作。负责部门：××。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（三）开展劝阻吸烟、戒烟等技能培训。负责部门：××。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（四）开展无烟××建设奖励和批评教育。负责部门：××。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（五）开展无烟××建设效果自评工作。负责部门：××。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……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三、工作规则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领导小组原则上在每年初召开会议，听取领导小组办公室工作进展情况汇报，部署下一步工作。因工作需要可临时召开领导小组会议。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在无烟学校建设期间，领导小组办公室应每个季度召开1次会议，研究部署相关工作。可根据需要，临时召开相关会议。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A1840"/>
    <w:rsid w:val="0BA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2020-12-10T10:53:00Z</dcterms:created>
  <dc:creator>苏马荡·大凡子</dc:creator>
  <cp:lastModifiedBy>苏马荡·大凡子</cp:lastModifiedBy>
  <dcterms:modified xsi:type="dcterms:W3CDTF">2020-12-10T10:55:35Z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