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EE" w:rsidRDefault="002E3CEE" w:rsidP="002E3CEE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E3CEE" w:rsidRDefault="002E3CEE" w:rsidP="002E3CEE">
      <w:pPr>
        <w:spacing w:line="620" w:lineRule="exact"/>
        <w:jc w:val="center"/>
        <w:rPr>
          <w:rFonts w:ascii="仿宋_GB2312" w:eastAsia="仿宋_GB2312" w:hAnsi="仿宋_GB2312"/>
          <w:sz w:val="32"/>
          <w:szCs w:val="32"/>
        </w:rPr>
      </w:pPr>
    </w:p>
    <w:p w:rsidR="002E3CEE" w:rsidRDefault="002E3CEE" w:rsidP="002E3CEE">
      <w:pPr>
        <w:spacing w:line="6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全国创建幸福家庭活动</w:t>
      </w:r>
    </w:p>
    <w:p w:rsidR="002E3CEE" w:rsidRDefault="002E3CEE" w:rsidP="002E3CEE">
      <w:pPr>
        <w:spacing w:line="6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试点省份暨第二批试点单位名单</w:t>
      </w:r>
    </w:p>
    <w:p w:rsidR="002E3CEE" w:rsidRDefault="002E3CEE" w:rsidP="002E3CEE">
      <w:pPr>
        <w:spacing w:line="620" w:lineRule="exact"/>
        <w:ind w:firstLineChars="200" w:firstLine="602"/>
        <w:jc w:val="left"/>
        <w:rPr>
          <w:rFonts w:ascii="楷体_GB2312" w:eastAsia="楷体_GB2312" w:hAnsi="楷体_GB2312"/>
          <w:b/>
          <w:bCs/>
          <w:sz w:val="30"/>
        </w:rPr>
      </w:pP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一、全国创建幸福家庭活动试点省份名单（12个）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北京市、河北省、内蒙古自治区、吉林省、江苏省、浙江省、福建省、河南省、湖北省、广东省、贵州省、甘肃省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二、全国创建幸福家庭活动第二批试点单位名单（</w:t>
      </w:r>
      <w:r>
        <w:rPr>
          <w:rFonts w:ascii="仿宋_GB2312" w:eastAsia="仿宋_GB2312" w:hint="eastAsia"/>
          <w:sz w:val="32"/>
          <w:szCs w:val="32"/>
        </w:rPr>
        <w:t>108个）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1．北京市：东城区、西城区、海淀区、怀柔区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2．天津市：河西区、津南区、河东区、西青区、红桥区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3．河北省：石家庄市、邯郸市、唐山市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4．山西省：阳泉市、晋中市、长治市、晋城市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5．内蒙古自治区：呼和浩特市、鄂尔多斯市、锡林郭勒盟、呼伦贝尔市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6．辽宁省：沈阳市、锦州市、盘锦市、朝阳市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7．吉林省：延边州、白城市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8．黑龙江省：哈尔滨市、大兴安岭</w:t>
      </w:r>
      <w:r w:rsidR="00457654">
        <w:rPr>
          <w:rFonts w:ascii="仿宋_GB2312" w:eastAsia="仿宋_GB2312" w:hint="eastAsia"/>
          <w:sz w:val="32"/>
          <w:szCs w:val="32"/>
        </w:rPr>
        <w:t>地区</w:t>
      </w:r>
      <w:r>
        <w:rPr>
          <w:rFonts w:ascii="仿宋_GB2312" w:eastAsia="仿宋_GB2312" w:hint="eastAsia"/>
          <w:sz w:val="32"/>
          <w:szCs w:val="32"/>
        </w:rPr>
        <w:t>、鹤岗市、齐齐哈尔</w:t>
      </w:r>
      <w:r w:rsidR="00457654">
        <w:rPr>
          <w:rFonts w:ascii="仿宋_GB2312" w:eastAsia="仿宋_GB2312" w:hint="eastAsia"/>
          <w:sz w:val="32"/>
          <w:szCs w:val="32"/>
        </w:rPr>
        <w:t>市</w:t>
      </w:r>
      <w:bookmarkStart w:id="0" w:name="_GoBack"/>
      <w:bookmarkEnd w:id="0"/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9．上海市：杨浦区、宝山区、金山区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10．江苏省：南京市、常州市、淮安市、徐州市、泰州市、无锡市、盐城市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11．浙江省：杭州市、湖州市、温州市、衢州市、绍兴市、台州市、嘉兴市、金华市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12．安徽省：合肥市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13．福建省：福州市、厦门市、三明市、泉州市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14．江西省：赣州市、九江市、宜春市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15．山东省：济南市、青岛市、潍坊市、泰安市、滨州市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16．河南省：鹤壁市、焦作市、许昌市、平顶山市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17．湖北省：宜昌市、</w:t>
      </w:r>
      <w:proofErr w:type="gramStart"/>
      <w:r>
        <w:rPr>
          <w:rFonts w:ascii="仿宋_GB2312" w:eastAsia="仿宋_GB2312" w:hint="eastAsia"/>
          <w:sz w:val="32"/>
          <w:szCs w:val="32"/>
        </w:rPr>
        <w:t>荆</w:t>
      </w:r>
      <w:proofErr w:type="gramEnd"/>
      <w:r>
        <w:rPr>
          <w:rFonts w:ascii="仿宋_GB2312" w:eastAsia="仿宋_GB2312" w:hint="eastAsia"/>
          <w:sz w:val="32"/>
          <w:szCs w:val="32"/>
        </w:rPr>
        <w:t>门市、荆州市、恩施州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18．湖南省：湘潭市、常德市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19．广东省：佛山市、江门市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20．广西壮族自治区：南宁市、桂林市、贺州市、来宾市、防城港市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21．海南省：文昌市、昌江县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22．重庆市：綦江区、丰都县、北碚区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23．四川省：成都市、攀枝花市、宜宾市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24．贵州省：贵阳市、安顺市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="00457654">
        <w:rPr>
          <w:rFonts w:ascii="仿宋_GB2312" w:eastAsia="仿宋_GB2312" w:hint="eastAsia"/>
          <w:sz w:val="32"/>
          <w:szCs w:val="32"/>
        </w:rPr>
        <w:t>．西藏自治区：拉萨市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26．陕西省：西安市、咸阳市、榆林市、汉中市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27．甘肃省：兰州市、张掖市、天水市、平凉市、金昌市、嘉峪关市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28．青海省：西宁市、海东地区、海西州</w:t>
      </w:r>
    </w:p>
    <w:p w:rsidR="002E3CEE" w:rsidRDefault="002E3CEE" w:rsidP="002E3CEE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29．宁夏回族自治区：吴忠市</w:t>
      </w:r>
    </w:p>
    <w:p w:rsidR="002E3CEE" w:rsidRDefault="002E3CEE" w:rsidP="002E3CEE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30．新疆维吾尔自治区：乌鲁木齐市、伊犁哈萨克自治州、克拉玛依市、哈密地区、巴音</w:t>
      </w: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>楞蒙古族自治州</w:t>
      </w:r>
    </w:p>
    <w:p w:rsidR="002E3CEE" w:rsidRDefault="002E3CEE" w:rsidP="002E3CEE"/>
    <w:p w:rsidR="00CE61AD" w:rsidRPr="002E3CEE" w:rsidRDefault="00CE61AD"/>
    <w:sectPr w:rsidR="00CE61AD" w:rsidRPr="002E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BF" w:rsidRDefault="00A010BF" w:rsidP="002E3CEE">
      <w:pPr>
        <w:spacing w:line="240" w:lineRule="auto"/>
      </w:pPr>
      <w:r>
        <w:separator/>
      </w:r>
    </w:p>
  </w:endnote>
  <w:endnote w:type="continuationSeparator" w:id="0">
    <w:p w:rsidR="00A010BF" w:rsidRDefault="00A010BF" w:rsidP="002E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BF" w:rsidRDefault="00A010BF" w:rsidP="002E3CEE">
      <w:pPr>
        <w:spacing w:line="240" w:lineRule="auto"/>
      </w:pPr>
      <w:r>
        <w:separator/>
      </w:r>
    </w:p>
  </w:footnote>
  <w:footnote w:type="continuationSeparator" w:id="0">
    <w:p w:rsidR="00A010BF" w:rsidRDefault="00A010BF" w:rsidP="002E3C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E1"/>
    <w:rsid w:val="000B08E1"/>
    <w:rsid w:val="002E3CEE"/>
    <w:rsid w:val="004215FC"/>
    <w:rsid w:val="00457654"/>
    <w:rsid w:val="00A010BF"/>
    <w:rsid w:val="00C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EE"/>
    <w:pPr>
      <w:spacing w:line="425" w:lineRule="atLeast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C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CE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C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EE"/>
    <w:pPr>
      <w:spacing w:line="425" w:lineRule="atLeast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C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CE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C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2013-07-19T03:17:00Z</dcterms:created>
  <dcterms:modified xsi:type="dcterms:W3CDTF">2013-07-22T01:08:00Z</dcterms:modified>
</cp:coreProperties>
</file>