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225" w:rsidRDefault="00F33225" w:rsidP="00F33225">
      <w:pPr>
        <w:spacing w:line="360" w:lineRule="auto"/>
        <w:ind w:firstLineChars="49" w:firstLine="137"/>
        <w:jc w:val="left"/>
        <w:rPr>
          <w:rFonts w:ascii="宋体" w:hAnsi="宋体" w:hint="eastAsia"/>
          <w:b/>
          <w:sz w:val="44"/>
          <w:szCs w:val="44"/>
        </w:rPr>
      </w:pPr>
      <w:r w:rsidRPr="005F50CE">
        <w:rPr>
          <w:rFonts w:ascii="黑体" w:eastAsia="黑体" w:hAnsi="宋体" w:hint="eastAsia"/>
          <w:sz w:val="28"/>
          <w:szCs w:val="28"/>
        </w:rPr>
        <w:t>附件</w:t>
      </w:r>
      <w:r>
        <w:rPr>
          <w:rFonts w:ascii="黑体" w:eastAsia="黑体" w:hAnsi="宋体" w:hint="eastAsia"/>
          <w:sz w:val="28"/>
          <w:szCs w:val="28"/>
        </w:rPr>
        <w:t>4</w:t>
      </w:r>
    </w:p>
    <w:p w:rsidR="00F33225" w:rsidRPr="00911ABA" w:rsidRDefault="00F33225" w:rsidP="00F33225">
      <w:pPr>
        <w:spacing w:line="360" w:lineRule="auto"/>
        <w:jc w:val="center"/>
        <w:rPr>
          <w:rFonts w:ascii="宋体" w:hAnsi="宋体" w:hint="eastAsia"/>
          <w:b/>
          <w:sz w:val="44"/>
          <w:szCs w:val="44"/>
        </w:rPr>
      </w:pPr>
      <w:r>
        <w:rPr>
          <w:rFonts w:ascii="宋体" w:hAnsi="宋体" w:hint="eastAsia"/>
          <w:b/>
          <w:sz w:val="44"/>
          <w:szCs w:val="44"/>
        </w:rPr>
        <w:t>2013</w:t>
      </w:r>
      <w:r w:rsidRPr="00911ABA">
        <w:rPr>
          <w:rFonts w:ascii="宋体" w:hAnsi="宋体" w:hint="eastAsia"/>
          <w:b/>
          <w:sz w:val="44"/>
          <w:szCs w:val="44"/>
        </w:rPr>
        <w:t>年</w:t>
      </w:r>
      <w:r>
        <w:rPr>
          <w:rFonts w:ascii="宋体" w:hAnsi="宋体" w:hint="eastAsia"/>
          <w:b/>
          <w:sz w:val="44"/>
          <w:szCs w:val="44"/>
        </w:rPr>
        <w:t>传染病防治</w:t>
      </w:r>
      <w:r w:rsidRPr="00911ABA">
        <w:rPr>
          <w:rFonts w:ascii="宋体" w:hAnsi="宋体" w:hint="eastAsia"/>
          <w:b/>
          <w:sz w:val="44"/>
          <w:szCs w:val="44"/>
        </w:rPr>
        <w:t>监督重点检查计划</w:t>
      </w:r>
    </w:p>
    <w:p w:rsidR="00F33225" w:rsidRDefault="00F33225" w:rsidP="00F33225">
      <w:pPr>
        <w:spacing w:line="360" w:lineRule="auto"/>
        <w:ind w:firstLineChars="196" w:firstLine="627"/>
        <w:rPr>
          <w:rFonts w:ascii="黑体" w:eastAsia="黑体" w:hint="eastAsia"/>
          <w:sz w:val="32"/>
          <w:szCs w:val="32"/>
        </w:rPr>
      </w:pPr>
    </w:p>
    <w:p w:rsidR="00F33225" w:rsidRDefault="00F33225" w:rsidP="00F33225">
      <w:pPr>
        <w:spacing w:line="360" w:lineRule="auto"/>
        <w:ind w:firstLineChars="196" w:firstLine="627"/>
        <w:rPr>
          <w:rFonts w:ascii="黑体" w:eastAsia="黑体" w:hint="eastAsia"/>
          <w:sz w:val="32"/>
          <w:szCs w:val="32"/>
        </w:rPr>
      </w:pPr>
      <w:r>
        <w:rPr>
          <w:rFonts w:ascii="黑体" w:eastAsia="黑体" w:hint="eastAsia"/>
          <w:sz w:val="32"/>
          <w:szCs w:val="32"/>
        </w:rPr>
        <w:t>一、工作内容</w:t>
      </w:r>
    </w:p>
    <w:p w:rsidR="00F33225" w:rsidRDefault="00F33225" w:rsidP="00F33225">
      <w:pPr>
        <w:spacing w:line="360" w:lineRule="auto"/>
        <w:ind w:firstLineChars="200" w:firstLine="640"/>
        <w:rPr>
          <w:rFonts w:ascii="楷体_GB2312" w:eastAsia="楷体_GB2312" w:hint="eastAsia"/>
          <w:sz w:val="32"/>
          <w:szCs w:val="32"/>
        </w:rPr>
      </w:pPr>
      <w:r>
        <w:rPr>
          <w:rFonts w:ascii="楷体_GB2312" w:eastAsia="楷体_GB2312" w:hint="eastAsia"/>
          <w:sz w:val="32"/>
          <w:szCs w:val="32"/>
        </w:rPr>
        <w:t>（一）医疗废物处置。</w:t>
      </w:r>
    </w:p>
    <w:p w:rsidR="00F33225" w:rsidRDefault="00F33225" w:rsidP="00F33225">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1.检查对象：以医疗废物暂存设施不合格和自行处置医疗废物的医疗机构，以及地市、县区级疾病预防控制机构和采供血机构为重点。</w:t>
      </w:r>
    </w:p>
    <w:p w:rsidR="00F33225" w:rsidRDefault="00F33225" w:rsidP="00F33225">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2.主要内容：建立医疗废物管理责任制，配备专（兼）职管理人员，医疗废物的分类、收集、运送、贮存、处置等重点环节管理及登记造册记录符合国家有关规定情况。</w:t>
      </w:r>
    </w:p>
    <w:p w:rsidR="00F33225" w:rsidRDefault="00F33225" w:rsidP="00F33225">
      <w:pPr>
        <w:spacing w:line="360" w:lineRule="auto"/>
        <w:ind w:firstLineChars="200" w:firstLine="640"/>
        <w:rPr>
          <w:rFonts w:ascii="仿宋_GB2312" w:eastAsia="仿宋_GB2312" w:hint="eastAsia"/>
          <w:sz w:val="32"/>
          <w:szCs w:val="32"/>
        </w:rPr>
      </w:pPr>
      <w:r>
        <w:rPr>
          <w:rFonts w:ascii="楷体_GB2312" w:eastAsia="楷体_GB2312" w:hint="eastAsia"/>
          <w:sz w:val="32"/>
          <w:szCs w:val="32"/>
        </w:rPr>
        <w:t>（二）传染病疫情报告。</w:t>
      </w:r>
    </w:p>
    <w:p w:rsidR="00F33225" w:rsidRDefault="00F33225" w:rsidP="00F33225">
      <w:pPr>
        <w:spacing w:line="360" w:lineRule="auto"/>
        <w:ind w:firstLineChars="200" w:firstLine="640"/>
        <w:rPr>
          <w:rFonts w:ascii="仿宋_GB2312" w:eastAsia="仿宋_GB2312" w:hint="eastAsia"/>
          <w:b/>
          <w:sz w:val="32"/>
          <w:szCs w:val="32"/>
        </w:rPr>
      </w:pPr>
      <w:r>
        <w:rPr>
          <w:rFonts w:ascii="仿宋_GB2312" w:eastAsia="仿宋_GB2312" w:hint="eastAsia"/>
          <w:sz w:val="32"/>
          <w:szCs w:val="32"/>
        </w:rPr>
        <w:t>1.检查对象：以</w:t>
      </w:r>
      <w:r>
        <w:rPr>
          <w:rFonts w:ascii="仿宋_GB2312" w:eastAsia="仿宋_GB2312" w:hAnsi="宋体" w:cs="宋体" w:hint="eastAsia"/>
          <w:kern w:val="0"/>
          <w:sz w:val="32"/>
          <w:szCs w:val="32"/>
        </w:rPr>
        <w:t>辖区内二级以上医疗机构和疾控机构、采供血机构为重点。</w:t>
      </w:r>
    </w:p>
    <w:p w:rsidR="00F33225" w:rsidRDefault="00F33225" w:rsidP="00F33225">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2.主要内容：传染病疫情登记、报告制度执行情况，特别是登记报告内容、时限、登记名称等符合规定情况。</w:t>
      </w:r>
    </w:p>
    <w:p w:rsidR="00F33225" w:rsidRDefault="00F33225" w:rsidP="00F33225">
      <w:pPr>
        <w:spacing w:line="360" w:lineRule="auto"/>
        <w:ind w:firstLineChars="200" w:firstLine="640"/>
        <w:rPr>
          <w:rFonts w:ascii="仿宋_GB2312" w:eastAsia="仿宋_GB2312" w:hint="eastAsia"/>
          <w:sz w:val="32"/>
          <w:szCs w:val="32"/>
        </w:rPr>
      </w:pPr>
      <w:r>
        <w:rPr>
          <w:rFonts w:ascii="楷体_GB2312" w:eastAsia="楷体_GB2312" w:hint="eastAsia"/>
          <w:sz w:val="32"/>
          <w:szCs w:val="32"/>
        </w:rPr>
        <w:t>（三）传染病疫情控制。</w:t>
      </w:r>
    </w:p>
    <w:p w:rsidR="00F33225" w:rsidRPr="00064C7C" w:rsidRDefault="00F33225" w:rsidP="00F33225">
      <w:pPr>
        <w:spacing w:line="360" w:lineRule="auto"/>
        <w:ind w:firstLineChars="200" w:firstLine="640"/>
        <w:rPr>
          <w:rFonts w:ascii="仿宋_GB2312" w:eastAsia="仿宋_GB2312" w:hint="eastAsia"/>
          <w:b/>
          <w:sz w:val="32"/>
          <w:szCs w:val="32"/>
        </w:rPr>
      </w:pPr>
      <w:r>
        <w:rPr>
          <w:rFonts w:ascii="仿宋_GB2312" w:eastAsia="仿宋_GB2312" w:hint="eastAsia"/>
          <w:sz w:val="32"/>
          <w:szCs w:val="32"/>
        </w:rPr>
        <w:t>1.检查对象：以</w:t>
      </w:r>
      <w:r>
        <w:rPr>
          <w:rFonts w:ascii="仿宋_GB2312" w:eastAsia="仿宋_GB2312" w:hAnsi="宋体" w:cs="宋体" w:hint="eastAsia"/>
          <w:kern w:val="0"/>
          <w:sz w:val="32"/>
          <w:szCs w:val="32"/>
        </w:rPr>
        <w:t>辖区内二级以上医院为重点</w:t>
      </w:r>
      <w:r>
        <w:rPr>
          <w:rFonts w:ascii="仿宋_GB2312" w:eastAsia="仿宋_GB2312" w:hint="eastAsia"/>
          <w:sz w:val="32"/>
          <w:szCs w:val="32"/>
        </w:rPr>
        <w:t>。</w:t>
      </w:r>
    </w:p>
    <w:p w:rsidR="00F33225" w:rsidRDefault="00F33225" w:rsidP="00F33225">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2.主要内容：建立传染病预检、分诊制度及应急处理预案；设置感染性疾病科；对本单位内被污染物病原体污染的场所、物品以及医疗废物实施消毒或无害化处置等情况。</w:t>
      </w:r>
    </w:p>
    <w:p w:rsidR="00F33225" w:rsidRDefault="00F33225" w:rsidP="00F33225">
      <w:pPr>
        <w:spacing w:line="360" w:lineRule="auto"/>
        <w:ind w:firstLineChars="300" w:firstLine="960"/>
        <w:rPr>
          <w:rFonts w:ascii="黑体" w:eastAsia="黑体" w:hint="eastAsia"/>
          <w:sz w:val="32"/>
          <w:szCs w:val="32"/>
        </w:rPr>
      </w:pPr>
      <w:r w:rsidRPr="00CA59B1">
        <w:rPr>
          <w:rFonts w:ascii="黑体" w:eastAsia="黑体" w:hint="eastAsia"/>
          <w:sz w:val="32"/>
          <w:szCs w:val="32"/>
        </w:rPr>
        <w:t>二、</w:t>
      </w:r>
      <w:r>
        <w:rPr>
          <w:rFonts w:ascii="黑体" w:eastAsia="黑体" w:hint="eastAsia"/>
          <w:sz w:val="32"/>
          <w:szCs w:val="32"/>
        </w:rPr>
        <w:t>工作要求</w:t>
      </w:r>
    </w:p>
    <w:p w:rsidR="00F33225" w:rsidRPr="006F4E75" w:rsidRDefault="00F33225" w:rsidP="00F33225">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lastRenderedPageBreak/>
        <w:t>（一）各省（区、市）卫生行政部门应当根据本计划，结合实际及2012年监督检查存在的突出问题，制订本辖区的传染病防治监督检查计划，并组织实施。要加强计划实施的工作质量管理，在实施监督检查计划前应当积极组织开展培训，在实施过程中要加强督导。</w:t>
      </w:r>
    </w:p>
    <w:p w:rsidR="00F33225" w:rsidRDefault="00F33225" w:rsidP="00F33225">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二）省级卫生行政部门在组织开展传染病防治监督检查时，应当将往年检查不合格的单位和基层医疗卫生机构作为监督检查的重点。同时，要加大执法力度，对发现的违法行为依法严肃查处，对涉及行政处分和行政处罚的要说明情况，重大案件及时上报查处情况。</w:t>
      </w:r>
    </w:p>
    <w:p w:rsidR="00F33225" w:rsidRDefault="00F33225" w:rsidP="00F33225">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三）各级卫生行政部门及卫生监督机构要加强对尚未建立医疗废物集中处置单位的医疗废物处置工作的监督检查，对发现的问题提出整改意见，并及时复查整改落实情况，对无法及时整改到位的问题，及时向同级政府报告。</w:t>
      </w:r>
    </w:p>
    <w:p w:rsidR="00F33225" w:rsidRPr="003D47FB" w:rsidRDefault="00F33225" w:rsidP="00F33225">
      <w:pPr>
        <w:spacing w:line="360" w:lineRule="auto"/>
        <w:ind w:firstLineChars="200" w:firstLine="640"/>
        <w:rPr>
          <w:rFonts w:ascii="仿宋_GB2312" w:eastAsia="仿宋_GB2312" w:hAnsi="宋体" w:hint="eastAsia"/>
          <w:sz w:val="32"/>
          <w:szCs w:val="32"/>
        </w:rPr>
      </w:pPr>
      <w:r>
        <w:rPr>
          <w:rFonts w:ascii="仿宋_GB2312" w:eastAsia="仿宋_GB2312" w:hint="eastAsia"/>
          <w:sz w:val="32"/>
          <w:szCs w:val="32"/>
        </w:rPr>
        <w:t>（四）</w:t>
      </w:r>
      <w:r w:rsidRPr="00BB3CAE">
        <w:rPr>
          <w:rFonts w:ascii="仿宋_GB2312" w:eastAsia="仿宋_GB2312" w:hAnsi="宋体" w:hint="eastAsia"/>
          <w:w w:val="92"/>
          <w:sz w:val="32"/>
          <w:szCs w:val="32"/>
        </w:rPr>
        <w:t>请各地登录卫生部卫生监督中心网站</w:t>
      </w:r>
      <w:r w:rsidRPr="00BB3CAE">
        <w:rPr>
          <w:rFonts w:ascii="仿宋_GB2312" w:eastAsia="仿宋_GB2312" w:hAnsi="宋体" w:hint="eastAsia"/>
          <w:sz w:val="24"/>
          <w:szCs w:val="32"/>
        </w:rPr>
        <w:t>（http://www.jdzx.net.cn）</w:t>
      </w:r>
      <w:r w:rsidRPr="00BB3CAE">
        <w:rPr>
          <w:rFonts w:ascii="仿宋_GB2312" w:eastAsia="仿宋_GB2312" w:hAnsi="宋体" w:hint="eastAsia"/>
          <w:sz w:val="32"/>
          <w:szCs w:val="32"/>
        </w:rPr>
        <w:t>的“全国卫生监督信息报告系统”进行数据填报。</w:t>
      </w:r>
      <w:r>
        <w:rPr>
          <w:rFonts w:ascii="仿宋_GB2312" w:eastAsia="仿宋_GB2312" w:hAnsi="宋体" w:hint="eastAsia"/>
          <w:sz w:val="32"/>
          <w:szCs w:val="32"/>
        </w:rPr>
        <w:t>数据截止日期为10月31日，</w:t>
      </w:r>
      <w:r w:rsidRPr="00EB330B">
        <w:rPr>
          <w:rFonts w:eastAsia="仿宋_GB2312" w:hint="eastAsia"/>
          <w:sz w:val="32"/>
          <w:szCs w:val="32"/>
        </w:rPr>
        <w:t>11</w:t>
      </w:r>
      <w:r>
        <w:rPr>
          <w:rFonts w:ascii="仿宋_GB2312" w:eastAsia="仿宋_GB2312" w:hAnsi="仿宋" w:cs="宋体" w:hint="eastAsia"/>
          <w:kern w:val="0"/>
          <w:sz w:val="32"/>
          <w:szCs w:val="32"/>
        </w:rPr>
        <w:t>月</w:t>
      </w:r>
      <w:r>
        <w:rPr>
          <w:rFonts w:eastAsia="仿宋_GB2312" w:hint="eastAsia"/>
          <w:sz w:val="32"/>
          <w:szCs w:val="32"/>
        </w:rPr>
        <w:t>15</w:t>
      </w:r>
      <w:r>
        <w:rPr>
          <w:rFonts w:ascii="仿宋_GB2312" w:eastAsia="仿宋_GB2312" w:hAnsi="仿宋" w:cs="宋体" w:hint="eastAsia"/>
          <w:kern w:val="0"/>
          <w:sz w:val="32"/>
          <w:szCs w:val="32"/>
        </w:rPr>
        <w:t>日前各地完成各项数据填报工作，并将本省（区、市）汇总表书面材料和工作总结加盖公章后寄至卫生部食品安全与卫生监督局</w:t>
      </w:r>
      <w:r>
        <w:rPr>
          <w:rFonts w:ascii="仿宋_GB2312" w:eastAsia="仿宋_GB2312" w:hAnsi="宋体" w:hint="eastAsia"/>
          <w:sz w:val="32"/>
          <w:szCs w:val="32"/>
        </w:rPr>
        <w:t>，同时发送电子版</w:t>
      </w:r>
      <w:r w:rsidRPr="00BB3CAE">
        <w:rPr>
          <w:rFonts w:ascii="仿宋_GB2312" w:eastAsia="仿宋_GB2312" w:hAnsi="宋体" w:hint="eastAsia"/>
          <w:sz w:val="32"/>
          <w:szCs w:val="32"/>
        </w:rPr>
        <w:t>。</w:t>
      </w:r>
    </w:p>
    <w:p w:rsidR="00F33225" w:rsidRDefault="00F33225" w:rsidP="00F33225">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联系人：董静宇</w:t>
      </w:r>
    </w:p>
    <w:p w:rsidR="00F33225" w:rsidRDefault="00F33225" w:rsidP="00F33225">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电  话：</w:t>
      </w:r>
      <w:r w:rsidRPr="00EB330B">
        <w:rPr>
          <w:rFonts w:eastAsia="仿宋_GB2312" w:hint="eastAsia"/>
          <w:sz w:val="32"/>
          <w:szCs w:val="32"/>
        </w:rPr>
        <w:t xml:space="preserve">010-68792040  </w:t>
      </w:r>
    </w:p>
    <w:p w:rsidR="00F33225" w:rsidRDefault="00F33225" w:rsidP="00F33225">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lastRenderedPageBreak/>
        <w:t>传  真：</w:t>
      </w:r>
      <w:r w:rsidRPr="00EB330B">
        <w:rPr>
          <w:rFonts w:eastAsia="仿宋_GB2312" w:hint="eastAsia"/>
          <w:sz w:val="32"/>
          <w:szCs w:val="32"/>
        </w:rPr>
        <w:t>010-68792387</w:t>
      </w:r>
    </w:p>
    <w:p w:rsidR="00F33225" w:rsidRDefault="00F33225" w:rsidP="00F33225">
      <w:pPr>
        <w:spacing w:line="360" w:lineRule="auto"/>
        <w:ind w:firstLineChars="200" w:firstLine="640"/>
        <w:rPr>
          <w:rFonts w:eastAsia="仿宋_GB2312" w:hint="eastAsia"/>
          <w:sz w:val="32"/>
          <w:szCs w:val="32"/>
        </w:rPr>
      </w:pPr>
      <w:r>
        <w:rPr>
          <w:rFonts w:ascii="仿宋_GB2312" w:eastAsia="仿宋_GB2312" w:hint="eastAsia"/>
          <w:sz w:val="32"/>
          <w:szCs w:val="32"/>
        </w:rPr>
        <w:t>电子邮箱：</w:t>
      </w:r>
      <w:hyperlink r:id="rId6" w:history="1">
        <w:r w:rsidRPr="009B5F32">
          <w:rPr>
            <w:rStyle w:val="a5"/>
            <w:rFonts w:eastAsia="仿宋_GB2312" w:hint="eastAsia"/>
            <w:sz w:val="32"/>
            <w:szCs w:val="32"/>
          </w:rPr>
          <w:t>jdjcxc@163.com</w:t>
        </w:r>
      </w:hyperlink>
    </w:p>
    <w:p w:rsidR="00F33225" w:rsidRDefault="00F33225" w:rsidP="00F33225">
      <w:pPr>
        <w:spacing w:line="360" w:lineRule="auto"/>
        <w:ind w:firstLineChars="200" w:firstLine="640"/>
        <w:rPr>
          <w:rFonts w:ascii="仿宋_GB2312" w:eastAsia="仿宋_GB2312" w:hint="eastAsia"/>
          <w:sz w:val="32"/>
          <w:szCs w:val="32"/>
        </w:rPr>
      </w:pPr>
    </w:p>
    <w:p w:rsidR="00F33225" w:rsidRDefault="00F33225" w:rsidP="00F33225">
      <w:pPr>
        <w:spacing w:line="360" w:lineRule="auto"/>
        <w:ind w:leftChars="332" w:left="1977" w:hangingChars="400" w:hanging="1280"/>
        <w:rPr>
          <w:rFonts w:ascii="仿宋_GB2312" w:eastAsia="仿宋_GB2312" w:hint="eastAsia"/>
          <w:sz w:val="32"/>
          <w:szCs w:val="32"/>
        </w:rPr>
      </w:pPr>
      <w:r>
        <w:rPr>
          <w:rFonts w:ascii="仿宋_GB2312" w:eastAsia="仿宋_GB2312" w:hint="eastAsia"/>
          <w:sz w:val="32"/>
          <w:szCs w:val="32"/>
        </w:rPr>
        <w:t>附表：1.</w:t>
      </w:r>
      <w:r w:rsidRPr="00557F14">
        <w:rPr>
          <w:rFonts w:ascii="仿宋_GB2312" w:eastAsia="仿宋_GB2312" w:hint="eastAsia"/>
          <w:sz w:val="32"/>
          <w:szCs w:val="32"/>
        </w:rPr>
        <w:t>201</w:t>
      </w:r>
      <w:r>
        <w:rPr>
          <w:rFonts w:ascii="仿宋_GB2312" w:eastAsia="仿宋_GB2312" w:hint="eastAsia"/>
          <w:sz w:val="32"/>
          <w:szCs w:val="32"/>
        </w:rPr>
        <w:t>3</w:t>
      </w:r>
      <w:r w:rsidRPr="00557F14">
        <w:rPr>
          <w:rFonts w:ascii="仿宋_GB2312" w:eastAsia="仿宋_GB2312" w:hint="eastAsia"/>
          <w:sz w:val="32"/>
          <w:szCs w:val="32"/>
        </w:rPr>
        <w:t>年医疗卫生机构医疗废物处置监督检查</w:t>
      </w:r>
    </w:p>
    <w:p w:rsidR="00F33225" w:rsidRPr="00557F14" w:rsidRDefault="00F33225" w:rsidP="00F33225">
      <w:pPr>
        <w:spacing w:line="360" w:lineRule="auto"/>
        <w:ind w:leftChars="567" w:left="1191" w:firstLine="144"/>
        <w:rPr>
          <w:rFonts w:ascii="仿宋_GB2312" w:eastAsia="仿宋_GB2312" w:hint="eastAsia"/>
          <w:sz w:val="32"/>
          <w:szCs w:val="32"/>
        </w:rPr>
      </w:pPr>
      <w:r>
        <w:rPr>
          <w:rFonts w:ascii="仿宋_GB2312" w:eastAsia="仿宋_GB2312" w:hint="eastAsia"/>
          <w:sz w:val="32"/>
          <w:szCs w:val="32"/>
        </w:rPr>
        <w:tab/>
        <w:t xml:space="preserve">  </w:t>
      </w:r>
      <w:r w:rsidRPr="00557F14">
        <w:rPr>
          <w:rFonts w:ascii="仿宋_GB2312" w:eastAsia="仿宋_GB2312" w:hint="eastAsia"/>
          <w:sz w:val="32"/>
          <w:szCs w:val="32"/>
        </w:rPr>
        <w:t>情况汇总表</w:t>
      </w:r>
    </w:p>
    <w:p w:rsidR="00F33225" w:rsidRDefault="00F33225" w:rsidP="00F33225">
      <w:pPr>
        <w:spacing w:line="360" w:lineRule="auto"/>
        <w:ind w:leftChars="200" w:left="1335" w:hangingChars="286" w:hanging="915"/>
        <w:jc w:val="left"/>
        <w:rPr>
          <w:rFonts w:ascii="仿宋_GB2312" w:eastAsia="仿宋_GB2312" w:hint="eastAsia"/>
          <w:sz w:val="32"/>
          <w:szCs w:val="32"/>
        </w:rPr>
      </w:pPr>
      <w:r>
        <w:rPr>
          <w:rFonts w:ascii="仿宋_GB2312" w:eastAsia="仿宋_GB2312" w:hint="eastAsia"/>
          <w:sz w:val="32"/>
          <w:szCs w:val="32"/>
        </w:rPr>
        <w:tab/>
      </w:r>
      <w:r>
        <w:rPr>
          <w:rFonts w:ascii="仿宋_GB2312" w:eastAsia="仿宋_GB2312" w:hint="eastAsia"/>
          <w:sz w:val="32"/>
          <w:szCs w:val="32"/>
        </w:rPr>
        <w:tab/>
        <w:t>2.2013</w:t>
      </w:r>
      <w:r w:rsidRPr="00557F14">
        <w:rPr>
          <w:rFonts w:ascii="仿宋_GB2312" w:eastAsia="仿宋_GB2312" w:hint="eastAsia"/>
          <w:sz w:val="32"/>
          <w:szCs w:val="32"/>
        </w:rPr>
        <w:t>年医疗卫生机构医疗废物处置查处情况</w:t>
      </w:r>
    </w:p>
    <w:p w:rsidR="00F33225" w:rsidRPr="00557F14" w:rsidRDefault="00F33225" w:rsidP="00F33225">
      <w:pPr>
        <w:spacing w:line="360" w:lineRule="auto"/>
        <w:ind w:leftChars="600" w:left="1260" w:firstLineChars="230" w:firstLine="736"/>
        <w:jc w:val="left"/>
        <w:rPr>
          <w:rFonts w:ascii="仿宋_GB2312" w:eastAsia="仿宋_GB2312" w:hint="eastAsia"/>
          <w:sz w:val="32"/>
          <w:szCs w:val="32"/>
        </w:rPr>
      </w:pPr>
      <w:r w:rsidRPr="00557F14">
        <w:rPr>
          <w:rFonts w:ascii="仿宋_GB2312" w:eastAsia="仿宋_GB2312" w:hint="eastAsia"/>
          <w:sz w:val="32"/>
          <w:szCs w:val="32"/>
        </w:rPr>
        <w:t>汇总表</w:t>
      </w:r>
    </w:p>
    <w:p w:rsidR="00F33225" w:rsidRDefault="00F33225" w:rsidP="00F33225">
      <w:pPr>
        <w:spacing w:line="360" w:lineRule="auto"/>
        <w:ind w:leftChars="800" w:left="1985" w:hanging="305"/>
        <w:jc w:val="left"/>
        <w:rPr>
          <w:rFonts w:ascii="仿宋_GB2312" w:eastAsia="仿宋_GB2312" w:hint="eastAsia"/>
          <w:sz w:val="32"/>
          <w:szCs w:val="32"/>
        </w:rPr>
      </w:pPr>
      <w:r>
        <w:rPr>
          <w:rFonts w:ascii="仿宋_GB2312" w:eastAsia="仿宋_GB2312" w:hint="eastAsia"/>
          <w:sz w:val="32"/>
          <w:szCs w:val="32"/>
        </w:rPr>
        <w:t>3.2013</w:t>
      </w:r>
      <w:r w:rsidRPr="00557F14">
        <w:rPr>
          <w:rFonts w:ascii="仿宋_GB2312" w:eastAsia="仿宋_GB2312" w:hint="eastAsia"/>
          <w:sz w:val="32"/>
          <w:szCs w:val="32"/>
        </w:rPr>
        <w:t>年医疗卫生机构医疗废物处置</w:t>
      </w:r>
      <w:r>
        <w:rPr>
          <w:rFonts w:ascii="仿宋_GB2312" w:eastAsia="仿宋_GB2312" w:hint="eastAsia"/>
          <w:sz w:val="32"/>
          <w:szCs w:val="32"/>
        </w:rPr>
        <w:t>单位建设</w:t>
      </w:r>
      <w:r w:rsidRPr="00557F14">
        <w:rPr>
          <w:rFonts w:ascii="仿宋_GB2312" w:eastAsia="仿宋_GB2312" w:hint="eastAsia"/>
          <w:sz w:val="32"/>
          <w:szCs w:val="32"/>
        </w:rPr>
        <w:t>情况汇总表</w:t>
      </w:r>
    </w:p>
    <w:p w:rsidR="00F33225" w:rsidRDefault="00F33225" w:rsidP="00F33225">
      <w:pPr>
        <w:spacing w:line="360" w:lineRule="auto"/>
        <w:ind w:leftChars="800" w:left="1985" w:hanging="305"/>
        <w:jc w:val="left"/>
        <w:rPr>
          <w:rFonts w:ascii="仿宋_GB2312" w:eastAsia="仿宋_GB2312" w:hint="eastAsia"/>
          <w:sz w:val="32"/>
          <w:szCs w:val="32"/>
        </w:rPr>
      </w:pPr>
      <w:r>
        <w:rPr>
          <w:rFonts w:ascii="仿宋_GB2312" w:eastAsia="仿宋_GB2312" w:hint="eastAsia"/>
          <w:sz w:val="32"/>
          <w:szCs w:val="32"/>
        </w:rPr>
        <w:t>4.2013</w:t>
      </w:r>
      <w:r w:rsidRPr="00557F14">
        <w:rPr>
          <w:rFonts w:ascii="仿宋_GB2312" w:eastAsia="仿宋_GB2312" w:hint="eastAsia"/>
          <w:sz w:val="32"/>
          <w:szCs w:val="32"/>
        </w:rPr>
        <w:t>年</w:t>
      </w:r>
      <w:r>
        <w:rPr>
          <w:rFonts w:ascii="仿宋_GB2312" w:eastAsia="仿宋_GB2312" w:hint="eastAsia"/>
          <w:sz w:val="32"/>
          <w:szCs w:val="32"/>
        </w:rPr>
        <w:t>传染病疫情报告工作监督检查情况</w:t>
      </w:r>
      <w:r w:rsidRPr="00557F14">
        <w:rPr>
          <w:rFonts w:ascii="仿宋_GB2312" w:eastAsia="仿宋_GB2312" w:hint="eastAsia"/>
          <w:sz w:val="32"/>
          <w:szCs w:val="32"/>
        </w:rPr>
        <w:t>汇总表</w:t>
      </w:r>
    </w:p>
    <w:p w:rsidR="0060361F" w:rsidRDefault="00F33225" w:rsidP="00F33225">
      <w:pPr>
        <w:spacing w:line="360" w:lineRule="auto"/>
        <w:ind w:leftChars="799" w:left="1998" w:hangingChars="100" w:hanging="320"/>
        <w:jc w:val="left"/>
        <w:rPr>
          <w:rFonts w:ascii="仿宋_GB2312" w:eastAsia="仿宋_GB2312"/>
          <w:sz w:val="32"/>
          <w:szCs w:val="32"/>
        </w:rPr>
      </w:pPr>
      <w:r>
        <w:rPr>
          <w:rFonts w:ascii="仿宋_GB2312" w:eastAsia="仿宋_GB2312" w:hint="eastAsia"/>
          <w:sz w:val="32"/>
          <w:szCs w:val="32"/>
        </w:rPr>
        <w:t>5.2013</w:t>
      </w:r>
      <w:r w:rsidRPr="00557F14">
        <w:rPr>
          <w:rFonts w:ascii="仿宋_GB2312" w:eastAsia="仿宋_GB2312" w:hint="eastAsia"/>
          <w:sz w:val="32"/>
          <w:szCs w:val="32"/>
        </w:rPr>
        <w:t>年</w:t>
      </w:r>
      <w:r>
        <w:rPr>
          <w:rFonts w:ascii="仿宋_GB2312" w:eastAsia="仿宋_GB2312" w:hint="eastAsia"/>
          <w:sz w:val="32"/>
          <w:szCs w:val="32"/>
        </w:rPr>
        <w:t>医疗机构疫情控制措施</w:t>
      </w:r>
      <w:r w:rsidRPr="00557F14">
        <w:rPr>
          <w:rFonts w:ascii="仿宋_GB2312" w:eastAsia="仿宋_GB2312" w:hint="eastAsia"/>
          <w:sz w:val="32"/>
          <w:szCs w:val="32"/>
        </w:rPr>
        <w:t>监督检查情况汇总表</w:t>
      </w:r>
    </w:p>
    <w:p w:rsidR="0060361F" w:rsidRDefault="0060361F">
      <w:pPr>
        <w:widowControl/>
        <w:jc w:val="left"/>
        <w:rPr>
          <w:rFonts w:ascii="仿宋_GB2312" w:eastAsia="仿宋_GB2312"/>
          <w:sz w:val="32"/>
          <w:szCs w:val="32"/>
        </w:rPr>
      </w:pPr>
      <w:r>
        <w:rPr>
          <w:rFonts w:ascii="仿宋_GB2312" w:eastAsia="仿宋_GB2312"/>
          <w:sz w:val="32"/>
          <w:szCs w:val="32"/>
        </w:rPr>
        <w:br w:type="page"/>
      </w:r>
    </w:p>
    <w:p w:rsidR="0060361F" w:rsidRDefault="0060361F">
      <w:pPr>
        <w:widowControl/>
        <w:jc w:val="left"/>
        <w:rPr>
          <w:rFonts w:ascii="仿宋_GB2312" w:eastAsia="仿宋_GB2312"/>
          <w:sz w:val="32"/>
          <w:szCs w:val="32"/>
        </w:rPr>
      </w:pPr>
      <w:r>
        <w:rPr>
          <w:rFonts w:ascii="仿宋_GB2312" w:eastAsia="仿宋_GB2312"/>
          <w:sz w:val="32"/>
          <w:szCs w:val="32"/>
        </w:rPr>
        <w:lastRenderedPageBreak/>
        <w:br w:type="page"/>
      </w:r>
    </w:p>
    <w:p w:rsidR="00F33225" w:rsidRPr="006C6F42" w:rsidRDefault="00F33225" w:rsidP="00F33225">
      <w:pPr>
        <w:spacing w:line="360" w:lineRule="auto"/>
        <w:ind w:leftChars="799" w:left="1998" w:hangingChars="100" w:hanging="320"/>
        <w:jc w:val="left"/>
        <w:rPr>
          <w:rFonts w:ascii="仿宋_GB2312" w:eastAsia="仿宋_GB2312" w:hint="eastAsia"/>
          <w:sz w:val="32"/>
          <w:szCs w:val="32"/>
        </w:rPr>
        <w:sectPr w:rsidR="00F33225" w:rsidRPr="006C6F42" w:rsidSect="00730222">
          <w:pgSz w:w="11906" w:h="16838"/>
          <w:pgMar w:top="1440" w:right="1797" w:bottom="1440" w:left="1797" w:header="851" w:footer="992" w:gutter="0"/>
          <w:pgNumType w:fmt="numberInDash"/>
          <w:cols w:space="720"/>
          <w:docGrid w:linePitch="312"/>
        </w:sectPr>
      </w:pPr>
      <w:r>
        <w:rPr>
          <w:rFonts w:ascii="仿宋_GB2312" w:eastAsia="仿宋_GB2312" w:hint="eastAsia"/>
          <w:sz w:val="32"/>
          <w:szCs w:val="32"/>
        </w:rPr>
        <w:lastRenderedPageBreak/>
        <w:t xml:space="preserve">    </w:t>
      </w:r>
    </w:p>
    <w:p w:rsidR="00F33225" w:rsidRDefault="00F33225" w:rsidP="00F33225">
      <w:pPr>
        <w:rPr>
          <w:rFonts w:ascii="黑体" w:eastAsia="黑体" w:hAnsi="宋体" w:hint="eastAsia"/>
          <w:sz w:val="28"/>
          <w:szCs w:val="28"/>
        </w:rPr>
      </w:pPr>
      <w:r>
        <w:rPr>
          <w:rFonts w:ascii="黑体" w:eastAsia="黑体" w:hAnsi="宋体" w:hint="eastAsia"/>
          <w:sz w:val="28"/>
          <w:szCs w:val="28"/>
        </w:rPr>
        <w:lastRenderedPageBreak/>
        <w:t>附表1</w:t>
      </w:r>
    </w:p>
    <w:p w:rsidR="00F33225" w:rsidRDefault="00F33225" w:rsidP="00F33225">
      <w:pPr>
        <w:spacing w:line="320" w:lineRule="exact"/>
        <w:jc w:val="center"/>
        <w:rPr>
          <w:rFonts w:ascii="宋体" w:hAnsi="宋体" w:hint="eastAsia"/>
          <w:b/>
          <w:sz w:val="32"/>
          <w:szCs w:val="32"/>
        </w:rPr>
      </w:pPr>
      <w:r>
        <w:rPr>
          <w:rFonts w:ascii="宋体" w:hAnsi="宋体" w:hint="eastAsia"/>
          <w:b/>
          <w:sz w:val="32"/>
          <w:szCs w:val="32"/>
        </w:rPr>
        <w:t>2013年医疗卫生机构医疗废物处置监督检查情况汇总表</w:t>
      </w:r>
    </w:p>
    <w:p w:rsidR="00F33225" w:rsidRDefault="00F33225" w:rsidP="00F33225">
      <w:pPr>
        <w:spacing w:line="320" w:lineRule="exact"/>
        <w:jc w:val="center"/>
        <w:rPr>
          <w:rFonts w:ascii="宋体" w:hAnsi="宋体" w:hint="eastAsia"/>
          <w:b/>
          <w:sz w:val="28"/>
          <w:szCs w:val="28"/>
        </w:rPr>
      </w:pPr>
    </w:p>
    <w:p w:rsidR="00F33225" w:rsidRDefault="00F33225" w:rsidP="00F33225">
      <w:pPr>
        <w:rPr>
          <w:rFonts w:ascii="仿宋_GB2312" w:eastAsia="仿宋_GB2312" w:hint="eastAsia"/>
          <w:sz w:val="24"/>
        </w:rPr>
      </w:pPr>
      <w:r>
        <w:rPr>
          <w:rFonts w:ascii="仿宋_GB2312" w:eastAsia="仿宋_GB2312" w:hint="eastAsia"/>
          <w:noProof/>
          <w:sz w:val="24"/>
          <w:u w:val="single"/>
        </w:rPr>
        <w:t xml:space="preserve">                  </w:t>
      </w:r>
      <w:r w:rsidRPr="00A559CD">
        <w:rPr>
          <w:rFonts w:ascii="仿宋_GB2312" w:eastAsia="仿宋_GB2312" w:hint="eastAsia"/>
          <w:noProof/>
          <w:sz w:val="24"/>
        </w:rPr>
        <w:t>省</w:t>
      </w:r>
      <w:r w:rsidRPr="00A73ACB">
        <w:rPr>
          <w:rFonts w:ascii="仿宋_GB2312" w:eastAsia="仿宋_GB2312" w:hint="eastAsia"/>
          <w:color w:val="000000"/>
          <w:sz w:val="24"/>
          <w:lang w:val="en-US"/>
        </w:rPr>
        <w:t>（</w:t>
      </w:r>
      <w:r>
        <w:rPr>
          <w:rFonts w:ascii="仿宋_GB2312" w:eastAsia="仿宋_GB2312" w:hint="eastAsia"/>
          <w:color w:val="000000"/>
          <w:sz w:val="24"/>
          <w:lang w:val="en-US"/>
        </w:rPr>
        <w:t>自治区、直辖市</w:t>
      </w:r>
      <w:r w:rsidRPr="00A73ACB">
        <w:rPr>
          <w:rFonts w:ascii="仿宋_GB2312" w:eastAsia="仿宋_GB2312" w:hint="eastAsia"/>
          <w:color w:val="000000"/>
          <w:sz w:val="24"/>
          <w:lang w:val="en-US"/>
        </w:rPr>
        <w:t>）</w:t>
      </w:r>
      <w:r w:rsidRPr="00A73ACB">
        <w:rPr>
          <w:rFonts w:ascii="仿宋_GB2312" w:eastAsia="仿宋_GB2312"/>
          <w:bCs/>
          <w:color w:val="000000"/>
        </w:rPr>
        <w:t xml:space="preserve">         </w:t>
      </w:r>
      <w:r>
        <w:rPr>
          <w:rFonts w:ascii="仿宋_GB2312" w:eastAsia="仿宋_GB2312" w:hint="eastAsia"/>
          <w:noProof/>
          <w:sz w:val="24"/>
        </w:rPr>
        <w:t xml:space="preserve">                                               单位（盖章）：</w:t>
      </w:r>
      <w:r>
        <w:rPr>
          <w:rFonts w:ascii="仿宋_GB2312" w:eastAsia="仿宋_GB2312" w:hAnsi="宋体" w:cs="宋体" w:hint="eastAsia"/>
          <w:kern w:val="0"/>
          <w:szCs w:val="21"/>
        </w:rPr>
        <w:t xml:space="preserve"> </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05"/>
        <w:gridCol w:w="1254"/>
        <w:gridCol w:w="1254"/>
        <w:gridCol w:w="1392"/>
        <w:gridCol w:w="1670"/>
        <w:gridCol w:w="1395"/>
        <w:gridCol w:w="1256"/>
        <w:gridCol w:w="1254"/>
      </w:tblGrid>
      <w:tr w:rsidR="00F33225" w:rsidTr="00E27CCF">
        <w:trPr>
          <w:trHeight w:val="598"/>
        </w:trPr>
        <w:tc>
          <w:tcPr>
            <w:tcW w:w="1659" w:type="pct"/>
            <w:tcBorders>
              <w:top w:val="single" w:sz="4" w:space="0" w:color="auto"/>
              <w:left w:val="single" w:sz="4" w:space="0" w:color="auto"/>
              <w:bottom w:val="single" w:sz="4" w:space="0" w:color="auto"/>
              <w:right w:val="single" w:sz="4" w:space="0" w:color="auto"/>
            </w:tcBorders>
            <w:vAlign w:val="center"/>
          </w:tcPr>
          <w:p w:rsidR="00F33225" w:rsidRDefault="00F33225" w:rsidP="00E27CCF">
            <w:pPr>
              <w:jc w:val="center"/>
              <w:rPr>
                <w:rFonts w:ascii="仿宋_GB2312" w:eastAsia="仿宋_GB2312" w:hint="eastAsia"/>
              </w:rPr>
            </w:pPr>
            <w:r>
              <w:rPr>
                <w:rFonts w:ascii="仿宋_GB2312" w:eastAsia="仿宋_GB2312" w:hint="eastAsia"/>
                <w:noProof/>
              </w:rPr>
              <w:pict>
                <v:group id="__TH_G12五号58" o:spid="_x0000_s2050" style="position:absolute;left:0;text-align:left;margin-left:-5.15pt;margin-top:0;width:234.55pt;height:26.7pt;z-index:251660288" coordorigin="1445,3383" coordsize="4691,534">
                  <v:line id="__TH_L49" o:spid="_x0000_s2051" style="position:absolute" from="1445,3383" to="6136,3913" strokeweight=".5pt"/>
                  <v:shapetype id="_x0000_t202" coordsize="21600,21600" o:spt="202" path="m,l,21600r21600,l21600,xe">
                    <v:stroke joinstyle="miter"/>
                    <v:path gradientshapeok="t" o:connecttype="rect"/>
                  </v:shapetype>
                  <v:shape id="__TH_B1150" o:spid="_x0000_s2052" type="#_x0000_t202" style="position:absolute;left:3839;top:3390;width:253;height:262;mso-wrap-style:tight" filled="f" stroked="f">
                    <v:textbox style="mso-next-textbox:#__TH_B1150" inset="0,0,0,0">
                      <w:txbxContent>
                        <w:p w:rsidR="00F33225" w:rsidRPr="001D6A82" w:rsidRDefault="00F33225" w:rsidP="00F33225">
                          <w:pPr>
                            <w:snapToGrid w:val="0"/>
                          </w:pPr>
                          <w:r>
                            <w:rPr>
                              <w:rFonts w:hint="eastAsia"/>
                            </w:rPr>
                            <w:t>检</w:t>
                          </w:r>
                        </w:p>
                      </w:txbxContent>
                    </v:textbox>
                  </v:shape>
                  <v:shape id="__TH_B1251" o:spid="_x0000_s2053" type="#_x0000_t202" style="position:absolute;left:4423;top:3456;width:253;height:262;mso-wrap-style:tight" filled="f" stroked="f">
                    <v:textbox style="mso-next-textbox:#__TH_B1251" inset="0,0,0,0">
                      <w:txbxContent>
                        <w:p w:rsidR="00F33225" w:rsidRPr="001D6A82" w:rsidRDefault="00F33225" w:rsidP="00F33225">
                          <w:pPr>
                            <w:snapToGrid w:val="0"/>
                          </w:pPr>
                          <w:r>
                            <w:rPr>
                              <w:rFonts w:hint="eastAsia"/>
                            </w:rPr>
                            <w:t>查</w:t>
                          </w:r>
                        </w:p>
                      </w:txbxContent>
                    </v:textbox>
                  </v:shape>
                  <v:shape id="__TH_B1352" o:spid="_x0000_s2054" type="#_x0000_t202" style="position:absolute;left:5007;top:3522;width:253;height:262;mso-wrap-style:tight" filled="f" stroked="f">
                    <v:textbox style="mso-next-textbox:#__TH_B1352" inset="0,0,0,0">
                      <w:txbxContent>
                        <w:p w:rsidR="00F33225" w:rsidRPr="001D6A82" w:rsidRDefault="00F33225" w:rsidP="00F33225">
                          <w:pPr>
                            <w:snapToGrid w:val="0"/>
                          </w:pPr>
                          <w:r>
                            <w:rPr>
                              <w:rFonts w:hint="eastAsia"/>
                            </w:rPr>
                            <w:t>类</w:t>
                          </w:r>
                        </w:p>
                      </w:txbxContent>
                    </v:textbox>
                  </v:shape>
                  <v:shape id="__TH_B1453" o:spid="_x0000_s2055" type="#_x0000_t202" style="position:absolute;left:5591;top:3588;width:253;height:262;mso-wrap-style:tight" filled="f" stroked="f">
                    <v:textbox style="mso-next-textbox:#__TH_B1453" inset="0,0,0,0">
                      <w:txbxContent>
                        <w:p w:rsidR="00F33225" w:rsidRPr="001D6A82" w:rsidRDefault="00F33225" w:rsidP="00F33225">
                          <w:pPr>
                            <w:snapToGrid w:val="0"/>
                          </w:pPr>
                          <w:r>
                            <w:rPr>
                              <w:rFonts w:hint="eastAsia"/>
                            </w:rPr>
                            <w:t>别</w:t>
                          </w:r>
                        </w:p>
                      </w:txbxContent>
                    </v:textbox>
                  </v:shape>
                  <v:shape id="__TH_B2154" o:spid="_x0000_s2056" type="#_x0000_t202" style="position:absolute;left:1644;top:3523;width:253;height:263;mso-wrap-style:tight" filled="f" stroked="f">
                    <v:textbox style="mso-next-textbox:#__TH_B2154" inset="0,0,0,0">
                      <w:txbxContent>
                        <w:p w:rsidR="00F33225" w:rsidRPr="001D6A82" w:rsidRDefault="00F33225" w:rsidP="00F33225">
                          <w:pPr>
                            <w:snapToGrid w:val="0"/>
                          </w:pPr>
                          <w:r>
                            <w:rPr>
                              <w:rFonts w:hint="eastAsia"/>
                            </w:rPr>
                            <w:t>检</w:t>
                          </w:r>
                        </w:p>
                      </w:txbxContent>
                    </v:textbox>
                  </v:shape>
                  <v:shape id="__TH_B2255" o:spid="_x0000_s2057" type="#_x0000_t202" style="position:absolute;left:2033;top:3567;width:252;height:262;mso-wrap-style:tight" filled="f" stroked="f">
                    <v:textbox style="mso-next-textbox:#__TH_B2255" inset="0,0,0,0">
                      <w:txbxContent>
                        <w:p w:rsidR="00F33225" w:rsidRPr="001D6A82" w:rsidRDefault="00F33225" w:rsidP="00F33225">
                          <w:pPr>
                            <w:snapToGrid w:val="0"/>
                          </w:pPr>
                          <w:r>
                            <w:rPr>
                              <w:rFonts w:hint="eastAsia"/>
                            </w:rPr>
                            <w:t>查</w:t>
                          </w:r>
                        </w:p>
                      </w:txbxContent>
                    </v:textbox>
                  </v:shape>
                  <v:shape id="__TH_B2356" o:spid="_x0000_s2058" type="#_x0000_t202" style="position:absolute;left:2422;top:3611;width:252;height:262;mso-wrap-style:tight" filled="f" stroked="f">
                    <v:textbox style="mso-next-textbox:#__TH_B2356" inset="0,0,0,0">
                      <w:txbxContent>
                        <w:p w:rsidR="00F33225" w:rsidRPr="001D6A82" w:rsidRDefault="00F33225" w:rsidP="00F33225">
                          <w:pPr>
                            <w:snapToGrid w:val="0"/>
                          </w:pPr>
                          <w:r>
                            <w:rPr>
                              <w:rFonts w:hint="eastAsia"/>
                            </w:rPr>
                            <w:t>内</w:t>
                          </w:r>
                        </w:p>
                      </w:txbxContent>
                    </v:textbox>
                  </v:shape>
                  <v:shape id="__TH_B2457" o:spid="_x0000_s2059" type="#_x0000_t202" style="position:absolute;left:2810;top:3655;width:253;height:262;mso-wrap-style:tight" filled="f" stroked="f">
                    <v:textbox style="mso-next-textbox:#__TH_B2457" inset="0,0,0,0">
                      <w:txbxContent>
                        <w:p w:rsidR="00F33225" w:rsidRPr="001D6A82" w:rsidRDefault="00F33225" w:rsidP="00F33225">
                          <w:pPr>
                            <w:snapToGrid w:val="0"/>
                          </w:pPr>
                          <w:r>
                            <w:rPr>
                              <w:rFonts w:hint="eastAsia"/>
                            </w:rPr>
                            <w:t>容</w:t>
                          </w:r>
                        </w:p>
                      </w:txbxContent>
                    </v:textbox>
                  </v:shape>
                </v:group>
              </w:pict>
            </w:r>
          </w:p>
        </w:tc>
        <w:tc>
          <w:tcPr>
            <w:tcW w:w="442" w:type="pct"/>
            <w:tcBorders>
              <w:top w:val="single" w:sz="4" w:space="0" w:color="auto"/>
              <w:left w:val="single" w:sz="4" w:space="0" w:color="auto"/>
              <w:bottom w:val="single" w:sz="4" w:space="0" w:color="auto"/>
              <w:right w:val="single" w:sz="4" w:space="0" w:color="auto"/>
            </w:tcBorders>
            <w:vAlign w:val="center"/>
          </w:tcPr>
          <w:p w:rsidR="00F33225" w:rsidRDefault="00F33225" w:rsidP="00E27CCF">
            <w:pPr>
              <w:jc w:val="center"/>
              <w:rPr>
                <w:rFonts w:ascii="仿宋_GB2312" w:eastAsia="仿宋_GB2312"/>
              </w:rPr>
            </w:pPr>
            <w:r>
              <w:rPr>
                <w:rFonts w:ascii="仿宋_GB2312" w:eastAsia="仿宋_GB2312" w:hint="eastAsia"/>
              </w:rPr>
              <w:t>三级医院</w:t>
            </w:r>
          </w:p>
        </w:tc>
        <w:tc>
          <w:tcPr>
            <w:tcW w:w="442" w:type="pct"/>
            <w:tcBorders>
              <w:top w:val="single" w:sz="4" w:space="0" w:color="auto"/>
              <w:left w:val="single" w:sz="4" w:space="0" w:color="auto"/>
              <w:bottom w:val="single" w:sz="4" w:space="0" w:color="auto"/>
              <w:right w:val="single" w:sz="4" w:space="0" w:color="auto"/>
            </w:tcBorders>
            <w:vAlign w:val="center"/>
          </w:tcPr>
          <w:p w:rsidR="00F33225" w:rsidRDefault="00F33225" w:rsidP="00E27CCF">
            <w:pPr>
              <w:jc w:val="center"/>
              <w:rPr>
                <w:rFonts w:ascii="仿宋_GB2312" w:eastAsia="仿宋_GB2312"/>
              </w:rPr>
            </w:pPr>
            <w:r>
              <w:rPr>
                <w:rFonts w:ascii="仿宋_GB2312" w:eastAsia="仿宋_GB2312" w:hint="eastAsia"/>
              </w:rPr>
              <w:t>二级医院</w:t>
            </w:r>
          </w:p>
        </w:tc>
        <w:tc>
          <w:tcPr>
            <w:tcW w:w="491" w:type="pct"/>
            <w:tcBorders>
              <w:top w:val="single" w:sz="4" w:space="0" w:color="auto"/>
              <w:left w:val="single" w:sz="4" w:space="0" w:color="auto"/>
              <w:right w:val="single" w:sz="4" w:space="0" w:color="auto"/>
            </w:tcBorders>
            <w:shd w:val="clear" w:color="auto" w:fill="auto"/>
            <w:vAlign w:val="center"/>
          </w:tcPr>
          <w:p w:rsidR="00F33225" w:rsidRDefault="00F33225" w:rsidP="00E27CCF">
            <w:pPr>
              <w:jc w:val="center"/>
              <w:rPr>
                <w:rFonts w:ascii="仿宋_GB2312" w:eastAsia="仿宋_GB2312" w:hint="eastAsia"/>
                <w:color w:val="000000"/>
              </w:rPr>
            </w:pPr>
            <w:r>
              <w:rPr>
                <w:rFonts w:ascii="仿宋_GB2312" w:eastAsia="仿宋_GB2312" w:hint="eastAsia"/>
                <w:color w:val="000000"/>
              </w:rPr>
              <w:t>其他</w:t>
            </w:r>
          </w:p>
          <w:p w:rsidR="00F33225" w:rsidRPr="00EA3577" w:rsidRDefault="00F33225" w:rsidP="00E27CCF">
            <w:pPr>
              <w:jc w:val="center"/>
              <w:rPr>
                <w:rFonts w:ascii="仿宋_GB2312" w:eastAsia="仿宋_GB2312" w:hint="eastAsia"/>
                <w:color w:val="000000"/>
              </w:rPr>
            </w:pPr>
            <w:r w:rsidRPr="00EA3577">
              <w:rPr>
                <w:rFonts w:ascii="仿宋_GB2312" w:eastAsia="仿宋_GB2312" w:hint="eastAsia"/>
                <w:color w:val="000000"/>
              </w:rPr>
              <w:t>医疗机构</w:t>
            </w:r>
          </w:p>
        </w:tc>
        <w:tc>
          <w:tcPr>
            <w:tcW w:w="589" w:type="pct"/>
            <w:tcBorders>
              <w:top w:val="single" w:sz="4" w:space="0" w:color="auto"/>
              <w:left w:val="single" w:sz="4" w:space="0" w:color="auto"/>
              <w:right w:val="single" w:sz="4" w:space="0" w:color="auto"/>
            </w:tcBorders>
            <w:shd w:val="clear" w:color="auto" w:fill="auto"/>
            <w:vAlign w:val="center"/>
          </w:tcPr>
          <w:p w:rsidR="00F33225" w:rsidRDefault="00F33225" w:rsidP="00E27CCF">
            <w:pPr>
              <w:jc w:val="center"/>
              <w:rPr>
                <w:rFonts w:ascii="仿宋_GB2312" w:eastAsia="仿宋_GB2312" w:hint="eastAsia"/>
                <w:color w:val="000000"/>
              </w:rPr>
            </w:pPr>
            <w:r>
              <w:rPr>
                <w:rFonts w:ascii="仿宋_GB2312" w:eastAsia="仿宋_GB2312" w:hint="eastAsia"/>
                <w:color w:val="000000"/>
              </w:rPr>
              <w:t>乡镇</w:t>
            </w:r>
          </w:p>
          <w:p w:rsidR="00F33225" w:rsidRPr="00EA3577" w:rsidRDefault="00F33225" w:rsidP="00E27CCF">
            <w:pPr>
              <w:jc w:val="center"/>
              <w:rPr>
                <w:rFonts w:ascii="仿宋_GB2312" w:eastAsia="仿宋_GB2312"/>
                <w:color w:val="000000"/>
              </w:rPr>
            </w:pPr>
            <w:r>
              <w:rPr>
                <w:rFonts w:ascii="仿宋_GB2312" w:eastAsia="仿宋_GB2312" w:hint="eastAsia"/>
                <w:color w:val="000000"/>
              </w:rPr>
              <w:t>卫生院</w:t>
            </w:r>
          </w:p>
        </w:tc>
        <w:tc>
          <w:tcPr>
            <w:tcW w:w="492" w:type="pct"/>
            <w:tcBorders>
              <w:top w:val="single" w:sz="4" w:space="0" w:color="auto"/>
              <w:left w:val="single" w:sz="4" w:space="0" w:color="auto"/>
              <w:bottom w:val="single" w:sz="4" w:space="0" w:color="auto"/>
              <w:right w:val="single" w:sz="4" w:space="0" w:color="auto"/>
            </w:tcBorders>
            <w:vAlign w:val="center"/>
          </w:tcPr>
          <w:p w:rsidR="00F33225" w:rsidRDefault="00F33225" w:rsidP="00E27CCF">
            <w:pPr>
              <w:jc w:val="center"/>
              <w:rPr>
                <w:rFonts w:ascii="仿宋_GB2312" w:eastAsia="仿宋_GB2312" w:hint="eastAsia"/>
              </w:rPr>
            </w:pPr>
            <w:r>
              <w:rPr>
                <w:rFonts w:ascii="仿宋_GB2312" w:eastAsia="仿宋_GB2312" w:hint="eastAsia"/>
              </w:rPr>
              <w:t>社区卫生</w:t>
            </w:r>
          </w:p>
          <w:p w:rsidR="00F33225" w:rsidRDefault="00F33225" w:rsidP="00E27CCF">
            <w:pPr>
              <w:jc w:val="center"/>
              <w:rPr>
                <w:rFonts w:ascii="仿宋_GB2312" w:eastAsia="仿宋_GB2312"/>
              </w:rPr>
            </w:pPr>
            <w:r>
              <w:rPr>
                <w:rFonts w:ascii="仿宋_GB2312" w:eastAsia="仿宋_GB2312" w:hint="eastAsia"/>
              </w:rPr>
              <w:t>服务中心/站</w:t>
            </w:r>
          </w:p>
        </w:tc>
        <w:tc>
          <w:tcPr>
            <w:tcW w:w="443" w:type="pct"/>
            <w:tcBorders>
              <w:top w:val="single" w:sz="4" w:space="0" w:color="auto"/>
              <w:left w:val="single" w:sz="4" w:space="0" w:color="auto"/>
              <w:right w:val="single" w:sz="4" w:space="0" w:color="auto"/>
            </w:tcBorders>
            <w:shd w:val="clear" w:color="auto" w:fill="auto"/>
            <w:vAlign w:val="center"/>
          </w:tcPr>
          <w:p w:rsidR="00F33225" w:rsidRDefault="00F33225" w:rsidP="00E27CCF">
            <w:pPr>
              <w:jc w:val="center"/>
              <w:rPr>
                <w:rFonts w:ascii="仿宋_GB2312" w:eastAsia="仿宋_GB2312"/>
              </w:rPr>
            </w:pPr>
            <w:r>
              <w:rPr>
                <w:rFonts w:ascii="仿宋_GB2312" w:eastAsia="仿宋_GB2312" w:hint="eastAsia"/>
              </w:rPr>
              <w:t>疾控中心</w:t>
            </w:r>
          </w:p>
        </w:tc>
        <w:tc>
          <w:tcPr>
            <w:tcW w:w="441" w:type="pct"/>
            <w:vAlign w:val="center"/>
          </w:tcPr>
          <w:p w:rsidR="00F33225" w:rsidRDefault="00F33225" w:rsidP="00E27CCF">
            <w:pPr>
              <w:jc w:val="center"/>
              <w:rPr>
                <w:rFonts w:ascii="仿宋_GB2312" w:eastAsia="仿宋_GB2312" w:hint="eastAsia"/>
              </w:rPr>
            </w:pPr>
            <w:r>
              <w:rPr>
                <w:rFonts w:ascii="仿宋_GB2312" w:eastAsia="仿宋_GB2312" w:hint="eastAsia"/>
              </w:rPr>
              <w:t>采供血</w:t>
            </w:r>
          </w:p>
          <w:p w:rsidR="00F33225" w:rsidRDefault="00F33225" w:rsidP="00E27CCF">
            <w:pPr>
              <w:jc w:val="center"/>
              <w:rPr>
                <w:rFonts w:ascii="仿宋_GB2312" w:eastAsia="仿宋_GB2312"/>
              </w:rPr>
            </w:pPr>
            <w:r>
              <w:rPr>
                <w:rFonts w:ascii="仿宋_GB2312" w:eastAsia="仿宋_GB2312" w:hint="eastAsia"/>
              </w:rPr>
              <w:t>机构</w:t>
            </w:r>
          </w:p>
        </w:tc>
      </w:tr>
      <w:tr w:rsidR="00F33225" w:rsidTr="00E27CCF">
        <w:trPr>
          <w:trHeight w:val="481"/>
        </w:trPr>
        <w:tc>
          <w:tcPr>
            <w:tcW w:w="1659" w:type="pct"/>
            <w:tcBorders>
              <w:top w:val="single" w:sz="4" w:space="0" w:color="auto"/>
              <w:left w:val="single" w:sz="4" w:space="0" w:color="auto"/>
              <w:bottom w:val="single" w:sz="4" w:space="0" w:color="auto"/>
              <w:right w:val="single" w:sz="4" w:space="0" w:color="auto"/>
            </w:tcBorders>
            <w:vAlign w:val="center"/>
          </w:tcPr>
          <w:p w:rsidR="00F33225" w:rsidRDefault="00F33225" w:rsidP="00E27CCF">
            <w:pPr>
              <w:rPr>
                <w:rFonts w:ascii="仿宋_GB2312" w:eastAsia="仿宋_GB2312"/>
              </w:rPr>
            </w:pPr>
            <w:r>
              <w:rPr>
                <w:rFonts w:ascii="仿宋_GB2312" w:eastAsia="仿宋_GB2312" w:hint="eastAsia"/>
              </w:rPr>
              <w:t>辖区内单位总数（家）</w:t>
            </w:r>
          </w:p>
        </w:tc>
        <w:tc>
          <w:tcPr>
            <w:tcW w:w="442"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442"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491"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589"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92"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443"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1" w:type="pct"/>
          </w:tcPr>
          <w:p w:rsidR="00F33225" w:rsidRDefault="00F33225" w:rsidP="00E27CCF">
            <w:pPr>
              <w:rPr>
                <w:rFonts w:ascii="仿宋_GB2312" w:eastAsia="仿宋_GB2312"/>
              </w:rPr>
            </w:pPr>
          </w:p>
        </w:tc>
      </w:tr>
      <w:tr w:rsidR="00F33225" w:rsidTr="00E27CCF">
        <w:trPr>
          <w:trHeight w:val="467"/>
        </w:trPr>
        <w:tc>
          <w:tcPr>
            <w:tcW w:w="1659" w:type="pct"/>
            <w:tcBorders>
              <w:top w:val="single" w:sz="4" w:space="0" w:color="auto"/>
              <w:left w:val="single" w:sz="4" w:space="0" w:color="auto"/>
              <w:bottom w:val="single" w:sz="4" w:space="0" w:color="auto"/>
              <w:right w:val="single" w:sz="4" w:space="0" w:color="auto"/>
            </w:tcBorders>
            <w:vAlign w:val="center"/>
          </w:tcPr>
          <w:p w:rsidR="00F33225" w:rsidRDefault="00F33225" w:rsidP="00E27CCF">
            <w:pPr>
              <w:rPr>
                <w:rFonts w:ascii="仿宋_GB2312" w:eastAsia="仿宋_GB2312"/>
              </w:rPr>
            </w:pPr>
            <w:r>
              <w:rPr>
                <w:rFonts w:ascii="仿宋_GB2312" w:eastAsia="仿宋_GB2312" w:hint="eastAsia"/>
              </w:rPr>
              <w:t>检查单位数（家）</w:t>
            </w:r>
          </w:p>
        </w:tc>
        <w:tc>
          <w:tcPr>
            <w:tcW w:w="442"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442"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hint="eastAsia"/>
              </w:rPr>
            </w:pPr>
          </w:p>
        </w:tc>
        <w:tc>
          <w:tcPr>
            <w:tcW w:w="491" w:type="pct"/>
            <w:tcBorders>
              <w:left w:val="single" w:sz="4" w:space="0" w:color="auto"/>
              <w:bottom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589" w:type="pct"/>
            <w:tcBorders>
              <w:left w:val="single" w:sz="4" w:space="0" w:color="auto"/>
              <w:bottom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92"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443" w:type="pct"/>
            <w:tcBorders>
              <w:left w:val="single" w:sz="4" w:space="0" w:color="auto"/>
              <w:bottom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1" w:type="pct"/>
          </w:tcPr>
          <w:p w:rsidR="00F33225" w:rsidRDefault="00F33225" w:rsidP="00E27CCF">
            <w:pPr>
              <w:rPr>
                <w:rFonts w:ascii="仿宋_GB2312" w:eastAsia="仿宋_GB2312"/>
              </w:rPr>
            </w:pPr>
          </w:p>
        </w:tc>
      </w:tr>
      <w:tr w:rsidR="00F33225" w:rsidTr="00E27CCF">
        <w:trPr>
          <w:trHeight w:val="333"/>
        </w:trPr>
        <w:tc>
          <w:tcPr>
            <w:tcW w:w="4998" w:type="pct"/>
            <w:gridSpan w:val="8"/>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r>
              <w:rPr>
                <w:rFonts w:ascii="仿宋_GB2312" w:eastAsia="仿宋_GB2312" w:hint="eastAsia"/>
              </w:rPr>
              <w:t>以下检查项合格单位数（家）</w:t>
            </w:r>
          </w:p>
        </w:tc>
      </w:tr>
      <w:tr w:rsidR="00F33225" w:rsidTr="00E27CCF">
        <w:trPr>
          <w:trHeight w:val="333"/>
        </w:trPr>
        <w:tc>
          <w:tcPr>
            <w:tcW w:w="1659" w:type="pct"/>
            <w:tcBorders>
              <w:top w:val="single" w:sz="4" w:space="0" w:color="auto"/>
              <w:left w:val="single" w:sz="4" w:space="0" w:color="auto"/>
              <w:bottom w:val="single" w:sz="4" w:space="0" w:color="auto"/>
              <w:right w:val="single" w:sz="4" w:space="0" w:color="auto"/>
            </w:tcBorders>
          </w:tcPr>
          <w:p w:rsidR="00F33225" w:rsidRDefault="00F33225" w:rsidP="00E27CCF">
            <w:pPr>
              <w:jc w:val="left"/>
              <w:rPr>
                <w:rFonts w:ascii="仿宋_GB2312" w:eastAsia="仿宋_GB2312"/>
              </w:rPr>
            </w:pPr>
            <w:r>
              <w:rPr>
                <w:rFonts w:ascii="仿宋_GB2312" w:eastAsia="仿宋_GB2312" w:hint="eastAsia"/>
              </w:rPr>
              <w:t>1.医疗废物实行分类收集</w:t>
            </w:r>
          </w:p>
        </w:tc>
        <w:tc>
          <w:tcPr>
            <w:tcW w:w="442"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442"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491" w:type="pct"/>
            <w:tcBorders>
              <w:top w:val="single" w:sz="4" w:space="0" w:color="auto"/>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589" w:type="pct"/>
            <w:tcBorders>
              <w:top w:val="single" w:sz="4" w:space="0" w:color="auto"/>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92"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443" w:type="pct"/>
            <w:tcBorders>
              <w:top w:val="single" w:sz="4" w:space="0" w:color="auto"/>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3" w:type="pct"/>
          </w:tcPr>
          <w:p w:rsidR="00F33225" w:rsidRDefault="00F33225" w:rsidP="00E27CCF">
            <w:pPr>
              <w:rPr>
                <w:rFonts w:ascii="仿宋_GB2312" w:eastAsia="仿宋_GB2312"/>
              </w:rPr>
            </w:pPr>
          </w:p>
        </w:tc>
      </w:tr>
      <w:tr w:rsidR="00F33225" w:rsidTr="00E27CCF">
        <w:trPr>
          <w:trHeight w:val="321"/>
        </w:trPr>
        <w:tc>
          <w:tcPr>
            <w:tcW w:w="1659" w:type="pct"/>
            <w:tcBorders>
              <w:top w:val="single" w:sz="4" w:space="0" w:color="auto"/>
              <w:left w:val="single" w:sz="4" w:space="0" w:color="auto"/>
              <w:bottom w:val="single" w:sz="4" w:space="0" w:color="auto"/>
              <w:right w:val="single" w:sz="4" w:space="0" w:color="auto"/>
            </w:tcBorders>
          </w:tcPr>
          <w:p w:rsidR="00F33225" w:rsidRDefault="00F33225" w:rsidP="00E27CCF">
            <w:pPr>
              <w:jc w:val="left"/>
              <w:rPr>
                <w:rFonts w:ascii="仿宋_GB2312" w:eastAsia="仿宋_GB2312"/>
              </w:rPr>
            </w:pPr>
            <w:r>
              <w:rPr>
                <w:rFonts w:ascii="仿宋_GB2312" w:eastAsia="仿宋_GB2312" w:hint="eastAsia"/>
              </w:rPr>
              <w:t>2.医疗废物使用专用包装物及容器</w:t>
            </w:r>
          </w:p>
        </w:tc>
        <w:tc>
          <w:tcPr>
            <w:tcW w:w="442"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442"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491"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589"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92"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443"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3" w:type="pct"/>
          </w:tcPr>
          <w:p w:rsidR="00F33225" w:rsidRDefault="00F33225" w:rsidP="00E27CCF">
            <w:pPr>
              <w:rPr>
                <w:rFonts w:ascii="仿宋_GB2312" w:eastAsia="仿宋_GB2312"/>
              </w:rPr>
            </w:pPr>
          </w:p>
        </w:tc>
      </w:tr>
      <w:tr w:rsidR="00F33225" w:rsidTr="00E27CCF">
        <w:trPr>
          <w:trHeight w:val="333"/>
        </w:trPr>
        <w:tc>
          <w:tcPr>
            <w:tcW w:w="1659" w:type="pct"/>
            <w:tcBorders>
              <w:top w:val="single" w:sz="4" w:space="0" w:color="auto"/>
              <w:left w:val="single" w:sz="4" w:space="0" w:color="auto"/>
              <w:bottom w:val="single" w:sz="4" w:space="0" w:color="auto"/>
              <w:right w:val="single" w:sz="4" w:space="0" w:color="auto"/>
            </w:tcBorders>
          </w:tcPr>
          <w:p w:rsidR="00F33225" w:rsidRDefault="00F33225" w:rsidP="00E27CCF">
            <w:pPr>
              <w:jc w:val="left"/>
              <w:rPr>
                <w:rFonts w:ascii="仿宋_GB2312" w:eastAsia="仿宋_GB2312"/>
              </w:rPr>
            </w:pPr>
            <w:r>
              <w:rPr>
                <w:rFonts w:ascii="仿宋_GB2312" w:eastAsia="仿宋_GB2312" w:hint="eastAsia"/>
              </w:rPr>
              <w:t>3.有医疗废物登记记录</w:t>
            </w:r>
          </w:p>
        </w:tc>
        <w:tc>
          <w:tcPr>
            <w:tcW w:w="442"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442"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491"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589"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92"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443"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3" w:type="pct"/>
          </w:tcPr>
          <w:p w:rsidR="00F33225" w:rsidRDefault="00F33225" w:rsidP="00E27CCF">
            <w:pPr>
              <w:rPr>
                <w:rFonts w:ascii="仿宋_GB2312" w:eastAsia="仿宋_GB2312"/>
              </w:rPr>
            </w:pPr>
          </w:p>
        </w:tc>
      </w:tr>
      <w:tr w:rsidR="00F33225" w:rsidTr="00E27CCF">
        <w:trPr>
          <w:trHeight w:val="273"/>
        </w:trPr>
        <w:tc>
          <w:tcPr>
            <w:tcW w:w="1659" w:type="pct"/>
            <w:tcBorders>
              <w:top w:val="single" w:sz="4" w:space="0" w:color="auto"/>
              <w:left w:val="single" w:sz="4" w:space="0" w:color="auto"/>
              <w:bottom w:val="single" w:sz="4" w:space="0" w:color="auto"/>
              <w:right w:val="single" w:sz="4" w:space="0" w:color="auto"/>
            </w:tcBorders>
          </w:tcPr>
          <w:p w:rsidR="00F33225" w:rsidRDefault="00F33225" w:rsidP="00E27CCF">
            <w:pPr>
              <w:jc w:val="left"/>
              <w:rPr>
                <w:rFonts w:ascii="仿宋_GB2312" w:eastAsia="仿宋_GB2312"/>
              </w:rPr>
            </w:pPr>
            <w:r>
              <w:rPr>
                <w:rFonts w:ascii="仿宋_GB2312" w:eastAsia="仿宋_GB2312" w:hint="eastAsia"/>
              </w:rPr>
              <w:t>4.医疗废物贮存设施（暂存点）符合规定</w:t>
            </w:r>
          </w:p>
        </w:tc>
        <w:tc>
          <w:tcPr>
            <w:tcW w:w="442"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442"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491"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589"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92"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443"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3" w:type="pct"/>
          </w:tcPr>
          <w:p w:rsidR="00F33225" w:rsidRDefault="00F33225" w:rsidP="00E27CCF">
            <w:pPr>
              <w:rPr>
                <w:rFonts w:ascii="仿宋_GB2312" w:eastAsia="仿宋_GB2312"/>
              </w:rPr>
            </w:pPr>
          </w:p>
        </w:tc>
      </w:tr>
      <w:tr w:rsidR="00F33225" w:rsidTr="00E27CCF">
        <w:trPr>
          <w:trHeight w:val="315"/>
        </w:trPr>
        <w:tc>
          <w:tcPr>
            <w:tcW w:w="1659" w:type="pct"/>
            <w:tcBorders>
              <w:top w:val="single" w:sz="4" w:space="0" w:color="auto"/>
              <w:left w:val="single" w:sz="4" w:space="0" w:color="auto"/>
              <w:bottom w:val="single" w:sz="4" w:space="0" w:color="auto"/>
              <w:right w:val="single" w:sz="4" w:space="0" w:color="auto"/>
            </w:tcBorders>
          </w:tcPr>
          <w:p w:rsidR="00F33225" w:rsidRPr="00652E6A" w:rsidRDefault="00F33225" w:rsidP="00E27CCF">
            <w:pPr>
              <w:jc w:val="left"/>
              <w:rPr>
                <w:rFonts w:ascii="仿宋_GB2312" w:eastAsia="仿宋_GB2312"/>
                <w:color w:val="000000"/>
              </w:rPr>
            </w:pPr>
            <w:r w:rsidRPr="00652E6A">
              <w:rPr>
                <w:rFonts w:ascii="仿宋_GB2312" w:eastAsia="仿宋_GB2312" w:hint="eastAsia"/>
                <w:color w:val="000000"/>
              </w:rPr>
              <w:t>5</w:t>
            </w:r>
            <w:r>
              <w:rPr>
                <w:rFonts w:ascii="仿宋_GB2312" w:eastAsia="仿宋_GB2312" w:hint="eastAsia"/>
              </w:rPr>
              <w:t>.</w:t>
            </w:r>
            <w:r w:rsidRPr="00652E6A">
              <w:rPr>
                <w:rFonts w:ascii="仿宋_GB2312" w:eastAsia="仿宋_GB2312" w:hint="eastAsia"/>
                <w:color w:val="000000"/>
              </w:rPr>
              <w:t>医疗废物运送工具的消毒和清洁程序符合要求</w:t>
            </w:r>
          </w:p>
        </w:tc>
        <w:tc>
          <w:tcPr>
            <w:tcW w:w="442" w:type="pct"/>
            <w:tcBorders>
              <w:top w:val="single" w:sz="4" w:space="0" w:color="auto"/>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2" w:type="pct"/>
            <w:tcBorders>
              <w:top w:val="single" w:sz="4" w:space="0" w:color="auto"/>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91"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589"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92" w:type="pct"/>
            <w:tcBorders>
              <w:top w:val="single" w:sz="4" w:space="0" w:color="auto"/>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3"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3" w:type="pct"/>
          </w:tcPr>
          <w:p w:rsidR="00F33225" w:rsidRDefault="00F33225" w:rsidP="00E27CCF">
            <w:pPr>
              <w:rPr>
                <w:rFonts w:ascii="仿宋_GB2312" w:eastAsia="仿宋_GB2312"/>
              </w:rPr>
            </w:pPr>
          </w:p>
        </w:tc>
      </w:tr>
      <w:tr w:rsidR="00F33225" w:rsidTr="00E27CCF">
        <w:trPr>
          <w:trHeight w:val="315"/>
        </w:trPr>
        <w:tc>
          <w:tcPr>
            <w:tcW w:w="1659" w:type="pct"/>
            <w:tcBorders>
              <w:top w:val="single" w:sz="4" w:space="0" w:color="auto"/>
              <w:left w:val="single" w:sz="4" w:space="0" w:color="auto"/>
              <w:bottom w:val="single" w:sz="4" w:space="0" w:color="auto"/>
              <w:right w:val="single" w:sz="4" w:space="0" w:color="auto"/>
            </w:tcBorders>
          </w:tcPr>
          <w:p w:rsidR="00F33225" w:rsidRPr="00652E6A" w:rsidRDefault="00F33225" w:rsidP="00E27CCF">
            <w:pPr>
              <w:jc w:val="left"/>
              <w:rPr>
                <w:rFonts w:ascii="仿宋_GB2312" w:eastAsia="仿宋_GB2312" w:hint="eastAsia"/>
                <w:color w:val="000000"/>
              </w:rPr>
            </w:pPr>
            <w:r>
              <w:rPr>
                <w:rFonts w:ascii="仿宋_GB2312" w:eastAsia="仿宋_GB2312" w:hint="eastAsia"/>
                <w:color w:val="000000"/>
              </w:rPr>
              <w:t>6</w:t>
            </w:r>
            <w:r>
              <w:rPr>
                <w:rFonts w:ascii="仿宋_GB2312" w:eastAsia="仿宋_GB2312" w:hint="eastAsia"/>
              </w:rPr>
              <w:t>.</w:t>
            </w:r>
            <w:r>
              <w:rPr>
                <w:rFonts w:ascii="仿宋_GB2312" w:eastAsia="仿宋_GB2312" w:hint="eastAsia"/>
                <w:color w:val="000000"/>
              </w:rPr>
              <w:t>有专（兼）职人员管理</w:t>
            </w:r>
          </w:p>
        </w:tc>
        <w:tc>
          <w:tcPr>
            <w:tcW w:w="442"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2"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91"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589"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92"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3"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3" w:type="pct"/>
          </w:tcPr>
          <w:p w:rsidR="00F33225" w:rsidRDefault="00F33225" w:rsidP="00E27CCF">
            <w:pPr>
              <w:rPr>
                <w:rFonts w:ascii="仿宋_GB2312" w:eastAsia="仿宋_GB2312"/>
              </w:rPr>
            </w:pPr>
          </w:p>
        </w:tc>
      </w:tr>
      <w:tr w:rsidR="00F33225" w:rsidTr="00E27CCF">
        <w:trPr>
          <w:trHeight w:val="315"/>
        </w:trPr>
        <w:tc>
          <w:tcPr>
            <w:tcW w:w="1659" w:type="pct"/>
            <w:tcBorders>
              <w:top w:val="single" w:sz="4" w:space="0" w:color="auto"/>
              <w:left w:val="single" w:sz="4" w:space="0" w:color="auto"/>
              <w:bottom w:val="single" w:sz="4" w:space="0" w:color="auto"/>
              <w:right w:val="single" w:sz="4" w:space="0" w:color="auto"/>
            </w:tcBorders>
          </w:tcPr>
          <w:p w:rsidR="00F33225" w:rsidRDefault="00F33225" w:rsidP="00E27CCF">
            <w:pPr>
              <w:jc w:val="left"/>
              <w:rPr>
                <w:rFonts w:ascii="仿宋_GB2312" w:eastAsia="仿宋_GB2312" w:hint="eastAsia"/>
                <w:color w:val="000000"/>
              </w:rPr>
            </w:pPr>
            <w:r>
              <w:rPr>
                <w:rFonts w:ascii="仿宋_GB2312" w:eastAsia="仿宋_GB2312" w:hint="eastAsia"/>
                <w:color w:val="000000"/>
              </w:rPr>
              <w:t>7.个人防护符合要求</w:t>
            </w:r>
          </w:p>
        </w:tc>
        <w:tc>
          <w:tcPr>
            <w:tcW w:w="442"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2"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91"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589"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92"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3"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3" w:type="pct"/>
          </w:tcPr>
          <w:p w:rsidR="00F33225" w:rsidRDefault="00F33225" w:rsidP="00E27CCF">
            <w:pPr>
              <w:rPr>
                <w:rFonts w:ascii="仿宋_GB2312" w:eastAsia="仿宋_GB2312"/>
              </w:rPr>
            </w:pPr>
          </w:p>
        </w:tc>
      </w:tr>
      <w:tr w:rsidR="00F33225" w:rsidTr="00E27CCF">
        <w:trPr>
          <w:trHeight w:val="315"/>
        </w:trPr>
        <w:tc>
          <w:tcPr>
            <w:tcW w:w="1659" w:type="pct"/>
            <w:tcBorders>
              <w:top w:val="single" w:sz="4" w:space="0" w:color="auto"/>
              <w:left w:val="single" w:sz="4" w:space="0" w:color="auto"/>
              <w:bottom w:val="single" w:sz="4" w:space="0" w:color="auto"/>
              <w:right w:val="single" w:sz="4" w:space="0" w:color="auto"/>
            </w:tcBorders>
          </w:tcPr>
          <w:p w:rsidR="00F33225" w:rsidRPr="00652E6A" w:rsidRDefault="00F33225" w:rsidP="00E27CCF">
            <w:pPr>
              <w:jc w:val="left"/>
              <w:rPr>
                <w:rFonts w:ascii="仿宋_GB2312" w:eastAsia="仿宋_GB2312" w:hint="eastAsia"/>
                <w:color w:val="000000"/>
              </w:rPr>
            </w:pPr>
            <w:r>
              <w:rPr>
                <w:rFonts w:ascii="仿宋_GB2312" w:eastAsia="仿宋_GB2312" w:hint="eastAsia"/>
                <w:color w:val="000000"/>
              </w:rPr>
              <w:t>8</w:t>
            </w:r>
            <w:r>
              <w:rPr>
                <w:rFonts w:ascii="仿宋_GB2312" w:eastAsia="仿宋_GB2312" w:hint="eastAsia"/>
              </w:rPr>
              <w:t>.</w:t>
            </w:r>
            <w:r w:rsidRPr="00652E6A">
              <w:rPr>
                <w:rFonts w:ascii="仿宋_GB2312" w:eastAsia="仿宋_GB2312" w:hint="eastAsia"/>
                <w:color w:val="000000"/>
              </w:rPr>
              <w:t>对从事医疗废物</w:t>
            </w:r>
            <w:r>
              <w:rPr>
                <w:rFonts w:ascii="仿宋_GB2312" w:eastAsia="仿宋_GB2312" w:hint="eastAsia"/>
                <w:color w:val="000000"/>
              </w:rPr>
              <w:t>处置人员</w:t>
            </w:r>
            <w:r w:rsidRPr="00652E6A">
              <w:rPr>
                <w:rFonts w:ascii="仿宋_GB2312" w:eastAsia="仿宋_GB2312" w:hint="eastAsia"/>
                <w:color w:val="000000"/>
              </w:rPr>
              <w:t>开展相关知识培训</w:t>
            </w:r>
          </w:p>
        </w:tc>
        <w:tc>
          <w:tcPr>
            <w:tcW w:w="442" w:type="pct"/>
            <w:tcBorders>
              <w:left w:val="single" w:sz="4" w:space="0" w:color="auto"/>
              <w:bottom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2" w:type="pct"/>
            <w:tcBorders>
              <w:left w:val="single" w:sz="4" w:space="0" w:color="auto"/>
              <w:bottom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91"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589"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92" w:type="pct"/>
            <w:tcBorders>
              <w:left w:val="single" w:sz="4" w:space="0" w:color="auto"/>
              <w:bottom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3"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3" w:type="pct"/>
          </w:tcPr>
          <w:p w:rsidR="00F33225" w:rsidRDefault="00F33225" w:rsidP="00E27CCF">
            <w:pPr>
              <w:rPr>
                <w:rFonts w:ascii="仿宋_GB2312" w:eastAsia="仿宋_GB2312"/>
              </w:rPr>
            </w:pPr>
          </w:p>
        </w:tc>
      </w:tr>
      <w:tr w:rsidR="00F33225" w:rsidTr="00E27CCF">
        <w:trPr>
          <w:trHeight w:val="165"/>
        </w:trPr>
        <w:tc>
          <w:tcPr>
            <w:tcW w:w="1659" w:type="pct"/>
            <w:tcBorders>
              <w:top w:val="single" w:sz="4" w:space="0" w:color="auto"/>
              <w:left w:val="single" w:sz="4" w:space="0" w:color="auto"/>
              <w:bottom w:val="single" w:sz="4" w:space="0" w:color="auto"/>
              <w:right w:val="single" w:sz="4" w:space="0" w:color="auto"/>
            </w:tcBorders>
          </w:tcPr>
          <w:p w:rsidR="00F33225" w:rsidRPr="00652E6A" w:rsidRDefault="00F33225" w:rsidP="00E27CCF">
            <w:pPr>
              <w:jc w:val="left"/>
              <w:rPr>
                <w:rFonts w:ascii="仿宋_GB2312" w:eastAsia="仿宋_GB2312"/>
                <w:color w:val="000000"/>
              </w:rPr>
            </w:pPr>
            <w:r>
              <w:rPr>
                <w:rFonts w:ascii="仿宋_GB2312" w:eastAsia="仿宋_GB2312" w:hint="eastAsia"/>
                <w:color w:val="000000"/>
              </w:rPr>
              <w:t>9</w:t>
            </w:r>
            <w:r>
              <w:rPr>
                <w:rFonts w:ascii="仿宋_GB2312" w:eastAsia="仿宋_GB2312" w:hint="eastAsia"/>
              </w:rPr>
              <w:t>.</w:t>
            </w:r>
            <w:r w:rsidRPr="00652E6A">
              <w:rPr>
                <w:rFonts w:ascii="仿宋_GB2312" w:eastAsia="仿宋_GB2312" w:hint="eastAsia"/>
                <w:color w:val="000000"/>
              </w:rPr>
              <w:t>实行集中处置</w:t>
            </w:r>
          </w:p>
        </w:tc>
        <w:tc>
          <w:tcPr>
            <w:tcW w:w="442" w:type="pct"/>
            <w:tcBorders>
              <w:top w:val="single" w:sz="4" w:space="0" w:color="auto"/>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2" w:type="pct"/>
            <w:tcBorders>
              <w:top w:val="single" w:sz="4" w:space="0" w:color="auto"/>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91" w:type="pct"/>
            <w:tcBorders>
              <w:top w:val="single" w:sz="4" w:space="0" w:color="auto"/>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589" w:type="pct"/>
            <w:tcBorders>
              <w:top w:val="single" w:sz="4" w:space="0" w:color="auto"/>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92" w:type="pct"/>
            <w:tcBorders>
              <w:top w:val="single" w:sz="4" w:space="0" w:color="auto"/>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3" w:type="pct"/>
            <w:tcBorders>
              <w:left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3" w:type="pct"/>
          </w:tcPr>
          <w:p w:rsidR="00F33225" w:rsidRDefault="00F33225" w:rsidP="00E27CCF">
            <w:pPr>
              <w:rPr>
                <w:rFonts w:ascii="仿宋_GB2312" w:eastAsia="仿宋_GB2312"/>
              </w:rPr>
            </w:pPr>
          </w:p>
        </w:tc>
      </w:tr>
      <w:tr w:rsidR="00F33225" w:rsidTr="00E27CCF">
        <w:trPr>
          <w:trHeight w:val="165"/>
        </w:trPr>
        <w:tc>
          <w:tcPr>
            <w:tcW w:w="1659" w:type="pct"/>
            <w:tcBorders>
              <w:top w:val="single" w:sz="4" w:space="0" w:color="auto"/>
              <w:left w:val="single" w:sz="4" w:space="0" w:color="auto"/>
              <w:bottom w:val="single" w:sz="4" w:space="0" w:color="auto"/>
              <w:right w:val="single" w:sz="4" w:space="0" w:color="auto"/>
            </w:tcBorders>
          </w:tcPr>
          <w:p w:rsidR="00F33225" w:rsidRPr="00652E6A" w:rsidRDefault="00F33225" w:rsidP="00E27CCF">
            <w:pPr>
              <w:jc w:val="left"/>
              <w:rPr>
                <w:rFonts w:ascii="仿宋_GB2312" w:eastAsia="仿宋_GB2312" w:hint="eastAsia"/>
                <w:color w:val="000000"/>
              </w:rPr>
            </w:pPr>
            <w:r>
              <w:rPr>
                <w:rFonts w:ascii="仿宋_GB2312" w:eastAsia="仿宋_GB2312" w:hint="eastAsia"/>
                <w:color w:val="000000"/>
              </w:rPr>
              <w:t>10</w:t>
            </w:r>
            <w:r>
              <w:rPr>
                <w:rFonts w:ascii="仿宋_GB2312" w:eastAsia="仿宋_GB2312" w:hint="eastAsia"/>
              </w:rPr>
              <w:t>.</w:t>
            </w:r>
            <w:r w:rsidRPr="00652E6A">
              <w:rPr>
                <w:rFonts w:ascii="仿宋_GB2312" w:eastAsia="仿宋_GB2312" w:hint="eastAsia"/>
                <w:color w:val="000000"/>
              </w:rPr>
              <w:t>医疗废物自行处置设施、方法符合要求</w:t>
            </w:r>
          </w:p>
        </w:tc>
        <w:tc>
          <w:tcPr>
            <w:tcW w:w="442" w:type="pct"/>
            <w:tcBorders>
              <w:left w:val="single" w:sz="4" w:space="0" w:color="auto"/>
              <w:bottom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2" w:type="pct"/>
            <w:tcBorders>
              <w:left w:val="single" w:sz="4" w:space="0" w:color="auto"/>
              <w:bottom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91" w:type="pct"/>
            <w:tcBorders>
              <w:left w:val="single" w:sz="4" w:space="0" w:color="auto"/>
              <w:bottom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589" w:type="pct"/>
            <w:tcBorders>
              <w:left w:val="single" w:sz="4" w:space="0" w:color="auto"/>
              <w:bottom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92" w:type="pct"/>
            <w:tcBorders>
              <w:left w:val="single" w:sz="4" w:space="0" w:color="auto"/>
              <w:bottom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3" w:type="pct"/>
            <w:tcBorders>
              <w:left w:val="single" w:sz="4" w:space="0" w:color="auto"/>
              <w:bottom w:val="single" w:sz="4" w:space="0" w:color="auto"/>
              <w:right w:val="single" w:sz="4" w:space="0" w:color="auto"/>
            </w:tcBorders>
            <w:shd w:val="clear" w:color="auto" w:fill="auto"/>
          </w:tcPr>
          <w:p w:rsidR="00F33225" w:rsidRDefault="00F33225" w:rsidP="00E27CCF">
            <w:pPr>
              <w:rPr>
                <w:rFonts w:ascii="仿宋_GB2312" w:eastAsia="仿宋_GB2312"/>
              </w:rPr>
            </w:pPr>
          </w:p>
        </w:tc>
        <w:tc>
          <w:tcPr>
            <w:tcW w:w="443" w:type="pct"/>
          </w:tcPr>
          <w:p w:rsidR="00F33225" w:rsidRDefault="00F33225" w:rsidP="00E27CCF">
            <w:pPr>
              <w:rPr>
                <w:rFonts w:ascii="仿宋_GB2312" w:eastAsia="仿宋_GB2312"/>
              </w:rPr>
            </w:pPr>
          </w:p>
        </w:tc>
      </w:tr>
    </w:tbl>
    <w:p w:rsidR="00F33225" w:rsidRDefault="00F33225" w:rsidP="00F33225">
      <w:pPr>
        <w:spacing w:line="320" w:lineRule="exact"/>
        <w:rPr>
          <w:rFonts w:ascii="仿宋_GB2312" w:eastAsia="仿宋_GB2312" w:hint="eastAsia"/>
          <w:b/>
          <w:sz w:val="24"/>
        </w:rPr>
      </w:pPr>
      <w:r>
        <w:rPr>
          <w:rFonts w:ascii="仿宋_GB2312" w:eastAsia="仿宋_GB2312" w:hint="eastAsia"/>
          <w:b/>
          <w:sz w:val="24"/>
        </w:rPr>
        <w:t xml:space="preserve"> 注：实施医疗废物集中处置单位，第10项可缺项处理；医疗废物自行处置单位，第9项可合理缺项。</w:t>
      </w:r>
    </w:p>
    <w:p w:rsidR="00F33225" w:rsidRDefault="00F33225" w:rsidP="00F33225">
      <w:pPr>
        <w:spacing w:line="360" w:lineRule="auto"/>
        <w:rPr>
          <w:rFonts w:ascii="仿宋_GB2312" w:eastAsia="仿宋_GB2312" w:hint="eastAsia"/>
          <w:sz w:val="24"/>
        </w:rPr>
      </w:pPr>
      <w:r>
        <w:rPr>
          <w:rFonts w:ascii="仿宋_GB2312" w:eastAsia="仿宋_GB2312" w:hint="eastAsia"/>
          <w:sz w:val="24"/>
        </w:rPr>
        <w:t>填表人：            联系电话：            填表日期：            审核人：            单位负责人（签字）：</w:t>
      </w:r>
    </w:p>
    <w:p w:rsidR="0060361F" w:rsidRDefault="0060361F" w:rsidP="00F33225">
      <w:pPr>
        <w:rPr>
          <w:rFonts w:ascii="黑体" w:eastAsia="黑体" w:hAnsi="宋体" w:hint="eastAsia"/>
          <w:sz w:val="28"/>
          <w:szCs w:val="28"/>
        </w:rPr>
      </w:pPr>
    </w:p>
    <w:p w:rsidR="00F33225" w:rsidRDefault="00F33225" w:rsidP="00F33225">
      <w:pPr>
        <w:rPr>
          <w:rFonts w:ascii="黑体" w:eastAsia="黑体" w:hAnsi="宋体" w:hint="eastAsia"/>
          <w:sz w:val="28"/>
          <w:szCs w:val="28"/>
        </w:rPr>
      </w:pPr>
      <w:r w:rsidRPr="00EA3577">
        <w:rPr>
          <w:rFonts w:ascii="黑体" w:eastAsia="黑体" w:hAnsi="宋体" w:hint="eastAsia"/>
          <w:sz w:val="28"/>
          <w:szCs w:val="28"/>
        </w:rPr>
        <w:lastRenderedPageBreak/>
        <w:t>附表</w:t>
      </w:r>
      <w:r>
        <w:rPr>
          <w:rFonts w:ascii="黑体" w:eastAsia="黑体" w:hAnsi="宋体" w:hint="eastAsia"/>
          <w:sz w:val="28"/>
          <w:szCs w:val="28"/>
        </w:rPr>
        <w:t>2</w:t>
      </w:r>
    </w:p>
    <w:p w:rsidR="00F33225" w:rsidRDefault="00F33225" w:rsidP="00F33225">
      <w:pPr>
        <w:spacing w:line="320" w:lineRule="exact"/>
        <w:jc w:val="center"/>
        <w:rPr>
          <w:rFonts w:ascii="宋体" w:hAnsi="宋体" w:hint="eastAsia"/>
          <w:b/>
          <w:sz w:val="32"/>
          <w:szCs w:val="32"/>
        </w:rPr>
      </w:pPr>
      <w:r>
        <w:rPr>
          <w:rFonts w:ascii="宋体" w:hAnsi="宋体" w:hint="eastAsia"/>
          <w:b/>
          <w:sz w:val="32"/>
          <w:szCs w:val="32"/>
        </w:rPr>
        <w:t>2013年医疗废物集中处置查处情况汇总表</w:t>
      </w:r>
    </w:p>
    <w:p w:rsidR="00F33225" w:rsidRPr="004D2178" w:rsidRDefault="00F33225" w:rsidP="00F33225">
      <w:pPr>
        <w:rPr>
          <w:rFonts w:hint="eastAsia"/>
          <w:b/>
          <w:sz w:val="24"/>
        </w:rPr>
      </w:pPr>
    </w:p>
    <w:p w:rsidR="00F33225" w:rsidRDefault="00F33225" w:rsidP="00F33225">
      <w:pPr>
        <w:rPr>
          <w:rFonts w:ascii="仿宋_GB2312" w:eastAsia="仿宋_GB2312"/>
          <w:sz w:val="24"/>
        </w:rPr>
      </w:pPr>
      <w:r>
        <w:rPr>
          <w:rFonts w:ascii="仿宋_GB2312" w:eastAsia="仿宋_GB2312" w:hint="eastAsia"/>
          <w:noProof/>
          <w:sz w:val="24"/>
          <w:u w:val="single"/>
        </w:rPr>
        <w:t xml:space="preserve">          </w:t>
      </w:r>
      <w:r>
        <w:rPr>
          <w:rFonts w:ascii="仿宋_GB2312" w:eastAsia="仿宋_GB2312" w:hint="eastAsia"/>
          <w:noProof/>
          <w:sz w:val="24"/>
        </w:rPr>
        <w:t xml:space="preserve"> </w:t>
      </w:r>
      <w:r w:rsidRPr="00A559CD">
        <w:rPr>
          <w:rFonts w:ascii="仿宋_GB2312" w:eastAsia="仿宋_GB2312" w:hint="eastAsia"/>
          <w:noProof/>
          <w:sz w:val="24"/>
        </w:rPr>
        <w:t>省</w:t>
      </w:r>
      <w:r w:rsidRPr="00A73ACB">
        <w:rPr>
          <w:rFonts w:ascii="仿宋_GB2312" w:eastAsia="仿宋_GB2312" w:hint="eastAsia"/>
          <w:color w:val="000000"/>
          <w:sz w:val="24"/>
          <w:lang w:val="en-US"/>
        </w:rPr>
        <w:t>（</w:t>
      </w:r>
      <w:r>
        <w:rPr>
          <w:rFonts w:ascii="仿宋_GB2312" w:eastAsia="仿宋_GB2312" w:hint="eastAsia"/>
          <w:color w:val="000000"/>
          <w:sz w:val="24"/>
          <w:lang w:val="en-US"/>
        </w:rPr>
        <w:t>自治区、直辖市</w:t>
      </w:r>
      <w:r w:rsidRPr="00A73ACB">
        <w:rPr>
          <w:rFonts w:ascii="仿宋_GB2312" w:eastAsia="仿宋_GB2312" w:hint="eastAsia"/>
          <w:color w:val="000000"/>
          <w:sz w:val="24"/>
          <w:lang w:val="en-US"/>
        </w:rPr>
        <w:t>）</w:t>
      </w:r>
      <w:r w:rsidRPr="00A73ACB">
        <w:rPr>
          <w:rFonts w:ascii="仿宋_GB2312" w:eastAsia="仿宋_GB2312"/>
          <w:bCs/>
          <w:color w:val="000000"/>
        </w:rPr>
        <w:t xml:space="preserve">         </w:t>
      </w:r>
      <w:r>
        <w:rPr>
          <w:rFonts w:ascii="仿宋_GB2312" w:eastAsia="仿宋_GB2312" w:hint="eastAsia"/>
          <w:noProof/>
          <w:sz w:val="24"/>
        </w:rPr>
        <w:t xml:space="preserve">                                                 单位（盖章）：</w:t>
      </w:r>
      <w:r>
        <w:rPr>
          <w:rFonts w:ascii="仿宋_GB2312" w:eastAsia="仿宋_GB2312" w:hAnsi="宋体" w:cs="宋体" w:hint="eastAsia"/>
          <w:kern w:val="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5"/>
        <w:gridCol w:w="2665"/>
        <w:gridCol w:w="2415"/>
        <w:gridCol w:w="2257"/>
        <w:gridCol w:w="3382"/>
        <w:tblGridChange w:id="0">
          <w:tblGrid>
            <w:gridCol w:w="3455"/>
            <w:gridCol w:w="2665"/>
            <w:gridCol w:w="2415"/>
            <w:gridCol w:w="2257"/>
            <w:gridCol w:w="3382"/>
          </w:tblGrid>
        </w:tblGridChange>
      </w:tblGrid>
      <w:tr w:rsidR="00F33225" w:rsidRPr="00EA3577" w:rsidTr="00E27CCF">
        <w:trPr>
          <w:trHeight w:val="483"/>
        </w:trPr>
        <w:tc>
          <w:tcPr>
            <w:tcW w:w="1219" w:type="pct"/>
            <w:vMerge w:val="restart"/>
            <w:tcBorders>
              <w:top w:val="single" w:sz="4" w:space="0" w:color="auto"/>
              <w:left w:val="single" w:sz="4" w:space="0" w:color="auto"/>
              <w:bottom w:val="single" w:sz="4" w:space="0" w:color="auto"/>
              <w:right w:val="single" w:sz="4" w:space="0" w:color="auto"/>
            </w:tcBorders>
            <w:vAlign w:val="center"/>
          </w:tcPr>
          <w:p w:rsidR="00F33225" w:rsidRDefault="00F33225" w:rsidP="00E27CCF">
            <w:pPr>
              <w:ind w:firstLineChars="100" w:firstLine="210"/>
              <w:jc w:val="center"/>
              <w:rPr>
                <w:rFonts w:ascii="仿宋_GB2312" w:eastAsia="仿宋_GB2312"/>
              </w:rPr>
            </w:pPr>
            <w:r>
              <w:rPr>
                <w:rFonts w:ascii="仿宋_GB2312" w:eastAsia="仿宋_GB2312" w:hint="eastAsia"/>
              </w:rPr>
              <w:t>案由</w:t>
            </w:r>
          </w:p>
        </w:tc>
        <w:tc>
          <w:tcPr>
            <w:tcW w:w="2588" w:type="pct"/>
            <w:gridSpan w:val="3"/>
            <w:tcBorders>
              <w:top w:val="single" w:sz="4" w:space="0" w:color="auto"/>
              <w:left w:val="single" w:sz="4" w:space="0" w:color="auto"/>
              <w:bottom w:val="single" w:sz="4" w:space="0" w:color="auto"/>
              <w:right w:val="single" w:sz="4" w:space="0" w:color="auto"/>
            </w:tcBorders>
            <w:vAlign w:val="center"/>
          </w:tcPr>
          <w:p w:rsidR="00F33225" w:rsidRPr="00EA3577" w:rsidRDefault="00F33225" w:rsidP="00E27CCF">
            <w:pPr>
              <w:ind w:firstLineChars="392" w:firstLine="941"/>
              <w:jc w:val="center"/>
              <w:rPr>
                <w:rFonts w:ascii="仿宋_GB2312" w:eastAsia="仿宋_GB2312"/>
                <w:sz w:val="24"/>
              </w:rPr>
            </w:pPr>
            <w:r w:rsidRPr="00EA3577">
              <w:rPr>
                <w:rFonts w:ascii="仿宋_GB2312" w:eastAsia="仿宋_GB2312" w:hint="eastAsia"/>
                <w:sz w:val="24"/>
              </w:rPr>
              <w:t>行政处罚</w:t>
            </w:r>
            <w:r>
              <w:rPr>
                <w:rFonts w:ascii="仿宋_GB2312" w:eastAsia="仿宋_GB2312" w:hint="eastAsia"/>
                <w:sz w:val="24"/>
              </w:rPr>
              <w:t>单位数</w:t>
            </w:r>
          </w:p>
        </w:tc>
        <w:tc>
          <w:tcPr>
            <w:tcW w:w="1193" w:type="pct"/>
            <w:vMerge w:val="restart"/>
            <w:tcBorders>
              <w:top w:val="single" w:sz="4" w:space="0" w:color="auto"/>
              <w:left w:val="single" w:sz="4" w:space="0" w:color="auto"/>
              <w:right w:val="single" w:sz="4" w:space="0" w:color="auto"/>
            </w:tcBorders>
            <w:vAlign w:val="center"/>
          </w:tcPr>
          <w:p w:rsidR="00F33225" w:rsidRPr="00EA3577" w:rsidRDefault="00F33225" w:rsidP="00E27CCF">
            <w:pPr>
              <w:jc w:val="center"/>
              <w:rPr>
                <w:rFonts w:ascii="仿宋_GB2312" w:eastAsia="仿宋_GB2312"/>
                <w:sz w:val="24"/>
              </w:rPr>
            </w:pPr>
            <w:r w:rsidRPr="00EA3577">
              <w:rPr>
                <w:rFonts w:ascii="仿宋_GB2312" w:eastAsia="仿宋_GB2312" w:hint="eastAsia"/>
                <w:sz w:val="24"/>
              </w:rPr>
              <w:t>行政处分</w:t>
            </w:r>
            <w:r>
              <w:rPr>
                <w:rFonts w:ascii="仿宋_GB2312" w:eastAsia="仿宋_GB2312" w:hint="eastAsia"/>
                <w:sz w:val="24"/>
              </w:rPr>
              <w:t>单位数</w:t>
            </w:r>
          </w:p>
        </w:tc>
      </w:tr>
      <w:tr w:rsidR="00F33225" w:rsidRPr="00EA3577" w:rsidTr="00E27CCF">
        <w:trPr>
          <w:trHeight w:val="207"/>
        </w:trPr>
        <w:tc>
          <w:tcPr>
            <w:tcW w:w="1219" w:type="pct"/>
            <w:vMerge/>
            <w:tcBorders>
              <w:top w:val="single" w:sz="4" w:space="0" w:color="auto"/>
              <w:left w:val="single" w:sz="4" w:space="0" w:color="auto"/>
              <w:bottom w:val="single" w:sz="4" w:space="0" w:color="auto"/>
              <w:right w:val="single" w:sz="4" w:space="0" w:color="auto"/>
            </w:tcBorders>
            <w:vAlign w:val="center"/>
          </w:tcPr>
          <w:p w:rsidR="00F33225" w:rsidRDefault="00F33225" w:rsidP="00E27CCF">
            <w:pPr>
              <w:widowControl/>
              <w:jc w:val="left"/>
              <w:rPr>
                <w:rFonts w:ascii="仿宋_GB2312" w:eastAsia="仿宋_GB2312"/>
              </w:rPr>
            </w:pPr>
          </w:p>
        </w:tc>
        <w:tc>
          <w:tcPr>
            <w:tcW w:w="940" w:type="pct"/>
            <w:tcBorders>
              <w:top w:val="single" w:sz="4" w:space="0" w:color="auto"/>
              <w:left w:val="single" w:sz="4" w:space="0" w:color="auto"/>
              <w:bottom w:val="single" w:sz="4" w:space="0" w:color="auto"/>
              <w:right w:val="single" w:sz="4" w:space="0" w:color="auto"/>
            </w:tcBorders>
          </w:tcPr>
          <w:p w:rsidR="00F33225" w:rsidRDefault="00F33225" w:rsidP="00E27CCF">
            <w:pPr>
              <w:jc w:val="center"/>
              <w:rPr>
                <w:rFonts w:ascii="仿宋_GB2312" w:eastAsia="仿宋_GB2312"/>
              </w:rPr>
            </w:pPr>
            <w:r>
              <w:rPr>
                <w:rFonts w:ascii="仿宋_GB2312" w:eastAsia="仿宋_GB2312" w:hint="eastAsia"/>
              </w:rPr>
              <w:t>警告</w:t>
            </w:r>
          </w:p>
        </w:tc>
        <w:tc>
          <w:tcPr>
            <w:tcW w:w="852" w:type="pct"/>
            <w:tcBorders>
              <w:top w:val="single" w:sz="4" w:space="0" w:color="auto"/>
              <w:left w:val="single" w:sz="4" w:space="0" w:color="auto"/>
              <w:bottom w:val="single" w:sz="4" w:space="0" w:color="auto"/>
              <w:right w:val="single" w:sz="4" w:space="0" w:color="auto"/>
            </w:tcBorders>
            <w:vAlign w:val="center"/>
          </w:tcPr>
          <w:p w:rsidR="00F33225" w:rsidRDefault="00F33225" w:rsidP="00E27CCF">
            <w:pPr>
              <w:jc w:val="center"/>
              <w:rPr>
                <w:rFonts w:ascii="仿宋_GB2312" w:eastAsia="仿宋_GB2312"/>
              </w:rPr>
            </w:pPr>
            <w:r>
              <w:rPr>
                <w:rFonts w:ascii="仿宋_GB2312" w:eastAsia="仿宋_GB2312" w:hint="eastAsia"/>
              </w:rPr>
              <w:t>罚款（元）</w:t>
            </w:r>
          </w:p>
        </w:tc>
        <w:tc>
          <w:tcPr>
            <w:tcW w:w="796" w:type="pct"/>
            <w:tcBorders>
              <w:top w:val="single" w:sz="4" w:space="0" w:color="auto"/>
              <w:left w:val="single" w:sz="4" w:space="0" w:color="auto"/>
              <w:bottom w:val="single" w:sz="4" w:space="0" w:color="auto"/>
              <w:right w:val="single" w:sz="4" w:space="0" w:color="auto"/>
            </w:tcBorders>
            <w:vAlign w:val="center"/>
          </w:tcPr>
          <w:p w:rsidR="00F33225" w:rsidRPr="00EA3577" w:rsidRDefault="00F33225" w:rsidP="00E27CCF">
            <w:pPr>
              <w:jc w:val="center"/>
              <w:rPr>
                <w:rFonts w:ascii="仿宋_GB2312" w:eastAsia="仿宋_GB2312"/>
              </w:rPr>
            </w:pPr>
            <w:r w:rsidRPr="00EA3577">
              <w:rPr>
                <w:rFonts w:ascii="仿宋_GB2312" w:eastAsia="仿宋_GB2312" w:hint="eastAsia"/>
              </w:rPr>
              <w:t>其</w:t>
            </w:r>
            <w:r>
              <w:rPr>
                <w:rFonts w:ascii="仿宋_GB2312" w:eastAsia="仿宋_GB2312" w:hint="eastAsia"/>
              </w:rPr>
              <w:t>他</w:t>
            </w:r>
          </w:p>
        </w:tc>
        <w:tc>
          <w:tcPr>
            <w:tcW w:w="1193" w:type="pct"/>
            <w:vMerge/>
            <w:tcBorders>
              <w:left w:val="single" w:sz="4" w:space="0" w:color="auto"/>
              <w:bottom w:val="single" w:sz="4" w:space="0" w:color="auto"/>
              <w:right w:val="single" w:sz="4" w:space="0" w:color="auto"/>
            </w:tcBorders>
            <w:vAlign w:val="center"/>
          </w:tcPr>
          <w:p w:rsidR="00F33225" w:rsidRPr="00EA3577" w:rsidRDefault="00F33225" w:rsidP="00E27CCF">
            <w:pPr>
              <w:jc w:val="center"/>
              <w:rPr>
                <w:rFonts w:ascii="仿宋_GB2312" w:eastAsia="仿宋_GB2312"/>
              </w:rPr>
            </w:pPr>
          </w:p>
        </w:tc>
      </w:tr>
      <w:tr w:rsidR="00F33225" w:rsidTr="00E27CCF">
        <w:trPr>
          <w:trHeight w:val="453"/>
        </w:trPr>
        <w:tc>
          <w:tcPr>
            <w:tcW w:w="1219"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940"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852"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796"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1193"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r>
      <w:tr w:rsidR="00F33225" w:rsidTr="00E27CCF">
        <w:trPr>
          <w:trHeight w:val="453"/>
        </w:trPr>
        <w:tc>
          <w:tcPr>
            <w:tcW w:w="1219"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940"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852"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796"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1193"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r>
      <w:tr w:rsidR="00F33225" w:rsidTr="00E27CCF">
        <w:trPr>
          <w:trHeight w:val="453"/>
        </w:trPr>
        <w:tc>
          <w:tcPr>
            <w:tcW w:w="1219"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940"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852"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796"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1193"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r>
      <w:tr w:rsidR="00F33225" w:rsidTr="00E27CCF">
        <w:trPr>
          <w:trHeight w:val="453"/>
        </w:trPr>
        <w:tc>
          <w:tcPr>
            <w:tcW w:w="1219"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940"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852"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796"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c>
          <w:tcPr>
            <w:tcW w:w="1193"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p>
        </w:tc>
      </w:tr>
    </w:tbl>
    <w:p w:rsidR="00F33225" w:rsidRDefault="00F33225" w:rsidP="00F33225">
      <w:pPr>
        <w:rPr>
          <w:rFonts w:hint="eastAsia"/>
        </w:rPr>
      </w:pPr>
      <w:r>
        <w:rPr>
          <w:rFonts w:ascii="仿宋_GB2312" w:eastAsia="仿宋_GB2312" w:hint="eastAsia"/>
          <w:sz w:val="24"/>
        </w:rPr>
        <w:t>填表人：            联系电话：            填表日期：            审核人：            单位负责人（签字）：</w:t>
      </w:r>
    </w:p>
    <w:p w:rsidR="00F33225" w:rsidRDefault="00F33225" w:rsidP="00F33225">
      <w:pPr>
        <w:rPr>
          <w:rFonts w:ascii="黑体" w:eastAsia="黑体" w:hAnsi="宋体" w:hint="eastAsia"/>
          <w:sz w:val="28"/>
          <w:szCs w:val="28"/>
        </w:rPr>
      </w:pPr>
    </w:p>
    <w:p w:rsidR="0060361F" w:rsidRDefault="0060361F" w:rsidP="00F33225">
      <w:pPr>
        <w:rPr>
          <w:rFonts w:ascii="黑体" w:eastAsia="黑体" w:hAnsi="宋体" w:hint="eastAsia"/>
          <w:sz w:val="28"/>
          <w:szCs w:val="28"/>
        </w:rPr>
      </w:pPr>
    </w:p>
    <w:p w:rsidR="0060361F" w:rsidRDefault="0060361F" w:rsidP="00F33225">
      <w:pPr>
        <w:rPr>
          <w:rFonts w:ascii="黑体" w:eastAsia="黑体" w:hAnsi="宋体" w:hint="eastAsia"/>
          <w:sz w:val="28"/>
          <w:szCs w:val="28"/>
        </w:rPr>
      </w:pPr>
    </w:p>
    <w:p w:rsidR="0060361F" w:rsidRDefault="0060361F" w:rsidP="00F33225">
      <w:pPr>
        <w:rPr>
          <w:rFonts w:ascii="黑体" w:eastAsia="黑体" w:hAnsi="宋体" w:hint="eastAsia"/>
          <w:sz w:val="28"/>
          <w:szCs w:val="28"/>
        </w:rPr>
      </w:pPr>
    </w:p>
    <w:p w:rsidR="0060361F" w:rsidRDefault="0060361F" w:rsidP="00F33225">
      <w:pPr>
        <w:rPr>
          <w:rFonts w:ascii="黑体" w:eastAsia="黑体" w:hAnsi="宋体" w:hint="eastAsia"/>
          <w:sz w:val="28"/>
          <w:szCs w:val="28"/>
        </w:rPr>
      </w:pPr>
    </w:p>
    <w:p w:rsidR="0060361F" w:rsidRDefault="0060361F" w:rsidP="00F33225">
      <w:pPr>
        <w:rPr>
          <w:rFonts w:ascii="黑体" w:eastAsia="黑体" w:hAnsi="宋体" w:hint="eastAsia"/>
          <w:sz w:val="28"/>
          <w:szCs w:val="28"/>
        </w:rPr>
      </w:pPr>
    </w:p>
    <w:p w:rsidR="00F33225" w:rsidRPr="00EA3577" w:rsidRDefault="00F33225" w:rsidP="00F33225">
      <w:pPr>
        <w:rPr>
          <w:rFonts w:ascii="黑体" w:eastAsia="黑体" w:hAnsi="宋体" w:hint="eastAsia"/>
          <w:sz w:val="28"/>
          <w:szCs w:val="28"/>
        </w:rPr>
      </w:pPr>
      <w:r>
        <w:rPr>
          <w:rFonts w:ascii="黑体" w:eastAsia="黑体" w:hAnsi="宋体" w:hint="eastAsia"/>
          <w:sz w:val="28"/>
          <w:szCs w:val="28"/>
        </w:rPr>
        <w:lastRenderedPageBreak/>
        <w:t>附表3</w:t>
      </w:r>
    </w:p>
    <w:p w:rsidR="00F33225" w:rsidRPr="00A559CD" w:rsidRDefault="00F33225" w:rsidP="00F33225">
      <w:pPr>
        <w:spacing w:line="320" w:lineRule="exact"/>
        <w:jc w:val="center"/>
        <w:rPr>
          <w:rFonts w:ascii="宋体" w:hAnsi="宋体" w:hint="eastAsia"/>
          <w:b/>
          <w:sz w:val="32"/>
          <w:szCs w:val="32"/>
        </w:rPr>
      </w:pPr>
      <w:r w:rsidRPr="00A559CD">
        <w:rPr>
          <w:rFonts w:ascii="宋体" w:hAnsi="宋体" w:hint="eastAsia"/>
          <w:b/>
          <w:sz w:val="32"/>
          <w:szCs w:val="32"/>
        </w:rPr>
        <w:t>2013年医疗废物</w:t>
      </w:r>
      <w:r>
        <w:rPr>
          <w:rFonts w:ascii="宋体" w:hAnsi="宋体" w:hint="eastAsia"/>
          <w:b/>
          <w:sz w:val="32"/>
          <w:szCs w:val="32"/>
        </w:rPr>
        <w:t>集中</w:t>
      </w:r>
      <w:r w:rsidRPr="00A559CD">
        <w:rPr>
          <w:rFonts w:ascii="宋体" w:hAnsi="宋体" w:hint="eastAsia"/>
          <w:b/>
          <w:sz w:val="32"/>
          <w:szCs w:val="32"/>
        </w:rPr>
        <w:t>处置单位建设情况汇总表</w:t>
      </w:r>
    </w:p>
    <w:p w:rsidR="00F33225" w:rsidRDefault="00F33225" w:rsidP="00F33225">
      <w:pPr>
        <w:spacing w:line="320" w:lineRule="exact"/>
        <w:ind w:firstLineChars="300" w:firstLine="720"/>
        <w:rPr>
          <w:rFonts w:ascii="宋体" w:hAnsi="宋体" w:hint="eastAsia"/>
          <w:b/>
          <w:sz w:val="32"/>
          <w:szCs w:val="32"/>
        </w:rPr>
      </w:pPr>
      <w:r>
        <w:rPr>
          <w:rFonts w:ascii="仿宋_GB2312" w:eastAsia="仿宋_GB2312" w:hint="eastAsia"/>
          <w:noProof/>
          <w:sz w:val="24"/>
          <w:u w:val="single"/>
        </w:rPr>
        <w:t xml:space="preserve">          </w:t>
      </w:r>
      <w:r>
        <w:rPr>
          <w:rFonts w:ascii="仿宋_GB2312" w:eastAsia="仿宋_GB2312" w:hint="eastAsia"/>
          <w:noProof/>
          <w:sz w:val="24"/>
        </w:rPr>
        <w:t xml:space="preserve">  </w:t>
      </w:r>
      <w:r w:rsidRPr="00A559CD">
        <w:rPr>
          <w:rFonts w:ascii="仿宋_GB2312" w:eastAsia="仿宋_GB2312" w:hint="eastAsia"/>
          <w:noProof/>
          <w:sz w:val="24"/>
        </w:rPr>
        <w:t>省</w:t>
      </w:r>
      <w:r w:rsidRPr="00A73ACB">
        <w:rPr>
          <w:rFonts w:ascii="仿宋_GB2312" w:eastAsia="仿宋_GB2312" w:hint="eastAsia"/>
          <w:color w:val="000000"/>
          <w:sz w:val="24"/>
          <w:lang w:val="en-US"/>
        </w:rPr>
        <w:t>（</w:t>
      </w:r>
      <w:r>
        <w:rPr>
          <w:rFonts w:ascii="仿宋_GB2312" w:eastAsia="仿宋_GB2312" w:hint="eastAsia"/>
          <w:color w:val="000000"/>
          <w:sz w:val="24"/>
          <w:lang w:val="en-US"/>
        </w:rPr>
        <w:t>自治区、直辖市</w:t>
      </w:r>
      <w:r w:rsidRPr="00A73ACB">
        <w:rPr>
          <w:rFonts w:ascii="仿宋_GB2312" w:eastAsia="仿宋_GB2312" w:hint="eastAsia"/>
          <w:color w:val="000000"/>
          <w:sz w:val="24"/>
          <w:lang w:val="en-US"/>
        </w:rPr>
        <w:t>）</w:t>
      </w:r>
      <w:r>
        <w:rPr>
          <w:rFonts w:ascii="仿宋_GB2312" w:eastAsia="仿宋_GB2312" w:hint="eastAsia"/>
          <w:noProof/>
          <w:sz w:val="24"/>
        </w:rPr>
        <w:t xml:space="preserve">                                                 单位（盖章）：</w:t>
      </w:r>
    </w:p>
    <w:tbl>
      <w:tblPr>
        <w:tblW w:w="4886" w:type="pct"/>
        <w:jc w:val="center"/>
        <w:tblInd w:w="-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7"/>
        <w:gridCol w:w="3399"/>
        <w:gridCol w:w="1720"/>
        <w:gridCol w:w="2266"/>
        <w:gridCol w:w="2266"/>
        <w:gridCol w:w="2263"/>
      </w:tblGrid>
      <w:tr w:rsidR="00F33225" w:rsidRPr="00EA3577" w:rsidTr="00E27CCF">
        <w:trPr>
          <w:jc w:val="center"/>
        </w:trPr>
        <w:tc>
          <w:tcPr>
            <w:tcW w:w="699" w:type="pct"/>
            <w:tcBorders>
              <w:top w:val="single" w:sz="4" w:space="0" w:color="auto"/>
              <w:left w:val="single" w:sz="4" w:space="0" w:color="auto"/>
              <w:bottom w:val="single" w:sz="4" w:space="0" w:color="auto"/>
              <w:right w:val="single" w:sz="4" w:space="0" w:color="auto"/>
            </w:tcBorders>
            <w:vAlign w:val="center"/>
          </w:tcPr>
          <w:p w:rsidR="00F33225" w:rsidRPr="00EA3577" w:rsidRDefault="00F33225" w:rsidP="00E27CCF">
            <w:pPr>
              <w:jc w:val="center"/>
              <w:rPr>
                <w:rFonts w:ascii="仿宋_GB2312" w:eastAsia="仿宋_GB2312"/>
                <w:sz w:val="24"/>
              </w:rPr>
            </w:pPr>
            <w:r>
              <w:rPr>
                <w:rFonts w:ascii="仿宋_GB2312" w:eastAsia="仿宋_GB2312" w:hint="eastAsia"/>
                <w:sz w:val="24"/>
              </w:rPr>
              <w:t>单位名称</w:t>
            </w:r>
          </w:p>
        </w:tc>
        <w:tc>
          <w:tcPr>
            <w:tcW w:w="1227" w:type="pct"/>
            <w:tcBorders>
              <w:top w:val="single" w:sz="4" w:space="0" w:color="auto"/>
              <w:left w:val="single" w:sz="4" w:space="0" w:color="auto"/>
              <w:bottom w:val="single" w:sz="4" w:space="0" w:color="auto"/>
              <w:right w:val="single" w:sz="4" w:space="0" w:color="auto"/>
            </w:tcBorders>
            <w:vAlign w:val="center"/>
          </w:tcPr>
          <w:p w:rsidR="00F33225" w:rsidRPr="00EA3577" w:rsidRDefault="00F33225" w:rsidP="00E27CCF">
            <w:pPr>
              <w:jc w:val="center"/>
              <w:rPr>
                <w:rFonts w:ascii="仿宋_GB2312" w:eastAsia="仿宋_GB2312"/>
                <w:sz w:val="24"/>
              </w:rPr>
            </w:pPr>
            <w:r>
              <w:rPr>
                <w:rFonts w:ascii="仿宋_GB2312" w:eastAsia="仿宋_GB2312" w:hint="eastAsia"/>
                <w:sz w:val="24"/>
              </w:rPr>
              <w:t>服务医疗卫生机构范围</w:t>
            </w:r>
          </w:p>
        </w:tc>
        <w:tc>
          <w:tcPr>
            <w:tcW w:w="621" w:type="pct"/>
            <w:tcBorders>
              <w:top w:val="single" w:sz="4" w:space="0" w:color="auto"/>
              <w:left w:val="single" w:sz="4" w:space="0" w:color="auto"/>
              <w:bottom w:val="single" w:sz="4" w:space="0" w:color="auto"/>
              <w:right w:val="single" w:sz="4" w:space="0" w:color="auto"/>
            </w:tcBorders>
            <w:vAlign w:val="center"/>
          </w:tcPr>
          <w:p w:rsidR="00F33225" w:rsidRDefault="00F33225" w:rsidP="00E27CCF">
            <w:pPr>
              <w:jc w:val="center"/>
              <w:rPr>
                <w:rFonts w:ascii="仿宋_GB2312" w:eastAsia="仿宋_GB2312" w:hint="eastAsia"/>
                <w:sz w:val="24"/>
              </w:rPr>
            </w:pPr>
            <w:r>
              <w:rPr>
                <w:rFonts w:ascii="仿宋_GB2312" w:eastAsia="仿宋_GB2312" w:hint="eastAsia"/>
                <w:sz w:val="24"/>
              </w:rPr>
              <w:t>是否取得</w:t>
            </w:r>
          </w:p>
          <w:p w:rsidR="00F33225" w:rsidRPr="00EA3577" w:rsidRDefault="00F33225" w:rsidP="00E27CCF">
            <w:pPr>
              <w:jc w:val="center"/>
              <w:rPr>
                <w:rFonts w:ascii="仿宋_GB2312" w:eastAsia="仿宋_GB2312"/>
                <w:sz w:val="24"/>
              </w:rPr>
            </w:pPr>
            <w:r>
              <w:rPr>
                <w:rFonts w:ascii="仿宋_GB2312" w:eastAsia="仿宋_GB2312" w:hint="eastAsia"/>
                <w:sz w:val="24"/>
              </w:rPr>
              <w:t>经营许可证</w:t>
            </w:r>
          </w:p>
        </w:tc>
        <w:tc>
          <w:tcPr>
            <w:tcW w:w="818" w:type="pct"/>
            <w:tcBorders>
              <w:top w:val="single" w:sz="4" w:space="0" w:color="auto"/>
              <w:left w:val="single" w:sz="4" w:space="0" w:color="auto"/>
              <w:bottom w:val="single" w:sz="4" w:space="0" w:color="auto"/>
              <w:right w:val="single" w:sz="4" w:space="0" w:color="auto"/>
            </w:tcBorders>
            <w:vAlign w:val="center"/>
          </w:tcPr>
          <w:p w:rsidR="00F33225" w:rsidRPr="00EA3577" w:rsidRDefault="00F33225" w:rsidP="00E27CCF">
            <w:pPr>
              <w:jc w:val="center"/>
              <w:rPr>
                <w:rFonts w:ascii="仿宋_GB2312" w:eastAsia="仿宋_GB2312"/>
                <w:sz w:val="24"/>
              </w:rPr>
            </w:pPr>
            <w:r>
              <w:rPr>
                <w:rFonts w:ascii="仿宋_GB2312" w:eastAsia="仿宋_GB2312" w:hint="eastAsia"/>
                <w:sz w:val="24"/>
              </w:rPr>
              <w:t>是否运行</w:t>
            </w:r>
          </w:p>
        </w:tc>
        <w:tc>
          <w:tcPr>
            <w:tcW w:w="818" w:type="pct"/>
            <w:tcBorders>
              <w:top w:val="single" w:sz="4" w:space="0" w:color="auto"/>
              <w:left w:val="single" w:sz="4" w:space="0" w:color="auto"/>
              <w:bottom w:val="single" w:sz="4" w:space="0" w:color="auto"/>
              <w:right w:val="single" w:sz="4" w:space="0" w:color="auto"/>
            </w:tcBorders>
            <w:vAlign w:val="center"/>
          </w:tcPr>
          <w:p w:rsidR="00F33225" w:rsidRPr="00EA3577" w:rsidRDefault="00F33225" w:rsidP="00E27CCF">
            <w:pPr>
              <w:jc w:val="center"/>
              <w:rPr>
                <w:rFonts w:ascii="仿宋_GB2312" w:eastAsia="仿宋_GB2312"/>
                <w:sz w:val="24"/>
              </w:rPr>
            </w:pPr>
            <w:r>
              <w:rPr>
                <w:rFonts w:ascii="仿宋_GB2312" w:eastAsia="仿宋_GB2312" w:hint="eastAsia"/>
                <w:sz w:val="24"/>
              </w:rPr>
              <w:t>设计年处理量</w:t>
            </w:r>
          </w:p>
        </w:tc>
        <w:tc>
          <w:tcPr>
            <w:tcW w:w="818" w:type="pct"/>
            <w:tcBorders>
              <w:top w:val="single" w:sz="4" w:space="0" w:color="auto"/>
              <w:left w:val="single" w:sz="4" w:space="0" w:color="auto"/>
              <w:bottom w:val="single" w:sz="4" w:space="0" w:color="auto"/>
              <w:right w:val="single" w:sz="4" w:space="0" w:color="auto"/>
            </w:tcBorders>
            <w:vAlign w:val="center"/>
          </w:tcPr>
          <w:p w:rsidR="00F33225" w:rsidRPr="00EA3577" w:rsidRDefault="00F33225" w:rsidP="00E27CCF">
            <w:pPr>
              <w:jc w:val="center"/>
              <w:rPr>
                <w:rFonts w:ascii="仿宋_GB2312" w:eastAsia="仿宋_GB2312"/>
                <w:sz w:val="24"/>
              </w:rPr>
            </w:pPr>
            <w:r>
              <w:rPr>
                <w:rFonts w:ascii="仿宋_GB2312" w:eastAsia="仿宋_GB2312" w:hint="eastAsia"/>
                <w:sz w:val="24"/>
              </w:rPr>
              <w:t>2012年处理量</w:t>
            </w:r>
          </w:p>
        </w:tc>
      </w:tr>
      <w:tr w:rsidR="00F33225" w:rsidTr="00E27CCF">
        <w:trPr>
          <w:jc w:val="center"/>
        </w:trPr>
        <w:tc>
          <w:tcPr>
            <w:tcW w:w="699" w:type="pct"/>
            <w:tcBorders>
              <w:top w:val="single" w:sz="4" w:space="0" w:color="auto"/>
              <w:left w:val="single" w:sz="4" w:space="0" w:color="auto"/>
              <w:bottom w:val="single" w:sz="4" w:space="0" w:color="auto"/>
              <w:right w:val="single" w:sz="4" w:space="0" w:color="auto"/>
            </w:tcBorders>
          </w:tcPr>
          <w:p w:rsidR="00F33225" w:rsidRPr="00ED317C" w:rsidRDefault="00F33225" w:rsidP="00E27CCF">
            <w:pPr>
              <w:rPr>
                <w:rFonts w:ascii="宋体" w:hAnsi="宋体"/>
                <w:b/>
                <w:sz w:val="24"/>
              </w:rPr>
            </w:pPr>
          </w:p>
        </w:tc>
        <w:tc>
          <w:tcPr>
            <w:tcW w:w="1227" w:type="pct"/>
            <w:tcBorders>
              <w:top w:val="single" w:sz="4" w:space="0" w:color="auto"/>
              <w:left w:val="single" w:sz="4" w:space="0" w:color="auto"/>
              <w:bottom w:val="single" w:sz="4" w:space="0" w:color="auto"/>
              <w:right w:val="single" w:sz="4" w:space="0" w:color="auto"/>
            </w:tcBorders>
          </w:tcPr>
          <w:p w:rsidR="00F33225" w:rsidRPr="00953688" w:rsidRDefault="00F33225" w:rsidP="00E27CCF">
            <w:pPr>
              <w:rPr>
                <w:rFonts w:ascii="仿宋_GB2312" w:eastAsia="仿宋_GB2312"/>
                <w:sz w:val="24"/>
              </w:rPr>
            </w:pPr>
            <w:r w:rsidRPr="00953688">
              <w:rPr>
                <w:rFonts w:ascii="仿宋_GB2312" w:eastAsia="仿宋_GB2312" w:hint="eastAsia"/>
                <w:sz w:val="24"/>
              </w:rPr>
              <w:t>城乡□  城区□  部分城区□</w:t>
            </w:r>
          </w:p>
        </w:tc>
        <w:tc>
          <w:tcPr>
            <w:tcW w:w="621"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b/>
                <w:sz w:val="24"/>
              </w:rPr>
            </w:pPr>
          </w:p>
        </w:tc>
        <w:tc>
          <w:tcPr>
            <w:tcW w:w="818"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b/>
                <w:sz w:val="24"/>
              </w:rPr>
            </w:pPr>
          </w:p>
        </w:tc>
        <w:tc>
          <w:tcPr>
            <w:tcW w:w="818"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b/>
                <w:sz w:val="24"/>
              </w:rPr>
            </w:pPr>
          </w:p>
        </w:tc>
        <w:tc>
          <w:tcPr>
            <w:tcW w:w="818"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b/>
                <w:sz w:val="24"/>
              </w:rPr>
            </w:pPr>
          </w:p>
        </w:tc>
      </w:tr>
      <w:tr w:rsidR="00F33225" w:rsidTr="00E27CCF">
        <w:trPr>
          <w:jc w:val="center"/>
        </w:trPr>
        <w:tc>
          <w:tcPr>
            <w:tcW w:w="699" w:type="pct"/>
            <w:tcBorders>
              <w:top w:val="single" w:sz="4" w:space="0" w:color="auto"/>
              <w:left w:val="single" w:sz="4" w:space="0" w:color="auto"/>
              <w:bottom w:val="single" w:sz="4" w:space="0" w:color="auto"/>
              <w:right w:val="single" w:sz="4" w:space="0" w:color="auto"/>
            </w:tcBorders>
          </w:tcPr>
          <w:p w:rsidR="00F33225" w:rsidRPr="00ED317C" w:rsidRDefault="00F33225" w:rsidP="00E27CCF">
            <w:pPr>
              <w:rPr>
                <w:rFonts w:ascii="宋体" w:hAnsi="宋体"/>
                <w:b/>
                <w:sz w:val="24"/>
              </w:rPr>
            </w:pPr>
          </w:p>
        </w:tc>
        <w:tc>
          <w:tcPr>
            <w:tcW w:w="1227" w:type="pct"/>
            <w:tcBorders>
              <w:top w:val="single" w:sz="4" w:space="0" w:color="auto"/>
              <w:left w:val="single" w:sz="4" w:space="0" w:color="auto"/>
              <w:bottom w:val="single" w:sz="4" w:space="0" w:color="auto"/>
              <w:right w:val="single" w:sz="4" w:space="0" w:color="auto"/>
            </w:tcBorders>
          </w:tcPr>
          <w:p w:rsidR="00F33225" w:rsidRPr="00953688" w:rsidRDefault="00F33225" w:rsidP="00E27CCF">
            <w:pPr>
              <w:rPr>
                <w:rFonts w:ascii="仿宋_GB2312" w:eastAsia="仿宋_GB2312"/>
                <w:b/>
                <w:sz w:val="24"/>
              </w:rPr>
            </w:pPr>
            <w:r w:rsidRPr="00953688">
              <w:rPr>
                <w:rFonts w:ascii="仿宋_GB2312" w:eastAsia="仿宋_GB2312" w:hint="eastAsia"/>
                <w:sz w:val="24"/>
              </w:rPr>
              <w:t>城乡□  城区□  部分城区□</w:t>
            </w:r>
          </w:p>
        </w:tc>
        <w:tc>
          <w:tcPr>
            <w:tcW w:w="621"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b/>
                <w:sz w:val="24"/>
              </w:rPr>
            </w:pPr>
          </w:p>
        </w:tc>
        <w:tc>
          <w:tcPr>
            <w:tcW w:w="818"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b/>
                <w:sz w:val="24"/>
              </w:rPr>
            </w:pPr>
          </w:p>
        </w:tc>
        <w:tc>
          <w:tcPr>
            <w:tcW w:w="818"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b/>
                <w:sz w:val="24"/>
              </w:rPr>
            </w:pPr>
          </w:p>
        </w:tc>
        <w:tc>
          <w:tcPr>
            <w:tcW w:w="818" w:type="pct"/>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b/>
                <w:sz w:val="24"/>
              </w:rPr>
            </w:pPr>
          </w:p>
        </w:tc>
      </w:tr>
    </w:tbl>
    <w:p w:rsidR="00F33225" w:rsidRDefault="00F33225" w:rsidP="00F33225">
      <w:pPr>
        <w:spacing w:line="360" w:lineRule="auto"/>
        <w:rPr>
          <w:rFonts w:ascii="仿宋_GB2312" w:eastAsia="仿宋_GB2312" w:hint="eastAsia"/>
          <w:sz w:val="24"/>
        </w:rPr>
      </w:pPr>
      <w:r>
        <w:rPr>
          <w:rFonts w:ascii="仿宋_GB2312" w:eastAsia="仿宋_GB2312" w:hint="eastAsia"/>
          <w:sz w:val="24"/>
        </w:rPr>
        <w:t>填表人：            联系电话：            填表日期：            审核人：            单位负责人（签字）：</w:t>
      </w:r>
    </w:p>
    <w:p w:rsidR="00F33225" w:rsidRDefault="00F33225" w:rsidP="00F33225">
      <w:pPr>
        <w:rPr>
          <w:rFonts w:ascii="黑体" w:eastAsia="黑体" w:hAnsi="宋体" w:hint="eastAsia"/>
          <w:sz w:val="28"/>
          <w:szCs w:val="28"/>
        </w:rPr>
      </w:pPr>
    </w:p>
    <w:p w:rsidR="00F33225" w:rsidRDefault="00F33225" w:rsidP="00F33225">
      <w:pPr>
        <w:rPr>
          <w:rFonts w:ascii="黑体" w:eastAsia="黑体" w:hAnsi="宋体" w:hint="eastAsia"/>
          <w:sz w:val="28"/>
          <w:szCs w:val="28"/>
        </w:rPr>
      </w:pPr>
    </w:p>
    <w:p w:rsidR="0060361F" w:rsidRDefault="0060361F" w:rsidP="00F33225">
      <w:pPr>
        <w:rPr>
          <w:rFonts w:ascii="黑体" w:eastAsia="黑体" w:hAnsi="宋体" w:hint="eastAsia"/>
          <w:sz w:val="28"/>
          <w:szCs w:val="28"/>
        </w:rPr>
      </w:pPr>
    </w:p>
    <w:p w:rsidR="0060361F" w:rsidRDefault="0060361F" w:rsidP="00F33225">
      <w:pPr>
        <w:rPr>
          <w:rFonts w:ascii="黑体" w:eastAsia="黑体" w:hAnsi="宋体" w:hint="eastAsia"/>
          <w:sz w:val="28"/>
          <w:szCs w:val="28"/>
        </w:rPr>
      </w:pPr>
    </w:p>
    <w:p w:rsidR="0060361F" w:rsidRDefault="0060361F" w:rsidP="00F33225">
      <w:pPr>
        <w:rPr>
          <w:rFonts w:ascii="黑体" w:eastAsia="黑体" w:hAnsi="宋体" w:hint="eastAsia"/>
          <w:sz w:val="28"/>
          <w:szCs w:val="28"/>
        </w:rPr>
      </w:pPr>
    </w:p>
    <w:p w:rsidR="0060361F" w:rsidRDefault="0060361F" w:rsidP="00F33225">
      <w:pPr>
        <w:rPr>
          <w:rFonts w:ascii="黑体" w:eastAsia="黑体" w:hAnsi="宋体" w:hint="eastAsia"/>
          <w:sz w:val="28"/>
          <w:szCs w:val="28"/>
        </w:rPr>
      </w:pPr>
    </w:p>
    <w:p w:rsidR="0060361F" w:rsidRDefault="0060361F" w:rsidP="00F33225">
      <w:pPr>
        <w:rPr>
          <w:rFonts w:ascii="黑体" w:eastAsia="黑体" w:hAnsi="宋体" w:hint="eastAsia"/>
          <w:sz w:val="28"/>
          <w:szCs w:val="28"/>
        </w:rPr>
      </w:pPr>
    </w:p>
    <w:p w:rsidR="0060361F" w:rsidRDefault="0060361F" w:rsidP="00F33225">
      <w:pPr>
        <w:rPr>
          <w:rFonts w:ascii="黑体" w:eastAsia="黑体" w:hAnsi="宋体" w:hint="eastAsia"/>
          <w:sz w:val="28"/>
          <w:szCs w:val="28"/>
        </w:rPr>
      </w:pPr>
    </w:p>
    <w:p w:rsidR="00F33225" w:rsidRDefault="00F33225" w:rsidP="00F33225">
      <w:pPr>
        <w:rPr>
          <w:rFonts w:ascii="黑体" w:eastAsia="黑体" w:hAnsi="宋体" w:hint="eastAsia"/>
          <w:sz w:val="28"/>
          <w:szCs w:val="28"/>
        </w:rPr>
      </w:pPr>
      <w:r w:rsidRPr="00EA3577">
        <w:rPr>
          <w:rFonts w:ascii="黑体" w:eastAsia="黑体" w:hAnsi="宋体" w:hint="eastAsia"/>
          <w:sz w:val="28"/>
          <w:szCs w:val="28"/>
        </w:rPr>
        <w:lastRenderedPageBreak/>
        <w:t>附表</w:t>
      </w:r>
      <w:r>
        <w:rPr>
          <w:rFonts w:ascii="黑体" w:eastAsia="黑体" w:hAnsi="宋体" w:hint="eastAsia"/>
          <w:sz w:val="28"/>
          <w:szCs w:val="28"/>
        </w:rPr>
        <w:t>4</w:t>
      </w:r>
    </w:p>
    <w:p w:rsidR="00F33225" w:rsidRPr="00ED317C" w:rsidRDefault="00F33225" w:rsidP="00F33225">
      <w:pPr>
        <w:spacing w:line="320" w:lineRule="exact"/>
        <w:jc w:val="center"/>
        <w:rPr>
          <w:rFonts w:ascii="宋体" w:hAnsi="宋体" w:hint="eastAsia"/>
          <w:b/>
          <w:sz w:val="32"/>
          <w:szCs w:val="32"/>
        </w:rPr>
      </w:pPr>
      <w:r>
        <w:rPr>
          <w:rFonts w:ascii="宋体" w:hAnsi="宋体" w:hint="eastAsia"/>
          <w:b/>
          <w:sz w:val="32"/>
          <w:szCs w:val="32"/>
        </w:rPr>
        <w:t>2013年传染病疫情报告工作监督检查情况汇总表</w:t>
      </w:r>
    </w:p>
    <w:p w:rsidR="00F33225" w:rsidRDefault="00F33225" w:rsidP="00F33225">
      <w:pPr>
        <w:rPr>
          <w:rFonts w:ascii="仿宋_GB2312" w:eastAsia="仿宋_GB2312" w:hint="eastAsia"/>
          <w:sz w:val="24"/>
        </w:rPr>
      </w:pPr>
      <w:r>
        <w:rPr>
          <w:rFonts w:ascii="仿宋_GB2312" w:eastAsia="仿宋_GB2312" w:hint="eastAsia"/>
          <w:noProof/>
          <w:sz w:val="24"/>
          <w:u w:val="single"/>
        </w:rPr>
        <w:t xml:space="preserve">          </w:t>
      </w:r>
      <w:r>
        <w:rPr>
          <w:rFonts w:ascii="仿宋_GB2312" w:eastAsia="仿宋_GB2312" w:hint="eastAsia"/>
          <w:noProof/>
          <w:sz w:val="24"/>
        </w:rPr>
        <w:t xml:space="preserve">  </w:t>
      </w:r>
      <w:r w:rsidRPr="00A559CD">
        <w:rPr>
          <w:rFonts w:ascii="仿宋_GB2312" w:eastAsia="仿宋_GB2312" w:hint="eastAsia"/>
          <w:noProof/>
          <w:sz w:val="24"/>
        </w:rPr>
        <w:t>省</w:t>
      </w:r>
      <w:r w:rsidRPr="00A73ACB">
        <w:rPr>
          <w:rFonts w:ascii="仿宋_GB2312" w:eastAsia="仿宋_GB2312" w:hint="eastAsia"/>
          <w:color w:val="000000"/>
          <w:sz w:val="24"/>
          <w:lang w:val="en-US"/>
        </w:rPr>
        <w:t>（</w:t>
      </w:r>
      <w:r>
        <w:rPr>
          <w:rFonts w:ascii="仿宋_GB2312" w:eastAsia="仿宋_GB2312" w:hint="eastAsia"/>
          <w:color w:val="000000"/>
          <w:sz w:val="24"/>
          <w:lang w:val="en-US"/>
        </w:rPr>
        <w:t>自治区、直辖市</w:t>
      </w:r>
      <w:r w:rsidRPr="00A73ACB">
        <w:rPr>
          <w:rFonts w:ascii="仿宋_GB2312" w:eastAsia="仿宋_GB2312" w:hint="eastAsia"/>
          <w:color w:val="000000"/>
          <w:sz w:val="24"/>
          <w:lang w:val="en-US"/>
        </w:rPr>
        <w:t>）</w:t>
      </w:r>
      <w:r w:rsidRPr="00A73ACB">
        <w:rPr>
          <w:rFonts w:ascii="仿宋_GB2312" w:eastAsia="仿宋_GB2312"/>
          <w:bCs/>
          <w:color w:val="000000"/>
        </w:rPr>
        <w:t xml:space="preserve">         </w:t>
      </w:r>
      <w:r>
        <w:rPr>
          <w:rFonts w:ascii="仿宋_GB2312" w:eastAsia="仿宋_GB2312" w:hint="eastAsia"/>
          <w:noProof/>
          <w:sz w:val="24"/>
        </w:rPr>
        <w:t xml:space="preserve">                                           单位（盖章）：</w:t>
      </w:r>
      <w:r>
        <w:rPr>
          <w:rFonts w:ascii="仿宋_GB2312" w:eastAsia="仿宋_GB2312" w:hAnsi="宋体" w:cs="宋体" w:hint="eastAsia"/>
          <w:kern w:val="0"/>
          <w:szCs w:val="21"/>
        </w:rPr>
        <w:t xml:space="preserve"> </w:t>
      </w:r>
    </w:p>
    <w:p w:rsidR="00F33225" w:rsidRDefault="00F33225" w:rsidP="00F33225">
      <w:pPr>
        <w:spacing w:line="360" w:lineRule="auto"/>
        <w:rPr>
          <w:rFonts w:hint="eastAsia"/>
        </w:rPr>
      </w:pPr>
      <w:r>
        <w:rPr>
          <w:rFonts w:ascii="仿宋_GB2312" w:eastAsia="仿宋_GB2312" w:hint="eastAsia"/>
          <w:sz w:val="24"/>
        </w:rPr>
        <w:t>填表人：            联系电话：            填表日期：            审核人：            单位负责人（签字）：</w:t>
      </w:r>
      <w:r w:rsidRPr="00417928">
        <w:rPr>
          <w:rFonts w:hint="eastAsia"/>
        </w:rPr>
        <w:t xml:space="preserve"> </w:t>
      </w:r>
    </w:p>
    <w:tbl>
      <w:tblPr>
        <w:tblpPr w:leftFromText="180" w:rightFromText="180" w:vertAnchor="page" w:horzAnchor="margin" w:tblpY="4066"/>
        <w:tblW w:w="12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9"/>
        <w:gridCol w:w="1549"/>
        <w:gridCol w:w="1620"/>
        <w:gridCol w:w="1440"/>
        <w:gridCol w:w="1440"/>
        <w:gridCol w:w="1620"/>
      </w:tblGrid>
      <w:tr w:rsidR="0060361F" w:rsidTr="0060361F">
        <w:trPr>
          <w:trHeight w:val="743"/>
        </w:trPr>
        <w:tc>
          <w:tcPr>
            <w:tcW w:w="4969" w:type="dxa"/>
            <w:tcBorders>
              <w:top w:val="single" w:sz="4" w:space="0" w:color="auto"/>
              <w:left w:val="single" w:sz="4" w:space="0" w:color="auto"/>
              <w:bottom w:val="single" w:sz="4" w:space="0" w:color="auto"/>
              <w:right w:val="single" w:sz="4" w:space="0" w:color="auto"/>
            </w:tcBorders>
          </w:tcPr>
          <w:p w:rsidR="0060361F" w:rsidRDefault="0060361F" w:rsidP="0060361F">
            <w:pPr>
              <w:rPr>
                <w:rFonts w:ascii="仿宋_GB2312" w:eastAsia="仿宋_GB2312"/>
              </w:rPr>
            </w:pPr>
            <w:r>
              <w:rPr>
                <w:rFonts w:ascii="仿宋_GB2312" w:eastAsia="仿宋_GB2312"/>
                <w:noProof/>
              </w:rPr>
              <w:pict>
                <v:group id="__TH_G12五号68" o:spid="_x0000_s2060" style="position:absolute;left:0;text-align:left;margin-left:-6pt;margin-top:2.5pt;width:249pt;height:36.4pt;z-index:251661312" coordorigin="1587,3375" coordsize="5029,755">
                  <v:line id="__TH_L59" o:spid="_x0000_s2061" style="position:absolute" from="1587,3375" to="6616,4130" strokeweight=".5pt"/>
                  <v:shape id="__TH_B1160" o:spid="_x0000_s2062" type="#_x0000_t202" style="position:absolute;left:3896;top:3402;width:253;height:262" filled="f" stroked="f">
                    <v:textbox style="mso-next-textbox:#__TH_B1160" inset="0,0,0,0">
                      <w:txbxContent>
                        <w:p w:rsidR="00F33225" w:rsidRPr="003B2891" w:rsidRDefault="00F33225" w:rsidP="00F33225">
                          <w:pPr>
                            <w:snapToGrid w:val="0"/>
                          </w:pPr>
                          <w:r>
                            <w:rPr>
                              <w:rFonts w:hint="eastAsia"/>
                            </w:rPr>
                            <w:t>检</w:t>
                          </w:r>
                        </w:p>
                      </w:txbxContent>
                    </v:textbox>
                  </v:shape>
                  <v:shape id="__TH_B1261" o:spid="_x0000_s2063" type="#_x0000_t202" style="position:absolute;left:4601;top:3508;width:253;height:262" filled="f" stroked="f">
                    <v:textbox style="mso-next-textbox:#__TH_B1261" inset="0,0,0,0">
                      <w:txbxContent>
                        <w:p w:rsidR="00F33225" w:rsidRPr="003B2891" w:rsidRDefault="00F33225" w:rsidP="00F33225">
                          <w:pPr>
                            <w:snapToGrid w:val="0"/>
                          </w:pPr>
                          <w:r>
                            <w:rPr>
                              <w:rFonts w:hint="eastAsia"/>
                            </w:rPr>
                            <w:t>查</w:t>
                          </w:r>
                        </w:p>
                      </w:txbxContent>
                    </v:textbox>
                  </v:shape>
                  <v:shape id="__TH_B1362" o:spid="_x0000_s2064" type="#_x0000_t202" style="position:absolute;left:5306;top:3613;width:253;height:263" filled="f" stroked="f">
                    <v:textbox style="mso-next-textbox:#__TH_B1362" inset="0,0,0,0">
                      <w:txbxContent>
                        <w:p w:rsidR="00F33225" w:rsidRPr="003B2891" w:rsidRDefault="00F33225" w:rsidP="00F33225">
                          <w:pPr>
                            <w:snapToGrid w:val="0"/>
                          </w:pPr>
                          <w:r>
                            <w:rPr>
                              <w:rFonts w:hint="eastAsia"/>
                            </w:rPr>
                            <w:t>类</w:t>
                          </w:r>
                        </w:p>
                      </w:txbxContent>
                    </v:textbox>
                  </v:shape>
                  <v:shape id="__TH_B1463" o:spid="_x0000_s2065" type="#_x0000_t202" style="position:absolute;left:6011;top:3719;width:253;height:263" filled="f" stroked="f">
                    <v:textbox style="mso-next-textbox:#__TH_B1463" inset="0,0,0,0">
                      <w:txbxContent>
                        <w:p w:rsidR="00F33225" w:rsidRPr="003B2891" w:rsidRDefault="00F33225" w:rsidP="00F33225">
                          <w:pPr>
                            <w:snapToGrid w:val="0"/>
                          </w:pPr>
                          <w:r>
                            <w:rPr>
                              <w:rFonts w:hint="eastAsia"/>
                            </w:rPr>
                            <w:t>别</w:t>
                          </w:r>
                        </w:p>
                      </w:txbxContent>
                    </v:textbox>
                  </v:shape>
                  <v:shape id="__TH_B2164" o:spid="_x0000_s2066" type="#_x0000_t202" style="position:absolute;left:1875;top:3596;width:253;height:262" filled="f" stroked="f">
                    <v:textbox style="mso-next-textbox:#__TH_B2164" inset="0,0,0,0">
                      <w:txbxContent>
                        <w:p w:rsidR="00F33225" w:rsidRPr="003B2891" w:rsidRDefault="00F33225" w:rsidP="00F33225">
                          <w:pPr>
                            <w:snapToGrid w:val="0"/>
                          </w:pPr>
                          <w:r>
                            <w:rPr>
                              <w:rFonts w:hint="eastAsia"/>
                            </w:rPr>
                            <w:t>检</w:t>
                          </w:r>
                        </w:p>
                      </w:txbxContent>
                    </v:textbox>
                  </v:shape>
                  <v:shape id="__TH_B2265" o:spid="_x0000_s2067" type="#_x0000_t202" style="position:absolute;left:2442;top:3681;width:253;height:262" filled="f" stroked="f">
                    <v:textbox style="mso-next-textbox:#__TH_B2265" inset="0,0,0,0">
                      <w:txbxContent>
                        <w:p w:rsidR="00F33225" w:rsidRPr="003B2891" w:rsidRDefault="00F33225" w:rsidP="00F33225">
                          <w:pPr>
                            <w:snapToGrid w:val="0"/>
                          </w:pPr>
                          <w:r>
                            <w:rPr>
                              <w:rFonts w:hint="eastAsia"/>
                            </w:rPr>
                            <w:t>查</w:t>
                          </w:r>
                        </w:p>
                      </w:txbxContent>
                    </v:textbox>
                  </v:shape>
                  <v:shape id="__TH_B2366" o:spid="_x0000_s2068" type="#_x0000_t202" style="position:absolute;left:3009;top:3766;width:253;height:263" filled="f" stroked="f">
                    <v:textbox style="mso-next-textbox:#__TH_B2366" inset="0,0,0,0">
                      <w:txbxContent>
                        <w:p w:rsidR="00F33225" w:rsidRPr="003B2891" w:rsidRDefault="00F33225" w:rsidP="00F33225">
                          <w:pPr>
                            <w:snapToGrid w:val="0"/>
                          </w:pPr>
                          <w:r>
                            <w:rPr>
                              <w:rFonts w:hint="eastAsia"/>
                            </w:rPr>
                            <w:t>内</w:t>
                          </w:r>
                        </w:p>
                      </w:txbxContent>
                    </v:textbox>
                  </v:shape>
                  <v:shape id="__TH_B2467" o:spid="_x0000_s2069" type="#_x0000_t202" style="position:absolute;left:3576;top:3851;width:253;height:263" filled="f" stroked="f">
                    <v:textbox style="mso-next-textbox:#__TH_B2467" inset="0,0,0,0">
                      <w:txbxContent>
                        <w:p w:rsidR="00F33225" w:rsidRPr="003B2891" w:rsidRDefault="00F33225" w:rsidP="00F33225">
                          <w:pPr>
                            <w:snapToGrid w:val="0"/>
                          </w:pPr>
                          <w:r>
                            <w:rPr>
                              <w:rFonts w:hint="eastAsia"/>
                            </w:rPr>
                            <w:t>容</w:t>
                          </w:r>
                        </w:p>
                      </w:txbxContent>
                    </v:textbox>
                  </v:shape>
                </v:group>
              </w:pict>
            </w:r>
          </w:p>
          <w:p w:rsidR="0060361F" w:rsidRDefault="0060361F" w:rsidP="0060361F">
            <w:pPr>
              <w:rPr>
                <w:rFonts w:ascii="仿宋_GB2312" w:eastAsia="仿宋_GB2312" w:hint="eastAsia"/>
              </w:rPr>
            </w:pPr>
          </w:p>
        </w:tc>
        <w:tc>
          <w:tcPr>
            <w:tcW w:w="1549" w:type="dxa"/>
            <w:tcBorders>
              <w:top w:val="single" w:sz="4" w:space="0" w:color="auto"/>
              <w:left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rPr>
            </w:pPr>
            <w:r>
              <w:rPr>
                <w:rFonts w:ascii="仿宋_GB2312" w:eastAsia="仿宋_GB2312" w:hint="eastAsia"/>
              </w:rPr>
              <w:t xml:space="preserve">市级疾控机构              </w:t>
            </w:r>
          </w:p>
        </w:tc>
        <w:tc>
          <w:tcPr>
            <w:tcW w:w="1620" w:type="dxa"/>
            <w:tcBorders>
              <w:top w:val="single" w:sz="4" w:space="0" w:color="auto"/>
              <w:left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hint="eastAsia"/>
              </w:rPr>
            </w:pPr>
            <w:r>
              <w:rPr>
                <w:rFonts w:ascii="仿宋_GB2312" w:eastAsia="仿宋_GB2312" w:hint="eastAsia"/>
              </w:rPr>
              <w:t>县级疾控机构</w:t>
            </w:r>
          </w:p>
        </w:tc>
        <w:tc>
          <w:tcPr>
            <w:tcW w:w="1440" w:type="dxa"/>
            <w:tcBorders>
              <w:top w:val="single" w:sz="4" w:space="0" w:color="auto"/>
              <w:left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rPr>
            </w:pPr>
            <w:r>
              <w:rPr>
                <w:rFonts w:ascii="仿宋_GB2312" w:eastAsia="仿宋_GB2312" w:hint="eastAsia"/>
              </w:rPr>
              <w:t>三级医院</w:t>
            </w:r>
          </w:p>
        </w:tc>
        <w:tc>
          <w:tcPr>
            <w:tcW w:w="1440" w:type="dxa"/>
            <w:tcBorders>
              <w:top w:val="single" w:sz="4" w:space="0" w:color="auto"/>
              <w:left w:val="single" w:sz="4" w:space="0" w:color="auto"/>
              <w:bottom w:val="single" w:sz="4" w:space="0" w:color="auto"/>
              <w:right w:val="single" w:sz="4" w:space="0" w:color="auto"/>
            </w:tcBorders>
            <w:vAlign w:val="center"/>
          </w:tcPr>
          <w:p w:rsidR="0060361F" w:rsidRDefault="0060361F" w:rsidP="0060361F">
            <w:pPr>
              <w:jc w:val="center"/>
              <w:rPr>
                <w:rFonts w:ascii="仿宋_GB2312" w:eastAsia="仿宋_GB2312"/>
              </w:rPr>
            </w:pPr>
            <w:r>
              <w:rPr>
                <w:rFonts w:ascii="仿宋_GB2312" w:eastAsia="仿宋_GB2312" w:hint="eastAsia"/>
              </w:rPr>
              <w:t>二级医院</w:t>
            </w:r>
          </w:p>
        </w:tc>
        <w:tc>
          <w:tcPr>
            <w:tcW w:w="1620" w:type="dxa"/>
            <w:tcBorders>
              <w:top w:val="single" w:sz="4" w:space="0" w:color="auto"/>
              <w:left w:val="single" w:sz="4" w:space="0" w:color="auto"/>
              <w:bottom w:val="single" w:sz="4" w:space="0" w:color="auto"/>
              <w:right w:val="single" w:sz="4" w:space="0" w:color="auto"/>
            </w:tcBorders>
            <w:vAlign w:val="center"/>
          </w:tcPr>
          <w:p w:rsidR="0060361F" w:rsidRDefault="0060361F" w:rsidP="0060361F">
            <w:pPr>
              <w:jc w:val="center"/>
              <w:rPr>
                <w:rFonts w:ascii="仿宋_GB2312" w:eastAsia="仿宋_GB2312"/>
              </w:rPr>
            </w:pPr>
            <w:r>
              <w:rPr>
                <w:rFonts w:ascii="仿宋_GB2312" w:eastAsia="仿宋_GB2312" w:hint="eastAsia"/>
              </w:rPr>
              <w:t>其他医疗机构</w:t>
            </w:r>
          </w:p>
        </w:tc>
      </w:tr>
      <w:tr w:rsidR="0060361F" w:rsidTr="0060361F">
        <w:trPr>
          <w:trHeight w:hRule="exact" w:val="454"/>
        </w:trPr>
        <w:tc>
          <w:tcPr>
            <w:tcW w:w="4969" w:type="dxa"/>
            <w:tcBorders>
              <w:top w:val="single" w:sz="4" w:space="0" w:color="auto"/>
              <w:left w:val="single" w:sz="4" w:space="0" w:color="auto"/>
              <w:bottom w:val="single" w:sz="4" w:space="0" w:color="auto"/>
              <w:right w:val="single" w:sz="4" w:space="0" w:color="auto"/>
            </w:tcBorders>
            <w:vAlign w:val="center"/>
          </w:tcPr>
          <w:p w:rsidR="0060361F" w:rsidRDefault="0060361F" w:rsidP="0060361F">
            <w:pPr>
              <w:rPr>
                <w:rFonts w:ascii="仿宋_GB2312" w:eastAsia="仿宋_GB2312" w:hint="eastAsia"/>
              </w:rPr>
            </w:pPr>
            <w:r>
              <w:rPr>
                <w:rFonts w:ascii="仿宋_GB2312" w:eastAsia="仿宋_GB2312" w:hint="eastAsia"/>
              </w:rPr>
              <w:t>1.辖区内单位数</w:t>
            </w:r>
          </w:p>
        </w:tc>
        <w:tc>
          <w:tcPr>
            <w:tcW w:w="1549" w:type="dxa"/>
            <w:tcBorders>
              <w:left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rPr>
            </w:pPr>
          </w:p>
        </w:tc>
        <w:tc>
          <w:tcPr>
            <w:tcW w:w="1620" w:type="dxa"/>
            <w:tcBorders>
              <w:left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rPr>
            </w:pPr>
          </w:p>
        </w:tc>
        <w:tc>
          <w:tcPr>
            <w:tcW w:w="1440" w:type="dxa"/>
            <w:tcBorders>
              <w:left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rPr>
            </w:pPr>
          </w:p>
        </w:tc>
        <w:tc>
          <w:tcPr>
            <w:tcW w:w="1440" w:type="dxa"/>
            <w:tcBorders>
              <w:top w:val="single" w:sz="4" w:space="0" w:color="auto"/>
              <w:left w:val="single" w:sz="4" w:space="0" w:color="auto"/>
              <w:bottom w:val="single" w:sz="4" w:space="0" w:color="auto"/>
              <w:right w:val="single" w:sz="4" w:space="0" w:color="auto"/>
            </w:tcBorders>
            <w:vAlign w:val="center"/>
          </w:tcPr>
          <w:p w:rsidR="0060361F" w:rsidRDefault="0060361F" w:rsidP="0060361F">
            <w:pPr>
              <w:jc w:val="center"/>
              <w:rPr>
                <w:rFonts w:ascii="仿宋_GB2312" w:eastAsia="仿宋_GB2312"/>
              </w:rPr>
            </w:pPr>
          </w:p>
        </w:tc>
        <w:tc>
          <w:tcPr>
            <w:tcW w:w="1620" w:type="dxa"/>
            <w:tcBorders>
              <w:top w:val="single" w:sz="4" w:space="0" w:color="auto"/>
              <w:left w:val="single" w:sz="4" w:space="0" w:color="auto"/>
              <w:bottom w:val="single" w:sz="4" w:space="0" w:color="auto"/>
              <w:right w:val="single" w:sz="4" w:space="0" w:color="auto"/>
            </w:tcBorders>
            <w:vAlign w:val="center"/>
          </w:tcPr>
          <w:p w:rsidR="0060361F" w:rsidRDefault="0060361F" w:rsidP="0060361F">
            <w:pPr>
              <w:jc w:val="center"/>
              <w:rPr>
                <w:rFonts w:ascii="仿宋_GB2312" w:eastAsia="仿宋_GB2312"/>
              </w:rPr>
            </w:pPr>
          </w:p>
        </w:tc>
      </w:tr>
      <w:tr w:rsidR="0060361F" w:rsidTr="0060361F">
        <w:trPr>
          <w:trHeight w:hRule="exact" w:val="454"/>
        </w:trPr>
        <w:tc>
          <w:tcPr>
            <w:tcW w:w="4969" w:type="dxa"/>
            <w:tcBorders>
              <w:top w:val="single" w:sz="4" w:space="0" w:color="auto"/>
              <w:left w:val="single" w:sz="4" w:space="0" w:color="auto"/>
              <w:bottom w:val="single" w:sz="4" w:space="0" w:color="auto"/>
              <w:right w:val="single" w:sz="4" w:space="0" w:color="auto"/>
            </w:tcBorders>
            <w:vAlign w:val="center"/>
          </w:tcPr>
          <w:p w:rsidR="0060361F" w:rsidRDefault="0060361F" w:rsidP="0060361F">
            <w:pPr>
              <w:rPr>
                <w:rFonts w:ascii="仿宋_GB2312" w:eastAsia="仿宋_GB2312" w:hint="eastAsia"/>
              </w:rPr>
            </w:pPr>
            <w:r>
              <w:rPr>
                <w:rFonts w:ascii="仿宋_GB2312" w:eastAsia="仿宋_GB2312" w:hint="eastAsia"/>
              </w:rPr>
              <w:t>2.检查单位数</w:t>
            </w:r>
          </w:p>
        </w:tc>
        <w:tc>
          <w:tcPr>
            <w:tcW w:w="1549" w:type="dxa"/>
            <w:tcBorders>
              <w:left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rPr>
            </w:pPr>
          </w:p>
        </w:tc>
        <w:tc>
          <w:tcPr>
            <w:tcW w:w="1620" w:type="dxa"/>
            <w:tcBorders>
              <w:left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rPr>
            </w:pPr>
          </w:p>
        </w:tc>
        <w:tc>
          <w:tcPr>
            <w:tcW w:w="1440" w:type="dxa"/>
            <w:tcBorders>
              <w:left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rPr>
            </w:pPr>
          </w:p>
        </w:tc>
        <w:tc>
          <w:tcPr>
            <w:tcW w:w="1440" w:type="dxa"/>
            <w:tcBorders>
              <w:top w:val="single" w:sz="4" w:space="0" w:color="auto"/>
              <w:left w:val="single" w:sz="4" w:space="0" w:color="auto"/>
              <w:bottom w:val="single" w:sz="4" w:space="0" w:color="auto"/>
              <w:right w:val="single" w:sz="4" w:space="0" w:color="auto"/>
            </w:tcBorders>
            <w:vAlign w:val="center"/>
          </w:tcPr>
          <w:p w:rsidR="0060361F" w:rsidRDefault="0060361F" w:rsidP="0060361F">
            <w:pPr>
              <w:jc w:val="center"/>
              <w:rPr>
                <w:rFonts w:ascii="仿宋_GB2312" w:eastAsia="仿宋_GB2312"/>
              </w:rPr>
            </w:pPr>
          </w:p>
        </w:tc>
        <w:tc>
          <w:tcPr>
            <w:tcW w:w="1620" w:type="dxa"/>
            <w:tcBorders>
              <w:top w:val="single" w:sz="4" w:space="0" w:color="auto"/>
              <w:left w:val="single" w:sz="4" w:space="0" w:color="auto"/>
              <w:bottom w:val="single" w:sz="4" w:space="0" w:color="auto"/>
              <w:right w:val="single" w:sz="4" w:space="0" w:color="auto"/>
            </w:tcBorders>
            <w:vAlign w:val="center"/>
          </w:tcPr>
          <w:p w:rsidR="0060361F" w:rsidRDefault="0060361F" w:rsidP="0060361F">
            <w:pPr>
              <w:jc w:val="center"/>
              <w:rPr>
                <w:rFonts w:ascii="仿宋_GB2312" w:eastAsia="仿宋_GB2312"/>
              </w:rPr>
            </w:pPr>
          </w:p>
        </w:tc>
      </w:tr>
      <w:tr w:rsidR="0060361F" w:rsidTr="0060361F">
        <w:trPr>
          <w:trHeight w:hRule="exact" w:val="454"/>
        </w:trPr>
        <w:tc>
          <w:tcPr>
            <w:tcW w:w="4969" w:type="dxa"/>
            <w:tcBorders>
              <w:top w:val="single" w:sz="4" w:space="0" w:color="auto"/>
              <w:left w:val="single" w:sz="4" w:space="0" w:color="auto"/>
              <w:bottom w:val="single" w:sz="4" w:space="0" w:color="auto"/>
              <w:right w:val="single" w:sz="4" w:space="0" w:color="auto"/>
            </w:tcBorders>
            <w:vAlign w:val="center"/>
          </w:tcPr>
          <w:p w:rsidR="0060361F" w:rsidRDefault="0060361F" w:rsidP="0060361F">
            <w:pPr>
              <w:rPr>
                <w:rFonts w:ascii="仿宋_GB2312" w:eastAsia="仿宋_GB2312"/>
              </w:rPr>
            </w:pPr>
            <w:r>
              <w:rPr>
                <w:rFonts w:ascii="仿宋_GB2312" w:eastAsia="仿宋_GB2312" w:hint="eastAsia"/>
              </w:rPr>
              <w:t>3.</w:t>
            </w:r>
            <w:r>
              <w:rPr>
                <w:rFonts w:ascii="仿宋_GB2312" w:eastAsia="仿宋_GB2312" w:hint="eastAsia"/>
                <w:szCs w:val="21"/>
              </w:rPr>
              <w:t>建立疫情报告制度单位数</w:t>
            </w:r>
          </w:p>
        </w:tc>
        <w:tc>
          <w:tcPr>
            <w:tcW w:w="1549" w:type="dxa"/>
            <w:tcBorders>
              <w:left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rPr>
            </w:pPr>
          </w:p>
        </w:tc>
        <w:tc>
          <w:tcPr>
            <w:tcW w:w="1620" w:type="dxa"/>
            <w:tcBorders>
              <w:left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rPr>
            </w:pPr>
          </w:p>
        </w:tc>
        <w:tc>
          <w:tcPr>
            <w:tcW w:w="1440" w:type="dxa"/>
            <w:tcBorders>
              <w:left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rPr>
            </w:pPr>
          </w:p>
        </w:tc>
        <w:tc>
          <w:tcPr>
            <w:tcW w:w="1440" w:type="dxa"/>
            <w:tcBorders>
              <w:top w:val="single" w:sz="4" w:space="0" w:color="auto"/>
              <w:left w:val="single" w:sz="4" w:space="0" w:color="auto"/>
              <w:bottom w:val="single" w:sz="4" w:space="0" w:color="auto"/>
              <w:right w:val="single" w:sz="4" w:space="0" w:color="auto"/>
            </w:tcBorders>
            <w:vAlign w:val="center"/>
          </w:tcPr>
          <w:p w:rsidR="0060361F" w:rsidRDefault="0060361F" w:rsidP="0060361F">
            <w:pPr>
              <w:jc w:val="center"/>
              <w:rPr>
                <w:rFonts w:ascii="仿宋_GB2312" w:eastAsia="仿宋_GB2312"/>
              </w:rPr>
            </w:pPr>
          </w:p>
        </w:tc>
        <w:tc>
          <w:tcPr>
            <w:tcW w:w="1620" w:type="dxa"/>
            <w:tcBorders>
              <w:top w:val="single" w:sz="4" w:space="0" w:color="auto"/>
              <w:left w:val="single" w:sz="4" w:space="0" w:color="auto"/>
              <w:bottom w:val="single" w:sz="4" w:space="0" w:color="auto"/>
              <w:right w:val="single" w:sz="4" w:space="0" w:color="auto"/>
            </w:tcBorders>
            <w:vAlign w:val="center"/>
          </w:tcPr>
          <w:p w:rsidR="0060361F" w:rsidRDefault="0060361F" w:rsidP="0060361F">
            <w:pPr>
              <w:jc w:val="center"/>
              <w:rPr>
                <w:rFonts w:ascii="仿宋_GB2312" w:eastAsia="仿宋_GB2312"/>
              </w:rPr>
            </w:pPr>
          </w:p>
        </w:tc>
      </w:tr>
      <w:tr w:rsidR="0060361F" w:rsidTr="0060361F">
        <w:trPr>
          <w:trHeight w:hRule="exact" w:val="454"/>
        </w:trPr>
        <w:tc>
          <w:tcPr>
            <w:tcW w:w="4969" w:type="dxa"/>
            <w:tcBorders>
              <w:top w:val="single" w:sz="4" w:space="0" w:color="auto"/>
              <w:left w:val="single" w:sz="4" w:space="0" w:color="auto"/>
              <w:bottom w:val="single" w:sz="4" w:space="0" w:color="auto"/>
              <w:right w:val="single" w:sz="4" w:space="0" w:color="auto"/>
            </w:tcBorders>
            <w:vAlign w:val="center"/>
          </w:tcPr>
          <w:p w:rsidR="0060361F" w:rsidRPr="009E649A" w:rsidRDefault="0060361F" w:rsidP="0060361F">
            <w:pPr>
              <w:rPr>
                <w:rFonts w:ascii="仿宋_GB2312" w:eastAsia="仿宋_GB2312"/>
                <w:szCs w:val="21"/>
              </w:rPr>
            </w:pPr>
            <w:r>
              <w:rPr>
                <w:rFonts w:ascii="仿宋_GB2312" w:eastAsia="仿宋_GB2312" w:hint="eastAsia"/>
              </w:rPr>
              <w:t>4.</w:t>
            </w:r>
            <w:r>
              <w:rPr>
                <w:rFonts w:ascii="仿宋_GB2312" w:eastAsia="仿宋_GB2312" w:hint="eastAsia"/>
                <w:szCs w:val="21"/>
              </w:rPr>
              <w:t>设有专人负责单位数</w:t>
            </w:r>
          </w:p>
        </w:tc>
        <w:tc>
          <w:tcPr>
            <w:tcW w:w="1549" w:type="dxa"/>
            <w:tcBorders>
              <w:left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hint="eastAsia"/>
              </w:rPr>
            </w:pPr>
          </w:p>
        </w:tc>
        <w:tc>
          <w:tcPr>
            <w:tcW w:w="1620" w:type="dxa"/>
            <w:tcBorders>
              <w:left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rPr>
            </w:pPr>
          </w:p>
        </w:tc>
        <w:tc>
          <w:tcPr>
            <w:tcW w:w="1440" w:type="dxa"/>
            <w:tcBorders>
              <w:left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rPr>
            </w:pPr>
          </w:p>
        </w:tc>
        <w:tc>
          <w:tcPr>
            <w:tcW w:w="1440" w:type="dxa"/>
            <w:tcBorders>
              <w:top w:val="single" w:sz="4" w:space="0" w:color="auto"/>
              <w:left w:val="single" w:sz="4" w:space="0" w:color="auto"/>
              <w:bottom w:val="single" w:sz="4" w:space="0" w:color="auto"/>
              <w:right w:val="single" w:sz="4" w:space="0" w:color="auto"/>
            </w:tcBorders>
            <w:vAlign w:val="center"/>
          </w:tcPr>
          <w:p w:rsidR="0060361F" w:rsidRDefault="0060361F" w:rsidP="0060361F">
            <w:pPr>
              <w:jc w:val="center"/>
              <w:rPr>
                <w:rFonts w:ascii="仿宋_GB2312" w:eastAsia="仿宋_GB2312"/>
              </w:rPr>
            </w:pPr>
          </w:p>
        </w:tc>
        <w:tc>
          <w:tcPr>
            <w:tcW w:w="1620" w:type="dxa"/>
            <w:tcBorders>
              <w:top w:val="single" w:sz="4" w:space="0" w:color="auto"/>
              <w:left w:val="single" w:sz="4" w:space="0" w:color="auto"/>
              <w:bottom w:val="single" w:sz="4" w:space="0" w:color="auto"/>
              <w:right w:val="single" w:sz="4" w:space="0" w:color="auto"/>
            </w:tcBorders>
            <w:vAlign w:val="center"/>
          </w:tcPr>
          <w:p w:rsidR="0060361F" w:rsidRDefault="0060361F" w:rsidP="0060361F">
            <w:pPr>
              <w:jc w:val="center"/>
              <w:rPr>
                <w:rFonts w:ascii="仿宋_GB2312" w:eastAsia="仿宋_GB2312"/>
              </w:rPr>
            </w:pPr>
          </w:p>
        </w:tc>
      </w:tr>
      <w:tr w:rsidR="0060361F" w:rsidTr="0060361F">
        <w:trPr>
          <w:trHeight w:hRule="exact" w:val="454"/>
        </w:trPr>
        <w:tc>
          <w:tcPr>
            <w:tcW w:w="4969" w:type="dxa"/>
            <w:tcBorders>
              <w:top w:val="single" w:sz="4" w:space="0" w:color="auto"/>
              <w:left w:val="single" w:sz="4" w:space="0" w:color="auto"/>
              <w:bottom w:val="single" w:sz="4" w:space="0" w:color="auto"/>
              <w:right w:val="single" w:sz="4" w:space="0" w:color="auto"/>
            </w:tcBorders>
            <w:vAlign w:val="center"/>
          </w:tcPr>
          <w:p w:rsidR="0060361F" w:rsidRDefault="0060361F" w:rsidP="0060361F">
            <w:pPr>
              <w:rPr>
                <w:rFonts w:ascii="仿宋_GB2312" w:eastAsia="仿宋_GB2312"/>
              </w:rPr>
            </w:pPr>
            <w:r>
              <w:rPr>
                <w:rFonts w:ascii="仿宋_GB2312" w:eastAsia="仿宋_GB2312" w:hint="eastAsia"/>
              </w:rPr>
              <w:t>5.</w:t>
            </w:r>
            <w:r>
              <w:rPr>
                <w:rFonts w:ascii="仿宋_GB2312" w:eastAsia="仿宋_GB2312" w:hint="eastAsia"/>
                <w:szCs w:val="21"/>
              </w:rPr>
              <w:t>设有疫情登记单位数</w:t>
            </w:r>
          </w:p>
        </w:tc>
        <w:tc>
          <w:tcPr>
            <w:tcW w:w="1549" w:type="dxa"/>
            <w:tcBorders>
              <w:left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rPr>
            </w:pPr>
          </w:p>
        </w:tc>
        <w:tc>
          <w:tcPr>
            <w:tcW w:w="1620" w:type="dxa"/>
            <w:tcBorders>
              <w:left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rPr>
            </w:pPr>
          </w:p>
        </w:tc>
        <w:tc>
          <w:tcPr>
            <w:tcW w:w="1440" w:type="dxa"/>
            <w:tcBorders>
              <w:left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rPr>
            </w:pPr>
          </w:p>
        </w:tc>
        <w:tc>
          <w:tcPr>
            <w:tcW w:w="1440" w:type="dxa"/>
            <w:tcBorders>
              <w:top w:val="single" w:sz="4" w:space="0" w:color="auto"/>
              <w:left w:val="single" w:sz="4" w:space="0" w:color="auto"/>
              <w:bottom w:val="single" w:sz="4" w:space="0" w:color="auto"/>
              <w:right w:val="single" w:sz="4" w:space="0" w:color="auto"/>
            </w:tcBorders>
            <w:vAlign w:val="center"/>
          </w:tcPr>
          <w:p w:rsidR="0060361F" w:rsidRDefault="0060361F" w:rsidP="0060361F">
            <w:pPr>
              <w:jc w:val="center"/>
              <w:rPr>
                <w:rFonts w:ascii="仿宋_GB2312" w:eastAsia="仿宋_GB2312"/>
              </w:rPr>
            </w:pPr>
          </w:p>
        </w:tc>
        <w:tc>
          <w:tcPr>
            <w:tcW w:w="1620" w:type="dxa"/>
            <w:tcBorders>
              <w:top w:val="single" w:sz="4" w:space="0" w:color="auto"/>
              <w:left w:val="single" w:sz="4" w:space="0" w:color="auto"/>
              <w:bottom w:val="single" w:sz="4" w:space="0" w:color="auto"/>
              <w:right w:val="single" w:sz="4" w:space="0" w:color="auto"/>
            </w:tcBorders>
            <w:vAlign w:val="center"/>
          </w:tcPr>
          <w:p w:rsidR="0060361F" w:rsidRDefault="0060361F" w:rsidP="0060361F">
            <w:pPr>
              <w:jc w:val="center"/>
              <w:rPr>
                <w:rFonts w:ascii="仿宋_GB2312" w:eastAsia="仿宋_GB2312"/>
              </w:rPr>
            </w:pPr>
          </w:p>
        </w:tc>
      </w:tr>
      <w:tr w:rsidR="0060361F" w:rsidTr="0060361F">
        <w:trPr>
          <w:trHeight w:hRule="exact" w:val="454"/>
        </w:trPr>
        <w:tc>
          <w:tcPr>
            <w:tcW w:w="4969" w:type="dxa"/>
            <w:tcBorders>
              <w:top w:val="single" w:sz="4" w:space="0" w:color="auto"/>
              <w:left w:val="single" w:sz="4" w:space="0" w:color="auto"/>
              <w:bottom w:val="single" w:sz="4" w:space="0" w:color="auto"/>
              <w:right w:val="single" w:sz="4" w:space="0" w:color="auto"/>
            </w:tcBorders>
            <w:vAlign w:val="center"/>
          </w:tcPr>
          <w:p w:rsidR="0060361F" w:rsidRDefault="0060361F" w:rsidP="0060361F">
            <w:pPr>
              <w:rPr>
                <w:rFonts w:ascii="仿宋_GB2312" w:eastAsia="仿宋_GB2312" w:hint="eastAsia"/>
              </w:rPr>
            </w:pPr>
            <w:r>
              <w:rPr>
                <w:rFonts w:ascii="仿宋_GB2312" w:eastAsia="仿宋_GB2312" w:hint="eastAsia"/>
              </w:rPr>
              <w:t>6.纳入疫情报送网络单位数</w:t>
            </w:r>
          </w:p>
        </w:tc>
        <w:tc>
          <w:tcPr>
            <w:tcW w:w="1549" w:type="dxa"/>
            <w:tcBorders>
              <w:left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rPr>
            </w:pPr>
          </w:p>
        </w:tc>
        <w:tc>
          <w:tcPr>
            <w:tcW w:w="1620" w:type="dxa"/>
            <w:tcBorders>
              <w:left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rPr>
            </w:pPr>
          </w:p>
        </w:tc>
        <w:tc>
          <w:tcPr>
            <w:tcW w:w="1440" w:type="dxa"/>
            <w:tcBorders>
              <w:left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rPr>
            </w:pPr>
          </w:p>
        </w:tc>
        <w:tc>
          <w:tcPr>
            <w:tcW w:w="1440" w:type="dxa"/>
            <w:tcBorders>
              <w:top w:val="single" w:sz="4" w:space="0" w:color="auto"/>
              <w:left w:val="single" w:sz="4" w:space="0" w:color="auto"/>
              <w:bottom w:val="single" w:sz="4" w:space="0" w:color="auto"/>
              <w:right w:val="single" w:sz="4" w:space="0" w:color="auto"/>
            </w:tcBorders>
            <w:vAlign w:val="center"/>
          </w:tcPr>
          <w:p w:rsidR="0060361F" w:rsidRDefault="0060361F" w:rsidP="0060361F">
            <w:pPr>
              <w:jc w:val="center"/>
              <w:rPr>
                <w:rFonts w:ascii="仿宋_GB2312" w:eastAsia="仿宋_GB2312"/>
              </w:rPr>
            </w:pPr>
          </w:p>
        </w:tc>
        <w:tc>
          <w:tcPr>
            <w:tcW w:w="1620" w:type="dxa"/>
            <w:tcBorders>
              <w:top w:val="single" w:sz="4" w:space="0" w:color="auto"/>
              <w:left w:val="single" w:sz="4" w:space="0" w:color="auto"/>
              <w:bottom w:val="single" w:sz="4" w:space="0" w:color="auto"/>
              <w:right w:val="single" w:sz="4" w:space="0" w:color="auto"/>
            </w:tcBorders>
            <w:vAlign w:val="center"/>
          </w:tcPr>
          <w:p w:rsidR="0060361F" w:rsidRDefault="0060361F" w:rsidP="0060361F">
            <w:pPr>
              <w:jc w:val="center"/>
              <w:rPr>
                <w:rFonts w:ascii="仿宋_GB2312" w:eastAsia="仿宋_GB2312"/>
              </w:rPr>
            </w:pPr>
          </w:p>
        </w:tc>
      </w:tr>
      <w:tr w:rsidR="0060361F" w:rsidTr="0060361F">
        <w:trPr>
          <w:trHeight w:hRule="exact" w:val="454"/>
        </w:trPr>
        <w:tc>
          <w:tcPr>
            <w:tcW w:w="4969" w:type="dxa"/>
            <w:tcBorders>
              <w:top w:val="single" w:sz="4" w:space="0" w:color="auto"/>
              <w:left w:val="single" w:sz="4" w:space="0" w:color="auto"/>
              <w:bottom w:val="single" w:sz="4" w:space="0" w:color="auto"/>
              <w:right w:val="single" w:sz="4" w:space="0" w:color="auto"/>
            </w:tcBorders>
            <w:vAlign w:val="center"/>
          </w:tcPr>
          <w:p w:rsidR="0060361F" w:rsidRDefault="0060361F" w:rsidP="0060361F">
            <w:pPr>
              <w:rPr>
                <w:rFonts w:ascii="仿宋_GB2312" w:eastAsia="仿宋_GB2312" w:hint="eastAsia"/>
              </w:rPr>
            </w:pPr>
            <w:r>
              <w:rPr>
                <w:rFonts w:ascii="仿宋_GB2312" w:eastAsia="仿宋_GB2312" w:hint="eastAsia"/>
              </w:rPr>
              <w:t>7.开展疫情监测分析单位数</w:t>
            </w:r>
          </w:p>
        </w:tc>
        <w:tc>
          <w:tcPr>
            <w:tcW w:w="1549" w:type="dxa"/>
            <w:tcBorders>
              <w:left w:val="single" w:sz="4" w:space="0" w:color="auto"/>
              <w:bottom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rPr>
            </w:pPr>
          </w:p>
        </w:tc>
        <w:tc>
          <w:tcPr>
            <w:tcW w:w="1620" w:type="dxa"/>
            <w:tcBorders>
              <w:left w:val="single" w:sz="4" w:space="0" w:color="auto"/>
              <w:bottom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rPr>
            </w:pPr>
          </w:p>
        </w:tc>
        <w:tc>
          <w:tcPr>
            <w:tcW w:w="1440" w:type="dxa"/>
            <w:tcBorders>
              <w:left w:val="single" w:sz="4" w:space="0" w:color="auto"/>
              <w:bottom w:val="single" w:sz="4" w:space="0" w:color="auto"/>
              <w:right w:val="single" w:sz="4" w:space="0" w:color="auto"/>
            </w:tcBorders>
            <w:shd w:val="clear" w:color="auto" w:fill="auto"/>
            <w:vAlign w:val="center"/>
          </w:tcPr>
          <w:p w:rsidR="0060361F" w:rsidRDefault="0060361F" w:rsidP="0060361F">
            <w:pPr>
              <w:jc w:val="center"/>
              <w:rPr>
                <w:rFonts w:ascii="仿宋_GB2312" w:eastAsia="仿宋_GB2312"/>
              </w:rPr>
            </w:pPr>
            <w:r>
              <w:rPr>
                <w:rFonts w:ascii="仿宋_GB2312" w:eastAsia="仿宋_GB2312" w:hint="eastAsia"/>
              </w:rPr>
              <w:t>-</w:t>
            </w:r>
          </w:p>
        </w:tc>
        <w:tc>
          <w:tcPr>
            <w:tcW w:w="1440" w:type="dxa"/>
            <w:tcBorders>
              <w:top w:val="single" w:sz="4" w:space="0" w:color="auto"/>
              <w:left w:val="single" w:sz="4" w:space="0" w:color="auto"/>
              <w:bottom w:val="single" w:sz="4" w:space="0" w:color="auto"/>
              <w:right w:val="single" w:sz="4" w:space="0" w:color="auto"/>
            </w:tcBorders>
            <w:vAlign w:val="center"/>
          </w:tcPr>
          <w:p w:rsidR="0060361F" w:rsidRDefault="0060361F" w:rsidP="0060361F">
            <w:pPr>
              <w:jc w:val="center"/>
              <w:rPr>
                <w:rFonts w:ascii="仿宋_GB2312" w:eastAsia="仿宋_GB2312"/>
              </w:rPr>
            </w:pPr>
            <w:r>
              <w:rPr>
                <w:rFonts w:ascii="仿宋_GB2312" w:eastAsia="仿宋_GB2312" w:hint="eastAsia"/>
              </w:rPr>
              <w:t>-</w:t>
            </w:r>
          </w:p>
        </w:tc>
        <w:tc>
          <w:tcPr>
            <w:tcW w:w="1620" w:type="dxa"/>
            <w:tcBorders>
              <w:top w:val="single" w:sz="4" w:space="0" w:color="auto"/>
              <w:left w:val="single" w:sz="4" w:space="0" w:color="auto"/>
              <w:bottom w:val="single" w:sz="4" w:space="0" w:color="auto"/>
              <w:right w:val="single" w:sz="4" w:space="0" w:color="auto"/>
            </w:tcBorders>
            <w:vAlign w:val="center"/>
          </w:tcPr>
          <w:p w:rsidR="0060361F" w:rsidRDefault="0060361F" w:rsidP="0060361F">
            <w:pPr>
              <w:jc w:val="center"/>
              <w:rPr>
                <w:rFonts w:ascii="仿宋_GB2312" w:eastAsia="仿宋_GB2312"/>
              </w:rPr>
            </w:pPr>
            <w:r>
              <w:rPr>
                <w:rFonts w:ascii="仿宋_GB2312" w:eastAsia="仿宋_GB2312" w:hint="eastAsia"/>
              </w:rPr>
              <w:t>-</w:t>
            </w:r>
          </w:p>
        </w:tc>
      </w:tr>
    </w:tbl>
    <w:p w:rsidR="00F33225" w:rsidRDefault="00F33225" w:rsidP="00F33225">
      <w:pPr>
        <w:jc w:val="center"/>
        <w:rPr>
          <w:rFonts w:ascii="宋体" w:hAnsi="宋体" w:hint="eastAsia"/>
          <w:b/>
          <w:sz w:val="32"/>
          <w:szCs w:val="32"/>
        </w:rPr>
      </w:pPr>
    </w:p>
    <w:p w:rsidR="00F33225" w:rsidRDefault="00F33225" w:rsidP="00F33225">
      <w:pPr>
        <w:jc w:val="center"/>
        <w:rPr>
          <w:rFonts w:ascii="宋体" w:hAnsi="宋体" w:hint="eastAsia"/>
          <w:b/>
          <w:sz w:val="32"/>
          <w:szCs w:val="32"/>
        </w:rPr>
      </w:pPr>
    </w:p>
    <w:p w:rsidR="00F33225" w:rsidRDefault="00F33225" w:rsidP="00F33225">
      <w:pPr>
        <w:rPr>
          <w:rFonts w:ascii="黑体" w:eastAsia="黑体" w:hAnsi="宋体" w:hint="eastAsia"/>
          <w:sz w:val="28"/>
          <w:szCs w:val="28"/>
        </w:rPr>
      </w:pPr>
      <w:r>
        <w:rPr>
          <w:rFonts w:ascii="黑体" w:eastAsia="黑体" w:hAnsi="宋体"/>
          <w:sz w:val="28"/>
          <w:szCs w:val="28"/>
        </w:rPr>
        <w:br w:type="page"/>
      </w:r>
      <w:r>
        <w:rPr>
          <w:rFonts w:ascii="黑体" w:eastAsia="黑体" w:hAnsi="宋体" w:hint="eastAsia"/>
          <w:sz w:val="28"/>
          <w:szCs w:val="28"/>
        </w:rPr>
        <w:lastRenderedPageBreak/>
        <w:t>附表5</w:t>
      </w:r>
    </w:p>
    <w:p w:rsidR="00F33225" w:rsidRPr="00A559CD" w:rsidRDefault="00F33225" w:rsidP="00F33225">
      <w:pPr>
        <w:spacing w:line="320" w:lineRule="exact"/>
        <w:jc w:val="center"/>
        <w:rPr>
          <w:rFonts w:ascii="宋体" w:hAnsi="宋体" w:hint="eastAsia"/>
          <w:b/>
          <w:sz w:val="32"/>
          <w:szCs w:val="32"/>
        </w:rPr>
      </w:pPr>
      <w:r w:rsidRPr="00A559CD">
        <w:rPr>
          <w:rFonts w:ascii="宋体" w:hAnsi="宋体" w:hint="eastAsia"/>
          <w:b/>
          <w:sz w:val="32"/>
          <w:szCs w:val="32"/>
        </w:rPr>
        <w:t>2013年医疗机构</w:t>
      </w:r>
      <w:r>
        <w:rPr>
          <w:rFonts w:ascii="宋体" w:hAnsi="宋体" w:hint="eastAsia"/>
          <w:b/>
          <w:sz w:val="32"/>
          <w:szCs w:val="32"/>
        </w:rPr>
        <w:t>疫情控制措施监督检查</w:t>
      </w:r>
      <w:r w:rsidRPr="00A559CD">
        <w:rPr>
          <w:rFonts w:ascii="宋体" w:hAnsi="宋体" w:hint="eastAsia"/>
          <w:b/>
          <w:sz w:val="32"/>
          <w:szCs w:val="32"/>
        </w:rPr>
        <w:t>情况汇总表</w:t>
      </w:r>
    </w:p>
    <w:p w:rsidR="00F33225" w:rsidRDefault="00F33225" w:rsidP="00F33225">
      <w:pPr>
        <w:spacing w:line="320" w:lineRule="exact"/>
        <w:ind w:firstLineChars="300" w:firstLine="720"/>
        <w:rPr>
          <w:rFonts w:ascii="宋体" w:hAnsi="宋体" w:hint="eastAsia"/>
          <w:b/>
          <w:sz w:val="32"/>
          <w:szCs w:val="32"/>
        </w:rPr>
      </w:pPr>
      <w:r>
        <w:rPr>
          <w:rFonts w:ascii="仿宋_GB2312" w:eastAsia="仿宋_GB2312" w:hint="eastAsia"/>
          <w:noProof/>
          <w:sz w:val="24"/>
          <w:u w:val="single"/>
        </w:rPr>
        <w:t xml:space="preserve">          </w:t>
      </w:r>
      <w:r>
        <w:rPr>
          <w:rFonts w:ascii="仿宋_GB2312" w:eastAsia="仿宋_GB2312" w:hint="eastAsia"/>
          <w:noProof/>
          <w:sz w:val="24"/>
        </w:rPr>
        <w:t xml:space="preserve">  </w:t>
      </w:r>
      <w:r w:rsidRPr="00A559CD">
        <w:rPr>
          <w:rFonts w:ascii="仿宋_GB2312" w:eastAsia="仿宋_GB2312" w:hint="eastAsia"/>
          <w:noProof/>
          <w:sz w:val="24"/>
        </w:rPr>
        <w:t>省</w:t>
      </w:r>
      <w:r w:rsidRPr="00A73ACB">
        <w:rPr>
          <w:rFonts w:ascii="仿宋_GB2312" w:eastAsia="仿宋_GB2312" w:hint="eastAsia"/>
          <w:color w:val="000000"/>
          <w:sz w:val="24"/>
          <w:lang w:val="en-US"/>
        </w:rPr>
        <w:t>（</w:t>
      </w:r>
      <w:r>
        <w:rPr>
          <w:rFonts w:ascii="仿宋_GB2312" w:eastAsia="仿宋_GB2312" w:hint="eastAsia"/>
          <w:color w:val="000000"/>
          <w:sz w:val="24"/>
          <w:lang w:val="en-US"/>
        </w:rPr>
        <w:t>自治区、直辖市</w:t>
      </w:r>
      <w:r w:rsidRPr="00A73ACB">
        <w:rPr>
          <w:rFonts w:ascii="仿宋_GB2312" w:eastAsia="仿宋_GB2312" w:hint="eastAsia"/>
          <w:color w:val="000000"/>
          <w:sz w:val="24"/>
          <w:lang w:val="en-US"/>
        </w:rPr>
        <w:t>）</w:t>
      </w:r>
      <w:r>
        <w:rPr>
          <w:rFonts w:ascii="仿宋_GB2312" w:eastAsia="仿宋_GB2312" w:hint="eastAsia"/>
          <w:noProof/>
          <w:sz w:val="24"/>
        </w:rPr>
        <w:t xml:space="preserve">                                              单位（盖章）：</w:t>
      </w:r>
    </w:p>
    <w:tbl>
      <w:tblPr>
        <w:tblW w:w="11811"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5"/>
        <w:gridCol w:w="2410"/>
        <w:gridCol w:w="2410"/>
        <w:gridCol w:w="2126"/>
      </w:tblGrid>
      <w:tr w:rsidR="00F33225" w:rsidTr="00E27CCF">
        <w:trPr>
          <w:trHeight w:val="775"/>
        </w:trPr>
        <w:tc>
          <w:tcPr>
            <w:tcW w:w="4865" w:type="dxa"/>
            <w:tcBorders>
              <w:top w:val="single" w:sz="4" w:space="0" w:color="auto"/>
              <w:left w:val="single" w:sz="4" w:space="0" w:color="auto"/>
              <w:bottom w:val="single" w:sz="4" w:space="0" w:color="auto"/>
              <w:right w:val="single" w:sz="4" w:space="0" w:color="auto"/>
            </w:tcBorders>
          </w:tcPr>
          <w:p w:rsidR="00F33225" w:rsidRDefault="00F33225" w:rsidP="00E27CCF">
            <w:pPr>
              <w:rPr>
                <w:rFonts w:ascii="仿宋_GB2312" w:eastAsia="仿宋_GB2312"/>
              </w:rPr>
            </w:pPr>
            <w:r>
              <w:rPr>
                <w:rFonts w:ascii="仿宋_GB2312" w:eastAsia="仿宋_GB2312"/>
                <w:noProof/>
              </w:rPr>
              <w:pict>
                <v:group id="_x0000_s2070" style="position:absolute;left:0;text-align:left;margin-left:-3.95pt;margin-top:.3pt;width:243pt;height:37.75pt;z-index:251662336" coordorigin="1587,3375" coordsize="5029,755">
                  <v:line id="__TH_L59" o:spid="_x0000_s2071" style="position:absolute" from="1587,3375" to="6616,4130" strokeweight=".5pt"/>
                  <v:shape id="__TH_B1160" o:spid="_x0000_s2072" type="#_x0000_t202" style="position:absolute;left:3896;top:3402;width:253;height:262" filled="f" stroked="f">
                    <v:textbox style="mso-next-textbox:#__TH_B1160" inset="0,0,0,0">
                      <w:txbxContent>
                        <w:p w:rsidR="00F33225" w:rsidRPr="003B2891" w:rsidRDefault="00F33225" w:rsidP="00F33225">
                          <w:pPr>
                            <w:snapToGrid w:val="0"/>
                          </w:pPr>
                          <w:r>
                            <w:rPr>
                              <w:rFonts w:hint="eastAsia"/>
                            </w:rPr>
                            <w:t>检</w:t>
                          </w:r>
                        </w:p>
                      </w:txbxContent>
                    </v:textbox>
                  </v:shape>
                  <v:shape id="__TH_B1261" o:spid="_x0000_s2073" type="#_x0000_t202" style="position:absolute;left:4601;top:3508;width:253;height:262" filled="f" stroked="f">
                    <v:textbox style="mso-next-textbox:#__TH_B1261" inset="0,0,0,0">
                      <w:txbxContent>
                        <w:p w:rsidR="00F33225" w:rsidRPr="003B2891" w:rsidRDefault="00F33225" w:rsidP="00F33225">
                          <w:pPr>
                            <w:snapToGrid w:val="0"/>
                          </w:pPr>
                          <w:r>
                            <w:rPr>
                              <w:rFonts w:hint="eastAsia"/>
                            </w:rPr>
                            <w:t>查</w:t>
                          </w:r>
                        </w:p>
                      </w:txbxContent>
                    </v:textbox>
                  </v:shape>
                  <v:shape id="__TH_B1362" o:spid="_x0000_s2074" type="#_x0000_t202" style="position:absolute;left:5306;top:3613;width:253;height:263" filled="f" stroked="f">
                    <v:textbox style="mso-next-textbox:#__TH_B1362" inset="0,0,0,0">
                      <w:txbxContent>
                        <w:p w:rsidR="00F33225" w:rsidRPr="003B2891" w:rsidRDefault="00F33225" w:rsidP="00F33225">
                          <w:pPr>
                            <w:snapToGrid w:val="0"/>
                          </w:pPr>
                          <w:r>
                            <w:rPr>
                              <w:rFonts w:hint="eastAsia"/>
                            </w:rPr>
                            <w:t>类</w:t>
                          </w:r>
                        </w:p>
                      </w:txbxContent>
                    </v:textbox>
                  </v:shape>
                  <v:shape id="__TH_B1463" o:spid="_x0000_s2075" type="#_x0000_t202" style="position:absolute;left:6011;top:3719;width:253;height:263" filled="f" stroked="f">
                    <v:textbox style="mso-next-textbox:#__TH_B1463" inset="0,0,0,0">
                      <w:txbxContent>
                        <w:p w:rsidR="00F33225" w:rsidRPr="003B2891" w:rsidRDefault="00F33225" w:rsidP="00F33225">
                          <w:pPr>
                            <w:snapToGrid w:val="0"/>
                          </w:pPr>
                          <w:r>
                            <w:rPr>
                              <w:rFonts w:hint="eastAsia"/>
                            </w:rPr>
                            <w:t>别</w:t>
                          </w:r>
                        </w:p>
                      </w:txbxContent>
                    </v:textbox>
                  </v:shape>
                  <v:shape id="__TH_B2164" o:spid="_x0000_s2076" type="#_x0000_t202" style="position:absolute;left:1875;top:3596;width:253;height:262" filled="f" stroked="f">
                    <v:textbox style="mso-next-textbox:#__TH_B2164" inset="0,0,0,0">
                      <w:txbxContent>
                        <w:p w:rsidR="00F33225" w:rsidRPr="003B2891" w:rsidRDefault="00F33225" w:rsidP="00F33225">
                          <w:pPr>
                            <w:snapToGrid w:val="0"/>
                          </w:pPr>
                          <w:r>
                            <w:rPr>
                              <w:rFonts w:hint="eastAsia"/>
                            </w:rPr>
                            <w:t>检</w:t>
                          </w:r>
                        </w:p>
                      </w:txbxContent>
                    </v:textbox>
                  </v:shape>
                  <v:shape id="__TH_B2265" o:spid="_x0000_s2077" type="#_x0000_t202" style="position:absolute;left:2442;top:3681;width:253;height:262" filled="f" stroked="f">
                    <v:textbox style="mso-next-textbox:#__TH_B2265" inset="0,0,0,0">
                      <w:txbxContent>
                        <w:p w:rsidR="00F33225" w:rsidRPr="003B2891" w:rsidRDefault="00F33225" w:rsidP="00F33225">
                          <w:pPr>
                            <w:snapToGrid w:val="0"/>
                          </w:pPr>
                          <w:r>
                            <w:rPr>
                              <w:rFonts w:hint="eastAsia"/>
                            </w:rPr>
                            <w:t>查</w:t>
                          </w:r>
                        </w:p>
                      </w:txbxContent>
                    </v:textbox>
                  </v:shape>
                  <v:shape id="__TH_B2366" o:spid="_x0000_s2078" type="#_x0000_t202" style="position:absolute;left:3009;top:3766;width:253;height:263" filled="f" stroked="f">
                    <v:textbox style="mso-next-textbox:#__TH_B2366" inset="0,0,0,0">
                      <w:txbxContent>
                        <w:p w:rsidR="00F33225" w:rsidRPr="003B2891" w:rsidRDefault="00F33225" w:rsidP="00F33225">
                          <w:pPr>
                            <w:snapToGrid w:val="0"/>
                          </w:pPr>
                          <w:r>
                            <w:rPr>
                              <w:rFonts w:hint="eastAsia"/>
                            </w:rPr>
                            <w:t>内</w:t>
                          </w:r>
                        </w:p>
                      </w:txbxContent>
                    </v:textbox>
                  </v:shape>
                  <v:shape id="__TH_B2467" o:spid="_x0000_s2079" type="#_x0000_t202" style="position:absolute;left:3576;top:3851;width:253;height:263" filled="f" stroked="f">
                    <v:textbox style="mso-next-textbox:#__TH_B2467" inset="0,0,0,0">
                      <w:txbxContent>
                        <w:p w:rsidR="00F33225" w:rsidRPr="003B2891" w:rsidRDefault="00F33225" w:rsidP="00F33225">
                          <w:pPr>
                            <w:snapToGrid w:val="0"/>
                          </w:pPr>
                          <w:r>
                            <w:rPr>
                              <w:rFonts w:hint="eastAsia"/>
                            </w:rPr>
                            <w:t>容</w:t>
                          </w:r>
                        </w:p>
                      </w:txbxContent>
                    </v:textbox>
                  </v:shape>
                </v:group>
              </w:pict>
            </w:r>
          </w:p>
          <w:p w:rsidR="00F33225" w:rsidRDefault="00F33225" w:rsidP="00E27CCF">
            <w:pPr>
              <w:rPr>
                <w:rFonts w:ascii="仿宋_GB2312" w:eastAsia="仿宋_GB2312" w:hint="eastAsia"/>
              </w:rPr>
            </w:pPr>
          </w:p>
        </w:tc>
        <w:tc>
          <w:tcPr>
            <w:tcW w:w="2410" w:type="dxa"/>
            <w:tcBorders>
              <w:top w:val="single" w:sz="4" w:space="0" w:color="auto"/>
              <w:left w:val="single" w:sz="4" w:space="0" w:color="auto"/>
              <w:right w:val="single" w:sz="4" w:space="0" w:color="auto"/>
            </w:tcBorders>
            <w:shd w:val="clear" w:color="auto" w:fill="auto"/>
            <w:vAlign w:val="center"/>
          </w:tcPr>
          <w:p w:rsidR="00F33225" w:rsidRDefault="00F33225" w:rsidP="00E27CCF">
            <w:pPr>
              <w:jc w:val="center"/>
              <w:rPr>
                <w:rFonts w:ascii="仿宋_GB2312" w:eastAsia="仿宋_GB2312"/>
              </w:rPr>
            </w:pPr>
            <w:r>
              <w:rPr>
                <w:rFonts w:ascii="仿宋_GB2312" w:eastAsia="仿宋_GB2312" w:hint="eastAsia"/>
              </w:rPr>
              <w:t>三级医院</w:t>
            </w:r>
          </w:p>
        </w:tc>
        <w:tc>
          <w:tcPr>
            <w:tcW w:w="2410" w:type="dxa"/>
            <w:tcBorders>
              <w:top w:val="single" w:sz="4" w:space="0" w:color="auto"/>
              <w:left w:val="single" w:sz="4" w:space="0" w:color="auto"/>
              <w:bottom w:val="single" w:sz="4" w:space="0" w:color="auto"/>
              <w:right w:val="single" w:sz="4" w:space="0" w:color="auto"/>
            </w:tcBorders>
            <w:vAlign w:val="center"/>
          </w:tcPr>
          <w:p w:rsidR="00F33225" w:rsidRDefault="00F33225" w:rsidP="00E27CCF">
            <w:pPr>
              <w:jc w:val="center"/>
              <w:rPr>
                <w:rFonts w:ascii="仿宋_GB2312" w:eastAsia="仿宋_GB2312"/>
              </w:rPr>
            </w:pPr>
            <w:r>
              <w:rPr>
                <w:rFonts w:ascii="仿宋_GB2312" w:eastAsia="仿宋_GB2312" w:hint="eastAsia"/>
              </w:rPr>
              <w:t>二级医院</w:t>
            </w:r>
          </w:p>
        </w:tc>
        <w:tc>
          <w:tcPr>
            <w:tcW w:w="2126" w:type="dxa"/>
            <w:tcBorders>
              <w:top w:val="single" w:sz="4" w:space="0" w:color="auto"/>
              <w:left w:val="single" w:sz="4" w:space="0" w:color="auto"/>
              <w:bottom w:val="single" w:sz="4" w:space="0" w:color="auto"/>
              <w:right w:val="single" w:sz="4" w:space="0" w:color="auto"/>
            </w:tcBorders>
            <w:vAlign w:val="center"/>
          </w:tcPr>
          <w:p w:rsidR="00F33225" w:rsidRDefault="00F33225" w:rsidP="00E27CCF">
            <w:pPr>
              <w:jc w:val="center"/>
              <w:rPr>
                <w:rFonts w:ascii="仿宋_GB2312" w:eastAsia="仿宋_GB2312"/>
              </w:rPr>
            </w:pPr>
            <w:r>
              <w:rPr>
                <w:rFonts w:ascii="仿宋_GB2312" w:eastAsia="仿宋_GB2312" w:hint="eastAsia"/>
              </w:rPr>
              <w:t>备注</w:t>
            </w:r>
          </w:p>
        </w:tc>
      </w:tr>
      <w:tr w:rsidR="00F33225" w:rsidTr="00E27CCF">
        <w:trPr>
          <w:trHeight w:hRule="exact" w:val="454"/>
        </w:trPr>
        <w:tc>
          <w:tcPr>
            <w:tcW w:w="4865" w:type="dxa"/>
            <w:tcBorders>
              <w:top w:val="single" w:sz="4" w:space="0" w:color="auto"/>
              <w:left w:val="single" w:sz="4" w:space="0" w:color="auto"/>
              <w:bottom w:val="single" w:sz="4" w:space="0" w:color="auto"/>
              <w:right w:val="single" w:sz="4" w:space="0" w:color="auto"/>
            </w:tcBorders>
            <w:vAlign w:val="center"/>
          </w:tcPr>
          <w:p w:rsidR="00F33225" w:rsidRDefault="00F33225" w:rsidP="00E27CCF">
            <w:pPr>
              <w:rPr>
                <w:rFonts w:ascii="仿宋_GB2312" w:eastAsia="仿宋_GB2312" w:hint="eastAsia"/>
              </w:rPr>
            </w:pPr>
            <w:r>
              <w:rPr>
                <w:rFonts w:ascii="仿宋_GB2312" w:eastAsia="仿宋_GB2312" w:hint="eastAsia"/>
              </w:rPr>
              <w:t>1.辖区内单位数</w:t>
            </w:r>
          </w:p>
        </w:tc>
        <w:tc>
          <w:tcPr>
            <w:tcW w:w="2410" w:type="dxa"/>
            <w:tcBorders>
              <w:left w:val="single" w:sz="4" w:space="0" w:color="auto"/>
              <w:right w:val="single" w:sz="4" w:space="0" w:color="auto"/>
            </w:tcBorders>
            <w:shd w:val="clear" w:color="auto" w:fill="auto"/>
          </w:tcPr>
          <w:p w:rsidR="00F33225" w:rsidRDefault="00F33225" w:rsidP="00E27CCF">
            <w:pPr>
              <w:jc w:val="left"/>
              <w:rPr>
                <w:rFonts w:ascii="仿宋_GB2312" w:eastAsia="仿宋_GB2312"/>
              </w:rPr>
            </w:pPr>
          </w:p>
        </w:tc>
        <w:tc>
          <w:tcPr>
            <w:tcW w:w="2410" w:type="dxa"/>
            <w:tcBorders>
              <w:top w:val="single" w:sz="4" w:space="0" w:color="auto"/>
              <w:left w:val="single" w:sz="4" w:space="0" w:color="auto"/>
              <w:bottom w:val="single" w:sz="4" w:space="0" w:color="auto"/>
              <w:right w:val="single" w:sz="4" w:space="0" w:color="auto"/>
            </w:tcBorders>
          </w:tcPr>
          <w:p w:rsidR="00F33225" w:rsidRDefault="00F33225" w:rsidP="00E27CCF">
            <w:pPr>
              <w:jc w:val="left"/>
              <w:rPr>
                <w:rFonts w:ascii="仿宋_GB2312" w:eastAsia="仿宋_GB2312"/>
              </w:rPr>
            </w:pPr>
          </w:p>
        </w:tc>
        <w:tc>
          <w:tcPr>
            <w:tcW w:w="2126" w:type="dxa"/>
            <w:tcBorders>
              <w:top w:val="single" w:sz="4" w:space="0" w:color="auto"/>
              <w:left w:val="single" w:sz="4" w:space="0" w:color="auto"/>
              <w:bottom w:val="single" w:sz="4" w:space="0" w:color="auto"/>
              <w:right w:val="single" w:sz="4" w:space="0" w:color="auto"/>
            </w:tcBorders>
          </w:tcPr>
          <w:p w:rsidR="00F33225" w:rsidRDefault="00F33225" w:rsidP="00E27CCF">
            <w:pPr>
              <w:jc w:val="left"/>
              <w:rPr>
                <w:rFonts w:ascii="仿宋_GB2312" w:eastAsia="仿宋_GB2312"/>
              </w:rPr>
            </w:pPr>
          </w:p>
        </w:tc>
      </w:tr>
      <w:tr w:rsidR="00F33225" w:rsidTr="00E27CCF">
        <w:trPr>
          <w:trHeight w:hRule="exact" w:val="454"/>
        </w:trPr>
        <w:tc>
          <w:tcPr>
            <w:tcW w:w="4865" w:type="dxa"/>
            <w:tcBorders>
              <w:top w:val="single" w:sz="4" w:space="0" w:color="auto"/>
              <w:left w:val="single" w:sz="4" w:space="0" w:color="auto"/>
              <w:bottom w:val="single" w:sz="4" w:space="0" w:color="auto"/>
              <w:right w:val="single" w:sz="4" w:space="0" w:color="auto"/>
            </w:tcBorders>
            <w:vAlign w:val="center"/>
          </w:tcPr>
          <w:p w:rsidR="00F33225" w:rsidRDefault="00F33225" w:rsidP="00E27CCF">
            <w:pPr>
              <w:rPr>
                <w:rFonts w:ascii="仿宋_GB2312" w:eastAsia="仿宋_GB2312" w:hint="eastAsia"/>
              </w:rPr>
            </w:pPr>
            <w:r>
              <w:rPr>
                <w:rFonts w:ascii="仿宋_GB2312" w:eastAsia="仿宋_GB2312" w:hint="eastAsia"/>
              </w:rPr>
              <w:t>2.设置感染性疾病科单位数</w:t>
            </w:r>
          </w:p>
        </w:tc>
        <w:tc>
          <w:tcPr>
            <w:tcW w:w="2410" w:type="dxa"/>
            <w:tcBorders>
              <w:left w:val="single" w:sz="4" w:space="0" w:color="auto"/>
              <w:right w:val="single" w:sz="4" w:space="0" w:color="auto"/>
            </w:tcBorders>
            <w:shd w:val="clear" w:color="auto" w:fill="auto"/>
          </w:tcPr>
          <w:p w:rsidR="00F33225" w:rsidRDefault="00F33225" w:rsidP="00E27CCF">
            <w:pPr>
              <w:jc w:val="left"/>
              <w:rPr>
                <w:rFonts w:ascii="仿宋_GB2312" w:eastAsia="仿宋_GB2312"/>
              </w:rPr>
            </w:pPr>
          </w:p>
        </w:tc>
        <w:tc>
          <w:tcPr>
            <w:tcW w:w="2410" w:type="dxa"/>
            <w:tcBorders>
              <w:top w:val="single" w:sz="4" w:space="0" w:color="auto"/>
              <w:left w:val="single" w:sz="4" w:space="0" w:color="auto"/>
              <w:bottom w:val="single" w:sz="4" w:space="0" w:color="auto"/>
              <w:right w:val="single" w:sz="4" w:space="0" w:color="auto"/>
            </w:tcBorders>
          </w:tcPr>
          <w:p w:rsidR="00F33225" w:rsidRDefault="00F33225" w:rsidP="00E27CCF">
            <w:pPr>
              <w:jc w:val="left"/>
              <w:rPr>
                <w:rFonts w:ascii="仿宋_GB2312" w:eastAsia="仿宋_GB2312"/>
              </w:rPr>
            </w:pPr>
          </w:p>
        </w:tc>
        <w:tc>
          <w:tcPr>
            <w:tcW w:w="2126" w:type="dxa"/>
            <w:tcBorders>
              <w:top w:val="single" w:sz="4" w:space="0" w:color="auto"/>
              <w:left w:val="single" w:sz="4" w:space="0" w:color="auto"/>
              <w:bottom w:val="single" w:sz="4" w:space="0" w:color="auto"/>
              <w:right w:val="single" w:sz="4" w:space="0" w:color="auto"/>
            </w:tcBorders>
          </w:tcPr>
          <w:p w:rsidR="00F33225" w:rsidRDefault="00F33225" w:rsidP="00E27CCF">
            <w:pPr>
              <w:jc w:val="left"/>
              <w:rPr>
                <w:rFonts w:ascii="仿宋_GB2312" w:eastAsia="仿宋_GB2312"/>
              </w:rPr>
            </w:pPr>
          </w:p>
        </w:tc>
      </w:tr>
      <w:tr w:rsidR="00F33225" w:rsidTr="00E27CCF">
        <w:trPr>
          <w:trHeight w:hRule="exact" w:val="833"/>
        </w:trPr>
        <w:tc>
          <w:tcPr>
            <w:tcW w:w="4865" w:type="dxa"/>
            <w:tcBorders>
              <w:top w:val="single" w:sz="4" w:space="0" w:color="auto"/>
              <w:left w:val="single" w:sz="4" w:space="0" w:color="auto"/>
              <w:bottom w:val="single" w:sz="4" w:space="0" w:color="auto"/>
              <w:right w:val="single" w:sz="4" w:space="0" w:color="auto"/>
            </w:tcBorders>
            <w:vAlign w:val="center"/>
          </w:tcPr>
          <w:p w:rsidR="00F33225" w:rsidRDefault="00F33225" w:rsidP="00E27CCF">
            <w:pPr>
              <w:rPr>
                <w:rFonts w:ascii="仿宋_GB2312" w:eastAsia="仿宋_GB2312"/>
              </w:rPr>
            </w:pPr>
            <w:r>
              <w:rPr>
                <w:rFonts w:ascii="仿宋_GB2312" w:eastAsia="仿宋_GB2312" w:hint="eastAsia"/>
              </w:rPr>
              <w:t>3.</w:t>
            </w:r>
            <w:r>
              <w:rPr>
                <w:rFonts w:ascii="仿宋_GB2312" w:eastAsia="仿宋_GB2312" w:hint="eastAsia"/>
                <w:szCs w:val="21"/>
              </w:rPr>
              <w:t>对传染病病原体污染场所、物品以及医疗废物实施消毒或者无害化处置单位数</w:t>
            </w:r>
          </w:p>
        </w:tc>
        <w:tc>
          <w:tcPr>
            <w:tcW w:w="2410" w:type="dxa"/>
            <w:tcBorders>
              <w:left w:val="single" w:sz="4" w:space="0" w:color="auto"/>
              <w:right w:val="single" w:sz="4" w:space="0" w:color="auto"/>
            </w:tcBorders>
            <w:shd w:val="clear" w:color="auto" w:fill="auto"/>
          </w:tcPr>
          <w:p w:rsidR="00F33225" w:rsidRDefault="00F33225" w:rsidP="00E27CCF">
            <w:pPr>
              <w:jc w:val="left"/>
              <w:rPr>
                <w:rFonts w:ascii="仿宋_GB2312" w:eastAsia="仿宋_GB2312"/>
              </w:rPr>
            </w:pPr>
          </w:p>
        </w:tc>
        <w:tc>
          <w:tcPr>
            <w:tcW w:w="2410" w:type="dxa"/>
            <w:tcBorders>
              <w:top w:val="single" w:sz="4" w:space="0" w:color="auto"/>
              <w:left w:val="single" w:sz="4" w:space="0" w:color="auto"/>
              <w:bottom w:val="single" w:sz="4" w:space="0" w:color="auto"/>
              <w:right w:val="single" w:sz="4" w:space="0" w:color="auto"/>
            </w:tcBorders>
          </w:tcPr>
          <w:p w:rsidR="00F33225" w:rsidRDefault="00F33225" w:rsidP="00E27CCF">
            <w:pPr>
              <w:jc w:val="left"/>
              <w:rPr>
                <w:rFonts w:ascii="仿宋_GB2312" w:eastAsia="仿宋_GB2312"/>
              </w:rPr>
            </w:pPr>
          </w:p>
        </w:tc>
        <w:tc>
          <w:tcPr>
            <w:tcW w:w="2126" w:type="dxa"/>
            <w:tcBorders>
              <w:top w:val="single" w:sz="4" w:space="0" w:color="auto"/>
              <w:left w:val="single" w:sz="4" w:space="0" w:color="auto"/>
              <w:bottom w:val="single" w:sz="4" w:space="0" w:color="auto"/>
              <w:right w:val="single" w:sz="4" w:space="0" w:color="auto"/>
            </w:tcBorders>
          </w:tcPr>
          <w:p w:rsidR="00F33225" w:rsidRDefault="00F33225" w:rsidP="00E27CCF">
            <w:pPr>
              <w:jc w:val="left"/>
              <w:rPr>
                <w:rFonts w:ascii="仿宋_GB2312" w:eastAsia="仿宋_GB2312"/>
              </w:rPr>
            </w:pPr>
          </w:p>
        </w:tc>
      </w:tr>
    </w:tbl>
    <w:p w:rsidR="00F33225" w:rsidRDefault="00F33225" w:rsidP="00F33225">
      <w:pPr>
        <w:spacing w:line="360" w:lineRule="auto"/>
        <w:rPr>
          <w:rFonts w:ascii="仿宋_GB2312" w:eastAsia="仿宋_GB2312" w:hint="eastAsia"/>
          <w:sz w:val="24"/>
        </w:rPr>
      </w:pPr>
      <w:r>
        <w:rPr>
          <w:rFonts w:ascii="仿宋_GB2312" w:eastAsia="仿宋_GB2312" w:hint="eastAsia"/>
          <w:sz w:val="24"/>
        </w:rPr>
        <w:t>填表人：            联系电话：            填表日期：            审核人：            单位负责人（签字）：</w:t>
      </w:r>
    </w:p>
    <w:p w:rsidR="00CB2F3B" w:rsidRPr="00F33225" w:rsidRDefault="00CB2F3B"/>
    <w:sectPr w:rsidR="00CB2F3B" w:rsidRPr="00F33225" w:rsidSect="0060361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F3B" w:rsidRDefault="00CB2F3B" w:rsidP="00F33225">
      <w:r>
        <w:separator/>
      </w:r>
    </w:p>
  </w:endnote>
  <w:endnote w:type="continuationSeparator" w:id="1">
    <w:p w:rsidR="00CB2F3B" w:rsidRDefault="00CB2F3B" w:rsidP="00F332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F3B" w:rsidRDefault="00CB2F3B" w:rsidP="00F33225">
      <w:r>
        <w:separator/>
      </w:r>
    </w:p>
  </w:footnote>
  <w:footnote w:type="continuationSeparator" w:id="1">
    <w:p w:rsidR="00CB2F3B" w:rsidRDefault="00CB2F3B" w:rsidP="00F332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3225"/>
    <w:rsid w:val="0060361F"/>
    <w:rsid w:val="00CB2F3B"/>
    <w:rsid w:val="00F332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2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322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33225"/>
    <w:rPr>
      <w:sz w:val="18"/>
      <w:szCs w:val="18"/>
    </w:rPr>
  </w:style>
  <w:style w:type="paragraph" w:styleId="a4">
    <w:name w:val="footer"/>
    <w:basedOn w:val="a"/>
    <w:link w:val="Char0"/>
    <w:uiPriority w:val="99"/>
    <w:semiHidden/>
    <w:unhideWhenUsed/>
    <w:rsid w:val="00F3322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33225"/>
    <w:rPr>
      <w:sz w:val="18"/>
      <w:szCs w:val="18"/>
    </w:rPr>
  </w:style>
  <w:style w:type="character" w:styleId="a5">
    <w:name w:val="Hyperlink"/>
    <w:rsid w:val="00F332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djcxc@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435</Words>
  <Characters>2483</Characters>
  <Application>Microsoft Office Word</Application>
  <DocSecurity>0</DocSecurity>
  <Lines>20</Lines>
  <Paragraphs>5</Paragraphs>
  <ScaleCrop>false</ScaleCrop>
  <Company>微软中国</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2013-03-13T00:35:00Z</dcterms:created>
  <dcterms:modified xsi:type="dcterms:W3CDTF">2013-03-13T00:41:00Z</dcterms:modified>
</cp:coreProperties>
</file>