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 xml:space="preserve">附件4 </w:t>
      </w:r>
    </w:p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中国罕见病诊疗服务信息系统接口文档</w:t>
      </w:r>
    </w:p>
    <w:p>
      <w:pPr>
        <w:jc w:val="center"/>
        <w:rPr>
          <w:rFonts w:hint="eastAsia" w:ascii="宋体" w:hAnsi="宋体" w:eastAsia="宋体" w:cs="宋体"/>
          <w:b/>
          <w:bCs w:val="0"/>
          <w:sz w:val="44"/>
          <w:szCs w:val="44"/>
        </w:rPr>
      </w:pPr>
    </w:p>
    <w:p>
      <w:pPr>
        <w:jc w:val="both"/>
        <w:rPr>
          <w:rFonts w:hint="eastAsia" w:ascii="宋体" w:hAnsi="宋体" w:eastAsia="宋体" w:cs="宋体"/>
          <w:b/>
          <w:bCs w:val="0"/>
          <w:sz w:val="44"/>
          <w:szCs w:val="44"/>
        </w:rPr>
      </w:pPr>
      <w:bookmarkStart w:id="21" w:name="_GoBack"/>
      <w:bookmarkEnd w:id="21"/>
    </w:p>
    <w:p>
      <w:r>
        <w:rPr>
          <w:rFonts w:hint="eastAsia"/>
          <w:b/>
          <w:sz w:val="28"/>
          <w:szCs w:val="28"/>
        </w:rPr>
        <w:t>请求地址</w:t>
      </w:r>
      <w:r>
        <w:rPr>
          <w:rFonts w:hint="eastAsia"/>
        </w:rPr>
        <w:t>：</w:t>
      </w:r>
      <w:r>
        <w:rPr>
          <w:sz w:val="28"/>
          <w:szCs w:val="28"/>
        </w:rPr>
        <w:t>（</w:t>
      </w:r>
      <w:r>
        <w:rPr>
          <w:rFonts w:hint="eastAsia"/>
          <w:sz w:val="28"/>
          <w:szCs w:val="28"/>
        </w:rPr>
        <w:t>如需获得地址，请与系统技术支持“由丽孪”联系，电话：18612671092</w:t>
      </w:r>
      <w:r>
        <w:rPr>
          <w:sz w:val="28"/>
          <w:szCs w:val="28"/>
        </w:rPr>
        <w:t>）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请求方式：</w:t>
      </w:r>
      <w:r>
        <w:rPr>
          <w:sz w:val="28"/>
          <w:szCs w:val="28"/>
        </w:rPr>
        <w:t>post</w:t>
      </w:r>
    </w:p>
    <w:p>
      <w:r>
        <w:rPr>
          <w:b/>
          <w:sz w:val="28"/>
          <w:szCs w:val="28"/>
        </w:rPr>
        <w:t>请求参数示例：</w:t>
      </w:r>
    </w:p>
    <w:p>
      <w:r>
        <w:t>{</w:t>
      </w:r>
    </w:p>
    <w:p>
      <w:r>
        <w:tab/>
      </w:r>
      <w:r>
        <w:t>"surveyId": "5e5d857c66283802016666fca8c83ca4",</w:t>
      </w:r>
    </w:p>
    <w:p>
      <w:r>
        <w:tab/>
      </w:r>
      <w:r>
        <w:t>"percent": "54/3",</w:t>
      </w:r>
    </w:p>
    <w:p>
      <w:r>
        <w:tab/>
      </w:r>
      <w:r>
        <w:t>"parentAnswerId": "",</w:t>
      </w:r>
    </w:p>
    <w:p>
      <w:r>
        <w:tab/>
      </w:r>
      <w:r>
        <w:t>"userId": "5e5d857c66e6df530166e6fb07a80001",</w:t>
      </w:r>
    </w:p>
    <w:p>
      <w:r>
        <w:tab/>
      </w:r>
      <w:r>
        <w:t>"sid": "epy0l4",</w:t>
      </w:r>
    </w:p>
    <w:p>
      <w:r>
        <w:tab/>
      </w:r>
      <w:r>
        <w:t>"qu_FILLBLANK_5e5d857c66283802016667019c2e3cae": "2018-12-19",</w:t>
      </w:r>
    </w:p>
    <w:p>
      <w:r>
        <w:rPr>
          <w:rFonts w:hint="eastAsia"/>
        </w:rPr>
        <w:tab/>
      </w:r>
      <w:r>
        <w:rPr>
          <w:rFonts w:hint="eastAsia"/>
        </w:rPr>
        <w:t>"qu_FILLBLANK_5e5d857c66283802016667019b183ca8": "某某某",</w:t>
      </w:r>
    </w:p>
    <w:p>
      <w:r>
        <w:tab/>
      </w:r>
      <w:r>
        <w:t>"qu_FILLBLANK_5e5d857c66283802016667019c8a3caf": "232303199001016789",</w:t>
      </w:r>
    </w:p>
    <w:p>
      <w:r>
        <w:rPr>
          <w:rFonts w:hint="eastAsia"/>
        </w:rPr>
        <w:tab/>
      </w:r>
      <w:r>
        <w:rPr>
          <w:rFonts w:hint="eastAsia"/>
        </w:rPr>
        <w:t>"qu_FILLBLANK_5e5d857c6628380201666706315d3cb0": "上海",</w:t>
      </w:r>
    </w:p>
    <w:p>
      <w:r>
        <w:rPr>
          <w:rFonts w:hint="eastAsia"/>
        </w:rPr>
        <w:tab/>
      </w:r>
      <w:r>
        <w:rPr>
          <w:rFonts w:hint="eastAsia"/>
        </w:rPr>
        <w:t>"qu_FILLBLANK_5e5d857c662838020166670631d83cb1": "静安",</w:t>
      </w:r>
    </w:p>
    <w:p>
      <w:r>
        <w:tab/>
      </w:r>
      <w:r>
        <w:t>"qu_FILLBLANK_5e5d857c6628380201666706325a3cb2": "4444",</w:t>
      </w:r>
    </w:p>
    <w:p>
      <w:r>
        <w:tab/>
      </w:r>
      <w:r>
        <w:t>"qu_FILLBLANK_5e5d857c662838020166670632de3cb3": "XXXX",</w:t>
      </w:r>
    </w:p>
    <w:p>
      <w:r>
        <w:tab/>
      </w:r>
      <w:r>
        <w:t>"qu_FILLBLANK_5e5d857c662838020166670633623cb4": "123456",</w:t>
      </w:r>
    </w:p>
    <w:p>
      <w:r>
        <w:tab/>
      </w:r>
      <w:r>
        <w:t>"qu_FILLBLANK_5e5d857c66283802016667019bcf3cad": "15845899999",</w:t>
      </w:r>
    </w:p>
    <w:p>
      <w:r>
        <w:rPr>
          <w:rFonts w:hint="eastAsia"/>
        </w:rPr>
        <w:tab/>
      </w:r>
      <w:r>
        <w:rPr>
          <w:rFonts w:hint="eastAsia"/>
        </w:rPr>
        <w:t>"qu_FILLBLANK_5e5d857c6817a1ad01682adf8f520000": "河北",</w:t>
      </w:r>
    </w:p>
    <w:p>
      <w:r>
        <w:rPr>
          <w:rFonts w:hint="eastAsia"/>
        </w:rPr>
        <w:tab/>
      </w:r>
      <w:r>
        <w:rPr>
          <w:rFonts w:hint="eastAsia"/>
        </w:rPr>
        <w:t>"qu_FILLBLANK_5e5d857c6817a1ad01682adf8fc80001": "张家口",</w:t>
      </w:r>
    </w:p>
    <w:p>
      <w:r>
        <w:tab/>
      </w:r>
      <w:r>
        <w:t>"qu_FILLBLANK_5e5d857c6817a1ad01682adf900d0002": "333",</w:t>
      </w:r>
    </w:p>
    <w:p>
      <w:r>
        <w:tab/>
      </w:r>
      <w:r>
        <w:t>"qu_FILLBLANK_5e5d857c6817a1ad01682adf90530003": "1111",</w:t>
      </w:r>
    </w:p>
    <w:p>
      <w:r>
        <w:tab/>
      </w:r>
      <w:r>
        <w:t>"qu_FILLBLANK_5e5d857d679b4a0601679c774f620023": "15845899999",</w:t>
      </w:r>
    </w:p>
    <w:p>
      <w:r>
        <w:tab/>
      </w:r>
      <w:r>
        <w:t>"qu_FILLBLANK_5e5d857d679b4a0601679c774ff70024": "15845899999",</w:t>
      </w:r>
    </w:p>
    <w:p>
      <w:r>
        <w:tab/>
      </w:r>
      <w:r>
        <w:t>"qu_FILLBLANK_5e5d857d679b4a0601679c77507e0025": "15845899999",</w:t>
      </w:r>
    </w:p>
    <w:p>
      <w:r>
        <w:tab/>
      </w:r>
      <w:r>
        <w:t>"qu_FILLBLANK_5e5d857c662838020166670633ce3cb5": "c1831",</w:t>
      </w:r>
    </w:p>
    <w:p>
      <w:r>
        <w:tab/>
      </w:r>
      <w:r>
        <w:t>"qu_FILLBLANK_5e5d857d679b4a0601679c77511e0026": "",</w:t>
      </w:r>
    </w:p>
    <w:p>
      <w:r>
        <w:tab/>
      </w:r>
      <w:r>
        <w:t>"qu_FILLBLANK_5e5d857c6628380201666713a4553ccc": "1999-12-12",</w:t>
      </w:r>
    </w:p>
    <w:p>
      <w:r>
        <w:tab/>
      </w:r>
      <w:r>
        <w:t>"qu_RADIO_5e5d857c6628380201666713a4f03ccd": "5e5d857c6628380201666713a4f03ccf",</w:t>
      </w:r>
    </w:p>
    <w:p>
      <w:r>
        <w:tab/>
      </w:r>
      <w:r>
        <w:t>"qu_FILLBLANK_5e5d857c6628380201666713a57a3cd1": "2018-12",</w:t>
      </w:r>
    </w:p>
    <w:p>
      <w:r>
        <w:tab/>
      </w:r>
      <w:r>
        <w:t>"qu_RADIO_5e5d857c66283802016667019b793ca9": "5e5d857c66283802016667019b793caa",</w:t>
      </w:r>
    </w:p>
    <w:p>
      <w:r>
        <w:tab/>
      </w:r>
      <w:r>
        <w:t>"qu_RADIO_5e5d857c6628380201666713a6a23cd2": "5e5d857c672f699e016730e98cfe5baa",</w:t>
      </w:r>
    </w:p>
    <w:p>
      <w:r>
        <w:rPr>
          <w:rFonts w:hint="eastAsia"/>
        </w:rPr>
        <w:tab/>
      </w:r>
      <w:r>
        <w:rPr>
          <w:rFonts w:hint="eastAsia"/>
        </w:rPr>
        <w:t>"qu_FILLBLANK_5e5d857c6628380201666713a73f3cd9": "北京东城",</w:t>
      </w:r>
    </w:p>
    <w:p>
      <w:r>
        <w:tab/>
      </w:r>
      <w:r>
        <w:t>"qu_RADIO_5e5d857c6628380201666713a8893cde": "5e5d857c6628380201666713a8893ce0",</w:t>
      </w:r>
    </w:p>
    <w:p>
      <w:r>
        <w:tab/>
      </w:r>
      <w:r>
        <w:t>"qu_RADIO_5e5d857c6628380201666713a9473ce4": "5e5d857c6628380201666713a9483cf0",</w:t>
      </w:r>
    </w:p>
    <w:p>
      <w:r>
        <w:tab/>
      </w:r>
      <w:r>
        <w:t>"qu_RADIO_5e5d857c6628380201666716c9da3cf7": "5e5d857c6628380201666716c9da3cf8",</w:t>
      </w:r>
    </w:p>
    <w:p>
      <w:r>
        <w:tab/>
      </w:r>
      <w:r>
        <w:t>"qu_RADIO_5e5d857c662838020166671898ec3d00": "5e5d857c662838020166671898ec3d02",</w:t>
      </w:r>
    </w:p>
    <w:p>
      <w:r>
        <w:tab/>
      </w:r>
      <w:r>
        <w:t>"qu_FILLBLANK_5e5d857c662838020166671aada73d09": "2",</w:t>
      </w:r>
    </w:p>
    <w:p>
      <w:r>
        <w:tab/>
      </w:r>
      <w:r>
        <w:t>"qu_FILLBLANK_5e5d857c672f699e016730cd6bd55b7f": "2018-11",</w:t>
      </w:r>
    </w:p>
    <w:p>
      <w:r>
        <w:tab/>
      </w:r>
      <w:r>
        <w:t>"qu_FILLBLANK_5e5d857c672f699e016730cd6c195b80": "19",</w:t>
      </w:r>
    </w:p>
    <w:p>
      <w:r>
        <w:tab/>
      </w:r>
      <w:r>
        <w:t>"qu_RADIO_5e5d857c6817a1ad01682b58a0ad0142": "5e5d857c6817a1ad01682b58a0b10145",</w:t>
      </w:r>
    </w:p>
    <w:p>
      <w:r>
        <w:tab/>
      </w:r>
      <w:r>
        <w:t>"qu_RADIO_5e5d857c6817a1ad01682b647159017c": "5e5d857c6817a1ad01682b647159017d",</w:t>
      </w:r>
    </w:p>
    <w:p>
      <w:r>
        <w:tab/>
      </w:r>
      <w:r>
        <w:t>"qu_RADIO_5e5d857c672f699e016730cd6c5a5b81": "5e5d857c672f699e016730cd6c5e5b83",</w:t>
      </w:r>
    </w:p>
    <w:p>
      <w:r>
        <w:rPr>
          <w:rFonts w:hint="eastAsia"/>
        </w:rPr>
        <w:tab/>
      </w:r>
      <w:r>
        <w:rPr>
          <w:rFonts w:hint="eastAsia"/>
        </w:rPr>
        <w:t>"qu_FILLBLANK_5e5d857c672f699e016730d7ce6b5b85": "不详1",</w:t>
      </w:r>
    </w:p>
    <w:p>
      <w:r>
        <w:tab/>
      </w:r>
      <w:r>
        <w:t>"qu_FILLBLANK_5e5d857d67787cef01677c1cd5230001": "2018-11",</w:t>
      </w:r>
    </w:p>
    <w:p>
      <w:r>
        <w:tab/>
      </w:r>
      <w:r>
        <w:t>"qu_RADIO_ff80808168e9cfd101690996ff6d0535": "ff80808168e9cfd101690996ff6d0536",</w:t>
      </w:r>
    </w:p>
    <w:p>
      <w:r>
        <w:rPr>
          <w:rFonts w:hint="eastAsia"/>
        </w:rPr>
        <w:tab/>
      </w:r>
      <w:r>
        <w:rPr>
          <w:rFonts w:hint="eastAsia"/>
        </w:rPr>
        <w:t>"qu_FILLBLANK_5e5d857c662838020166671e578c3d0e": "21-羟化酶缺乏症",</w:t>
      </w:r>
    </w:p>
    <w:p>
      <w:r>
        <w:tab/>
      </w:r>
      <w:r>
        <w:t>"qu_FILLBLANK_ff80808168e9cfd1016909a924410538": "",</w:t>
      </w:r>
    </w:p>
    <w:p>
      <w:r>
        <w:rPr>
          <w:rFonts w:hint="eastAsia"/>
        </w:rPr>
        <w:tab/>
      </w:r>
      <w:r>
        <w:rPr>
          <w:rFonts w:hint="eastAsia"/>
        </w:rPr>
        <w:t>"qu_FILLBLANK_ff80808168e9cfd10169098de9850534": "测试",</w:t>
      </w:r>
    </w:p>
    <w:p>
      <w:r>
        <w:tab/>
      </w:r>
      <w:r>
        <w:t>"qu_CHECKBOX_5e5d857c672f699e016730d7ceb45b86": "tag_qu_CHECKBOX_5e5d857c672f699e016730d7ceb45b86_",</w:t>
      </w:r>
    </w:p>
    <w:p>
      <w:r>
        <w:tab/>
      </w:r>
      <w:r>
        <w:t>"tag_qu_CHECKBOX_5e5d857c672f699e016730d7ceb45b86_5e5d857c672f699e016730d7ceb65b8b": "5e5d857c672f699e016730d7ceb65b8b",</w:t>
      </w:r>
    </w:p>
    <w:p>
      <w:r>
        <w:tab/>
      </w:r>
      <w:r>
        <w:t>"text_tag_qu_CHECKBOX_5e5d857c672f699e016730d7ceb45b86_5e5d857c672f699e016730d7ceb65b8b": "",</w:t>
      </w:r>
    </w:p>
    <w:p>
      <w:r>
        <w:tab/>
      </w:r>
      <w:r>
        <w:t>"tag_qu_CHECKBOX_5e5d857c672f699e016730d7ceb45b86_5e5d857c672f699e016730d7ceb65b8c": "5e5d857c672f699e016730d7ceb65b8c",</w:t>
      </w:r>
    </w:p>
    <w:p>
      <w:r>
        <w:tab/>
      </w:r>
      <w:r>
        <w:t>"tag_qu_CHECKBOX_5e5d857c672f699e016730d7ceb45b86_5e5d857c680da76c0168129af39b002f": "5e5d857c680da76c0168129af39b002f",</w:t>
      </w:r>
    </w:p>
    <w:p>
      <w:r>
        <w:tab/>
      </w:r>
      <w:r>
        <w:t>"text_tag_qu_CHECKBOX_5e5d857c672f699e016730d7ceb45b86_5e5d857c680da76c0168129af39b002f": "111111",</w:t>
      </w:r>
    </w:p>
    <w:p>
      <w:r>
        <w:tab/>
      </w:r>
      <w:r>
        <w:t>"qu_RADIO_5e5d857c672f699e016730d7cf075b8d": "5e5d857c672f699e016730d7cf085b8f",</w:t>
      </w:r>
    </w:p>
    <w:p>
      <w:r>
        <w:tab/>
      </w:r>
      <w:r>
        <w:t>"qu_CHECKBOX_5e5d857c672f699e016730d7cf4f5b91": "tag_qu_CHECKBOX_5e5d857c672f699e016730d7cf4f5b91_",</w:t>
      </w:r>
    </w:p>
    <w:p>
      <w:r>
        <w:tab/>
      </w:r>
      <w:r>
        <w:t>"tag_qu_CHECKBOX_5e5d857c672f699e016730d7cf4f5b91_5e5d857c672f699e016730d7cf4f5b94": "5e5d857c672f699e016730d7cf4f5b94",</w:t>
      </w:r>
    </w:p>
    <w:p>
      <w:r>
        <w:tab/>
      </w:r>
      <w:r>
        <w:t>"tag_qu_CHECKBOX_5e5d857c672f699e016730d7cf4f5b91_5e5d857c680da76c016816464f210126": "5e5d857c680da76c016816464f210126",</w:t>
      </w:r>
    </w:p>
    <w:p>
      <w:r>
        <w:tab/>
      </w:r>
      <w:r>
        <w:t>"text_tag_qu_CHECKBOX_5e5d857c672f699e016730d7cf4f5b91_5e5d857c680da76c016816464f210126": "www",</w:t>
      </w:r>
    </w:p>
    <w:p>
      <w:r>
        <w:tab/>
      </w:r>
      <w:r>
        <w:t>"qu_CHECKBOX_5e5d857c672f699e016730d7cf9c5b97": "tag_qu_CHECKBOX_5e5d857c672f699e016730d7cf9c5b97_",</w:t>
      </w:r>
    </w:p>
    <w:p>
      <w:r>
        <w:tab/>
      </w:r>
      <w:r>
        <w:t>"tag_qu_CHECKBOX_5e5d857c672f699e016730d7cf9c5b97_5e5d857c672f699e016730d7cf9c5b98": "5e5d857c672f699e016730d7cf9c5b98",</w:t>
      </w:r>
    </w:p>
    <w:p>
      <w:r>
        <w:tab/>
      </w:r>
      <w:r>
        <w:t>"qu_FILLBLANK_5e5d857d67825da00167827a4f4c0000": "2018-10",</w:t>
      </w:r>
    </w:p>
    <w:p>
      <w:r>
        <w:tab/>
      </w:r>
      <w:r>
        <w:t>"qu_RADIO_5e5d857d679b4a0601679c7752460028": "5e5d857d679b4a0601679c7752490029",</w:t>
      </w:r>
    </w:p>
    <w:p>
      <w:r>
        <w:tab/>
      </w:r>
      <w:r>
        <w:t>"qu_FILLBLANK_5e5d857c6850b27801685fa994b2003d": "",</w:t>
      </w:r>
    </w:p>
    <w:p>
      <w:r>
        <w:tab/>
      </w:r>
      <w:r>
        <w:t>"qu_CHECKBOX_5e5d857c6850b27801685fa9952b003e": "tag_qu_CHECKBOX_5e5d857c6850b27801685fa9952b003e_",</w:t>
      </w:r>
    </w:p>
    <w:p>
      <w:r>
        <w:tab/>
      </w:r>
      <w:r>
        <w:t>"tag_qu_CHECKBOX_5e5d857c6850b27801685fa9952b003e_5e5d857c6850b27801685fa9952e0040": "5e5d857c6850b27801685fa9952e0040",</w:t>
      </w:r>
    </w:p>
    <w:p>
      <w:r>
        <w:tab/>
      </w:r>
      <w:r>
        <w:t>"tag_qu_CHECKBOX_5e5d857c6850b27801685fa9952b003e_5e5d857c6850b27801685fa9952e0041": "5e5d857c6850b27801685fa9952e0041",</w:t>
      </w:r>
    </w:p>
    <w:p>
      <w:r>
        <w:tab/>
      </w:r>
      <w:r>
        <w:t>"qu_RADIO_ff80808168e9cfd10168fe72f88601eb": "ff80808168e9cfd10168fe72f88901f2",</w:t>
      </w:r>
    </w:p>
    <w:p>
      <w:r>
        <w:tab/>
      </w:r>
      <w:r>
        <w:t>"qu_RADIO_5e5d857c6817a1ad01683039e52f017f": "5e5d857c6817a1ad01683039e5300188",</w:t>
      </w:r>
    </w:p>
    <w:p>
      <w:r>
        <w:tab/>
      </w:r>
      <w:r>
        <w:t>"qu_FILLBLANK_5e5d857c6817a1ad01683039e5ad018a": "11",</w:t>
      </w:r>
    </w:p>
    <w:p>
      <w:r>
        <w:tab/>
      </w:r>
      <w:r>
        <w:t>"qu_RADIO_5e5d857c6817a1ad01683039e607018b": "5e5d857c6817a1ad01683039e6070195",</w:t>
      </w:r>
    </w:p>
    <w:p>
      <w:r>
        <w:rPr>
          <w:rFonts w:hint="eastAsia"/>
        </w:rPr>
        <w:tab/>
      </w:r>
      <w:r>
        <w:rPr>
          <w:rFonts w:hint="eastAsia"/>
        </w:rPr>
        <w:t>"qu_FILEINPUT_RALE_5e5d857d6715ce6601671a431bb2004a": "1</w:t>
      </w:r>
      <w:r>
        <w:t>23</w:t>
      </w:r>
      <w:r>
        <w:rPr>
          <w:rFonts w:hint="eastAsia"/>
        </w:rPr>
        <w:t>.xlsx",</w:t>
      </w:r>
    </w:p>
    <w:p>
      <w:r>
        <w:tab/>
      </w:r>
      <w:r>
        <w:t>"qu_FILEINPUT_RALE_5e5d857d6715ce6601671a431bf7004b": "201810251345461.jpg",</w:t>
      </w:r>
    </w:p>
    <w:p>
      <w:r>
        <w:tab/>
      </w:r>
      <w:r>
        <w:t>"qu_FILEINPUT_RALE_5e5d857d679b4a0601679c7758a80030": "coverage-error.log",</w:t>
      </w:r>
    </w:p>
    <w:p>
      <w:r>
        <w:tab/>
      </w:r>
      <w:r>
        <w:t>"qu_FILEINPUT_RALE_5e5d857d6715ce6601671a431c36004c": "coverage-error.log",</w:t>
      </w:r>
    </w:p>
    <w:p>
      <w:r>
        <w:tab/>
      </w:r>
      <w:r>
        <w:t>"qu_FILEINPUT_RALE_5e5d857d679b4a0601679c775c3e0031": "coverage-error.log"</w:t>
      </w:r>
    </w:p>
    <w:p>
      <w:r>
        <w:t>}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参数说明：</w:t>
      </w:r>
    </w:p>
    <w:tbl>
      <w:tblPr>
        <w:tblStyle w:val="9"/>
        <w:tblW w:w="9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296" w:type="dxa"/>
            <w:gridSpan w:val="5"/>
          </w:tcPr>
          <w:p>
            <w:pPr>
              <w:tabs>
                <w:tab w:val="left" w:pos="3456"/>
              </w:tabs>
              <w:jc w:val="center"/>
              <w:rPr>
                <w:rStyle w:val="12"/>
              </w:rPr>
            </w:pPr>
            <w:r>
              <w:rPr>
                <w:rStyle w:val="12"/>
              </w:rPr>
              <w:t>基本信息</w:t>
            </w:r>
          </w:p>
        </w:tc>
        <w:tc>
          <w:tcPr>
            <w:tcW w:w="1660" w:type="dxa"/>
          </w:tcPr>
          <w:p>
            <w:pPr>
              <w:tabs>
                <w:tab w:val="left" w:pos="3456"/>
              </w:tabs>
              <w:jc w:val="center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参数名称</w:t>
            </w:r>
          </w:p>
        </w:tc>
        <w:tc>
          <w:tcPr>
            <w:tcW w:w="1659" w:type="dxa"/>
          </w:tcPr>
          <w:p>
            <w:r>
              <w:t>参数含义</w:t>
            </w:r>
          </w:p>
        </w:tc>
        <w:tc>
          <w:tcPr>
            <w:tcW w:w="1659" w:type="dxa"/>
          </w:tcPr>
          <w:p>
            <w:r>
              <w:t>参数值类型</w:t>
            </w:r>
          </w:p>
        </w:tc>
        <w:tc>
          <w:tcPr>
            <w:tcW w:w="1659" w:type="dxa"/>
          </w:tcPr>
          <w:p>
            <w:r>
              <w:t>是否必填</w:t>
            </w:r>
          </w:p>
        </w:tc>
        <w:tc>
          <w:tcPr>
            <w:tcW w:w="1660" w:type="dxa"/>
          </w:tcPr>
          <w:p>
            <w:r>
              <w:t>备注</w:t>
            </w:r>
          </w:p>
        </w:tc>
        <w:tc>
          <w:tcPr>
            <w:tcW w:w="1660" w:type="dxa"/>
          </w:tcPr>
          <w:p>
            <w:r>
              <w:t>是否随访字段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surveyId</w:t>
            </w:r>
          </w:p>
        </w:tc>
        <w:tc>
          <w:tcPr>
            <w:tcW w:w="1659" w:type="dxa"/>
          </w:tcPr>
          <w:p>
            <w:r>
              <w:t>表单code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固定值“5e5d857c66283802016666fca8c83ca4”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percent</w:t>
            </w:r>
          </w:p>
        </w:tc>
        <w:tc>
          <w:tcPr>
            <w:tcW w:w="1659" w:type="dxa"/>
          </w:tcPr>
          <w:p>
            <w:r>
              <w:t>表单问题完成度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格式“？</w:t>
            </w:r>
            <w:r>
              <w:rPr>
                <w:rFonts w:hint="eastAsia"/>
              </w:rPr>
              <w:t>/？</w:t>
            </w:r>
            <w:r>
              <w:t>” （已填写个数</w:t>
            </w:r>
            <w:r>
              <w:rPr>
                <w:rFonts w:hint="eastAsia"/>
              </w:rPr>
              <w:t>/未填写个数</w:t>
            </w:r>
            <w:r>
              <w:t>）例：</w:t>
            </w:r>
            <w:r>
              <w:rPr>
                <w:rFonts w:hint="eastAsia"/>
              </w:rPr>
              <w:t>5</w:t>
            </w:r>
            <w:r>
              <w:t>3/4</w:t>
            </w:r>
          </w:p>
          <w:p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注：从“注册登记日期”算起，多选题多个选项被选中仅计数一个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userId</w:t>
            </w:r>
          </w:p>
        </w:tc>
        <w:tc>
          <w:tcPr>
            <w:tcW w:w="1659" w:type="dxa"/>
          </w:tcPr>
          <w:p>
            <w:r>
              <w:t>用户ID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当前用户ID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sid</w:t>
            </w:r>
          </w:p>
        </w:tc>
        <w:tc>
          <w:tcPr>
            <w:tcW w:w="1659" w:type="dxa"/>
          </w:tcPr>
          <w:p>
            <w:r>
              <w:t>表单编码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固定值</w:t>
            </w:r>
            <w:r>
              <w:rPr>
                <w:rFonts w:hint="eastAsia"/>
              </w:rPr>
              <w:t xml:space="preserve"> </w:t>
            </w:r>
            <w:r>
              <w:t>“epy0l4”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status</w:t>
            </w:r>
          </w:p>
        </w:tc>
        <w:tc>
          <w:tcPr>
            <w:tcW w:w="1659" w:type="dxa"/>
          </w:tcPr>
          <w:p>
            <w:r>
              <w:rPr>
                <w:rFonts w:hint="eastAsia"/>
              </w:rPr>
              <w:t>状态</w:t>
            </w:r>
          </w:p>
        </w:tc>
        <w:tc>
          <w:tcPr>
            <w:tcW w:w="1659" w:type="dxa"/>
          </w:tcPr>
          <w:p>
            <w:r>
              <w:t>数字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1：保存；</w:t>
            </w:r>
            <w:r>
              <w:rPr>
                <w:rFonts w:hint="eastAsia"/>
              </w:rPr>
              <w:t>2：暂存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659" w:type="dxa"/>
          </w:tcPr>
          <w:p>
            <w:r>
              <w:t>qu_FILLBLANK_5e5d857c66283802016667019c2e3cae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注册登记日期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日期的格式为：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yyyy-mm-dd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qu_FILLBLANK_5e5d857c66283802016667019b183ca8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姓名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最多</w:t>
            </w:r>
            <w:r>
              <w:rPr>
                <w:rFonts w:hint="eastAsia"/>
              </w:rPr>
              <w:t>5</w:t>
            </w:r>
            <w:r>
              <w:t xml:space="preserve">0个字符 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qu_FILLBLANK_5e5d857c66283802016667019c8a3caf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身份证号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hint="eastAsia"/>
              </w:rPr>
              <w:t>1</w:t>
            </w:r>
            <w:r>
              <w:t>8位身份证号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qu_FILLBLANK_5e5d857c6628380201666706315d3cb0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现居地-省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患者目前居住省份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659" w:type="dxa"/>
          </w:tcPr>
          <w:p>
            <w:r>
              <w:t>qu_FILLBLANK_5e5d857c662838020166670631d83cb1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现居地-市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患者目前居住城市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qu_FILLBLANK_5e5d857c6628380201666706325a3cb2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现居地-区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患者目前居住区域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qu_FILLBLANK_5e5d857c662838020166670632de3cb3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现居地-详细地址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患者目前居住详细地址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qu_FILLBLANK_5e5d857c662838020166670633623cb4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现居地-邮编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Calibri" w:hAnsi="Calibri" w:eastAsia="Calibri" w:cs="Calibri"/>
                <w:sz w:val="20"/>
                <w:szCs w:val="20"/>
              </w:rPr>
              <w:t xml:space="preserve">6 </w:t>
            </w:r>
            <w:r>
              <w:rPr>
                <w:rFonts w:ascii="宋体" w:hAnsi="宋体" w:eastAsia="宋体" w:cs="宋体"/>
                <w:sz w:val="20"/>
                <w:szCs w:val="20"/>
              </w:rPr>
              <w:t>位有效数字邮编</w:t>
            </w:r>
          </w:p>
        </w:tc>
        <w:tc>
          <w:tcPr>
            <w:tcW w:w="1660" w:type="dxa"/>
          </w:tcPr>
          <w:p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qu_FILLBLANK_5e5d857c66283802016667019bcf3cad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手机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11 位有效数字手机号码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qu_FILLBLANK_5e5d857c6817a1ad01682adf8f520000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户籍所在地-省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患者户籍所在省份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qu_FILLBLANK_5e5d857c6817a1ad01682adf8fc80001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户籍所在地-市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患者户籍所在城市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qu_FILLBLANK_5e5d857c6817a1ad01682adf900d0002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户籍所在地-区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患者户籍所在市辖区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qu_FILLBLANK_5e5d857c6817a1ad01682adf90530003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户籍所在地-详细地址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患者户籍所在地详细地址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qu_FILLBLANK_5e5d857d679b4a0601679c774f620023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紧急联系人电话-1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Cs w:val="21"/>
              </w:rPr>
              <w:t>患者直系亲属、家人、朋友的电话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qu_FILLBLANK_5e5d857d679b4a0601679c774ff70024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紧急联系人电话-2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Cs w:val="21"/>
              </w:rPr>
              <w:t>患者直系亲属、家人、朋友的电话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qu_FILLBLANK_5e5d857d679b4a0601679c77507e0025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紧急联系人电话-3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Cs w:val="21"/>
              </w:rPr>
              <w:t>患者直系亲属、家人、朋友的电话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qu_FILLBLANK_5e5d857c662838020166670633ce3cb5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联系邮箱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/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1" w:hRule="atLeast"/>
          <w:jc w:val="center"/>
        </w:trPr>
        <w:tc>
          <w:tcPr>
            <w:tcW w:w="1659" w:type="dxa"/>
          </w:tcPr>
          <w:p>
            <w:r>
              <w:t>qu_FILLBLANK_5e5d857d679b4a0601679c77511e0026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病案号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hint="eastAsia"/>
              </w:rPr>
              <w:t>指本医疗机构为患者住院病案设置的唯一性编码。原则上，同一患者在同一医疗机构多次住院应使用同一病案号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296" w:type="dxa"/>
            <w:gridSpan w:val="5"/>
          </w:tcPr>
          <w:p>
            <w:pPr>
              <w:jc w:val="center"/>
              <w:rPr>
                <w:rStyle w:val="12"/>
              </w:rPr>
            </w:pPr>
            <w:r>
              <w:rPr>
                <w:rStyle w:val="12"/>
              </w:rPr>
              <w:t>一般情况</w:t>
            </w:r>
          </w:p>
        </w:tc>
        <w:tc>
          <w:tcPr>
            <w:tcW w:w="1660" w:type="dxa"/>
          </w:tcPr>
          <w:p>
            <w:pPr>
              <w:jc w:val="center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qu_FILLBLANK_5e5d857c6628380201666713a4553ccc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出生日期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日期的格式为：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yyyy-mm-dd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qu_RADIO_5e5d857c6628380201666713a4f03ccd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生存情况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"生存情况字典" </w:instrText>
            </w:r>
            <w:r>
              <w:fldChar w:fldCharType="separate"/>
            </w:r>
            <w:r>
              <w:rPr>
                <w:rStyle w:val="7"/>
              </w:rPr>
              <w:t>生存情况字典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qu_FILLBLANK_5e5d857c6628380201666713a57a3cd1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去世时间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“生存情况”值为“已故”时填写；</w:t>
            </w:r>
            <w:r>
              <w:rPr>
                <w:rFonts w:ascii="宋体" w:hAnsi="宋体" w:eastAsia="宋体" w:cs="宋体"/>
                <w:sz w:val="20"/>
                <w:szCs w:val="20"/>
              </w:rPr>
              <w:t>日期的格式为：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yyyy-mm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qu_RADIO_5e5d857c66283802016667019b793ca9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性别：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"xingbie" </w:instrText>
            </w:r>
            <w:r>
              <w:fldChar w:fldCharType="separate"/>
            </w:r>
            <w:r>
              <w:rPr>
                <w:rStyle w:val="7"/>
              </w:rPr>
              <w:t>性别字典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qu_RADIO_5e5d857c6628380201666713a6a23cd2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民族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"minzu" </w:instrText>
            </w:r>
            <w:r>
              <w:fldChar w:fldCharType="separate"/>
            </w:r>
            <w:r>
              <w:rPr>
                <w:rStyle w:val="7"/>
              </w:rPr>
              <w:t>民族字典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qu_FILLBLANK_5e5d857c6628380201666713a73f3cd9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出生地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患者出生省份名称+市名称；例：“山西大同”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qu_RADIO_5e5d857c6628380201666713a8893cde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医保类型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"yibaoleixing" </w:instrText>
            </w:r>
            <w:r>
              <w:fldChar w:fldCharType="separate"/>
            </w:r>
            <w:r>
              <w:rPr>
                <w:rStyle w:val="7"/>
              </w:rPr>
              <w:t>医保类型字典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qu_RADIO_5e5d857c6628380201666713a9473ce4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最高教育程度（18岁以下）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"jiaoyuxia" </w:instrText>
            </w:r>
            <w:r>
              <w:fldChar w:fldCharType="separate"/>
            </w:r>
            <w:r>
              <w:rPr>
                <w:rStyle w:val="7"/>
              </w:rPr>
              <w:t>最高教育程度（18岁以下）字典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qu_RADIO_5e5d857c6628380201666716c9da3cf7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最高教育程度(18岁以上)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"jiaoyuxshang" </w:instrText>
            </w:r>
            <w:r>
              <w:fldChar w:fldCharType="separate"/>
            </w:r>
            <w:r>
              <w:rPr>
                <w:rStyle w:val="7"/>
              </w:rPr>
              <w:t>最高教育程度（18岁以上）字典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qu_RADIO_5e5d857c662838020166671898ec3d00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家庭平均年总收入（人民币）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"shouru" </w:instrText>
            </w:r>
            <w:r>
              <w:fldChar w:fldCharType="separate"/>
            </w:r>
            <w:r>
              <w:rPr>
                <w:rStyle w:val="7"/>
                <w:rFonts w:hint="eastAsia"/>
              </w:rPr>
              <w:t>家庭平均年总收入（人民币）字典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qu_FILLBLANK_5e5d857c662838020166671aada73d09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家庭成员人数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/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296" w:type="dxa"/>
            <w:gridSpan w:val="5"/>
          </w:tcPr>
          <w:p>
            <w:pPr>
              <w:jc w:val="center"/>
              <w:rPr>
                <w:rStyle w:val="12"/>
              </w:rPr>
            </w:pPr>
            <w:r>
              <w:rPr>
                <w:rStyle w:val="12"/>
              </w:rPr>
              <w:t>诊疗信息</w:t>
            </w:r>
          </w:p>
        </w:tc>
        <w:tc>
          <w:tcPr>
            <w:tcW w:w="1660" w:type="dxa"/>
          </w:tcPr>
          <w:p>
            <w:pPr>
              <w:jc w:val="center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qu_FILLBLANK_5e5d857c672f699e016730cd6bd55b7f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首次发病时间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日期的格式为：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yyyy-mm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qu_FILLBLANK_5e5d857c672f699e016730cd6c195b80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发病年龄</w:t>
            </w:r>
          </w:p>
        </w:tc>
        <w:tc>
          <w:tcPr>
            <w:tcW w:w="1659" w:type="dxa"/>
          </w:tcPr>
          <w:p>
            <w:r>
              <w:t>数字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/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qu_RADIO_5e5d857c6817a1ad01682b58a0ad0142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发病年龄单位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"fabingnianling" </w:instrText>
            </w:r>
            <w:r>
              <w:fldChar w:fldCharType="separate"/>
            </w:r>
            <w:r>
              <w:rPr>
                <w:rStyle w:val="7"/>
              </w:rPr>
              <w:t>发病年龄单位字典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qu_RADIO_5e5d857c6817a1ad01682b647159017c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本次就诊为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"bencijiuzhenwei" </w:instrText>
            </w:r>
            <w:r>
              <w:fldChar w:fldCharType="separate"/>
            </w:r>
            <w:r>
              <w:rPr>
                <w:rStyle w:val="7"/>
              </w:rPr>
              <w:t>本次就诊为字典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qu_RADIO_5e5d857c672f699e016730cd6c5a5b81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是否首次就诊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"shifoushoucijiuzhen" </w:instrText>
            </w:r>
            <w:r>
              <w:fldChar w:fldCharType="separate"/>
            </w:r>
            <w:r>
              <w:rPr>
                <w:rStyle w:val="7"/>
              </w:rPr>
              <w:t>是否首次就诊字典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qu_FILLBLANK_5e5d857c672f699e016730d7ce6b5b85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诊断医院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/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qu_FILLBLANK_5e5d857d67787cef01677c1cd5230001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诊断时间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日期的格式为：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yyyy-mm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qu_RADIO_ff80808168e9cfd101690996ff6d0535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诊断类型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"zhenduanleixing" </w:instrText>
            </w:r>
            <w:r>
              <w:fldChar w:fldCharType="separate"/>
            </w:r>
            <w:r>
              <w:rPr>
                <w:rStyle w:val="7"/>
              </w:rPr>
              <w:t>诊断类型字典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qu_FILLBLANK_5e5d857c662838020166671e578c3d0e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确诊诊断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“</w:t>
            </w:r>
            <w:r>
              <w:rPr>
                <w:rFonts w:ascii="Calibri" w:hAnsi="Calibri" w:cs="Calibri"/>
                <w:sz w:val="22"/>
              </w:rPr>
              <w:t>诊断类型</w:t>
            </w:r>
            <w:r>
              <w:t>”为“确诊”时必填</w:t>
            </w:r>
          </w:p>
        </w:tc>
        <w:tc>
          <w:tcPr>
            <w:tcW w:w="1660" w:type="dxa"/>
          </w:tcPr>
          <w:p>
            <w:r>
              <w:rPr>
                <w:rFonts w:hint="eastAsia"/>
              </w:rPr>
              <w:t>来自卫健委颁布的 121 种罕见病目录</w:t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qu_FILLBLANK_ff80808168e9cfd1016909a924410538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疑诊诊断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“</w:t>
            </w:r>
            <w:r>
              <w:rPr>
                <w:rFonts w:ascii="Calibri" w:hAnsi="Calibri" w:cs="Calibri"/>
                <w:sz w:val="22"/>
              </w:rPr>
              <w:t>诊断类型</w:t>
            </w:r>
            <w:r>
              <w:t>”为“疑诊”时必填</w:t>
            </w:r>
          </w:p>
        </w:tc>
        <w:tc>
          <w:tcPr>
            <w:tcW w:w="1660" w:type="dxa"/>
          </w:tcPr>
          <w:p>
            <w:r>
              <w:rPr>
                <w:rFonts w:hint="eastAsia"/>
              </w:rPr>
              <w:t>来自卫健委颁布的 121 种罕见病目录</w:t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qu_FILLBLANK_ff80808168e9cfd10169098de9850534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诊断医生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/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确诊方法</w:t>
            </w:r>
          </w:p>
        </w:tc>
        <w:tc>
          <w:tcPr>
            <w:tcW w:w="1659" w:type="dxa"/>
          </w:tcPr>
          <w:p>
            <w:r>
              <w:t>多选题，参照</w:t>
            </w:r>
            <w:r>
              <w:fldChar w:fldCharType="begin"/>
            </w:r>
            <w:r>
              <w:instrText xml:space="preserve"> HYPERLINK \l "fangshi_quezhenfangfa" </w:instrText>
            </w:r>
            <w:r>
              <w:fldChar w:fldCharType="separate"/>
            </w:r>
            <w:r>
              <w:rPr>
                <w:rStyle w:val="7"/>
              </w:rPr>
              <w:t>确诊方法传值方式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rPr>
                <w:rFonts w:hint="eastAsia"/>
              </w:rPr>
              <w:t>选择多个则传入多个key、value，没选则不传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qu_RADIO_5e5d857c672f699e016730d7cf075b8d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针对病因的特异性治疗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>
            <w:r>
              <w:t>是</w:t>
            </w:r>
          </w:p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"zhendui" </w:instrText>
            </w:r>
            <w:r>
              <w:fldChar w:fldCharType="separate"/>
            </w:r>
            <w:r>
              <w:rPr>
                <w:rStyle w:val="7"/>
                <w:rFonts w:hint="eastAsia"/>
              </w:rPr>
              <w:t>针对病因的特异性治疗字典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非特异性治疗方式</w:t>
            </w:r>
          </w:p>
        </w:tc>
        <w:tc>
          <w:tcPr>
            <w:tcW w:w="1659" w:type="dxa"/>
          </w:tcPr>
          <w:p>
            <w:r>
              <w:t>多选题，参照</w:t>
            </w:r>
            <w:r>
              <w:fldChar w:fldCharType="begin"/>
            </w:r>
            <w:r>
              <w:instrText xml:space="preserve"> HYPERLINK \l "fangshi_feiteyi" </w:instrText>
            </w:r>
            <w:r>
              <w:fldChar w:fldCharType="separate"/>
            </w:r>
            <w:r>
              <w:rPr>
                <w:rStyle w:val="7"/>
              </w:rPr>
              <w:t>非特异性治疗传值方式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hint="eastAsia"/>
              </w:rPr>
              <w:t>选择多个则传入多个key、value，没选则不传</w:t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特异性治疗方式</w:t>
            </w:r>
          </w:p>
        </w:tc>
        <w:tc>
          <w:tcPr>
            <w:tcW w:w="1659" w:type="dxa"/>
          </w:tcPr>
          <w:p>
            <w:r>
              <w:t>多选题，参照</w:t>
            </w:r>
            <w:r>
              <w:fldChar w:fldCharType="begin"/>
            </w:r>
            <w:r>
              <w:instrText xml:space="preserve"> HYPERLINK \l "fangshi_teyi" </w:instrText>
            </w:r>
            <w:r>
              <w:fldChar w:fldCharType="separate"/>
            </w:r>
            <w:r>
              <w:rPr>
                <w:rStyle w:val="7"/>
              </w:rPr>
              <w:t>特异性治疗方式</w:t>
            </w:r>
            <w:r>
              <w:rPr>
                <w:rStyle w:val="7"/>
              </w:rPr>
              <w:fldChar w:fldCharType="end"/>
            </w:r>
            <w:r>
              <w:rPr>
                <w:rStyle w:val="7"/>
              </w:rPr>
              <w:t>传值方式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hint="eastAsia"/>
              </w:rPr>
              <w:t>选择多个则传入多个key、value，没选则不传</w:t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qu_FILLBLANK_5e5d857d67825da00167827a4f4c0000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特异性治疗时间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 w:val="20"/>
                <w:szCs w:val="20"/>
              </w:rPr>
              <w:t>日期的格式为：</w:t>
            </w:r>
            <w:r>
              <w:rPr>
                <w:rFonts w:ascii="Calibri" w:hAnsi="Calibri" w:eastAsia="Calibri" w:cs="Calibri"/>
                <w:sz w:val="20"/>
                <w:szCs w:val="20"/>
              </w:rPr>
              <w:t>yyyy-mm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Style w:val="12"/>
                <w:rFonts w:hint="eastAsia"/>
              </w:rPr>
              <w:t>家族史</w:t>
            </w:r>
          </w:p>
        </w:tc>
        <w:tc>
          <w:tcPr>
            <w:tcW w:w="1660" w:type="dxa"/>
          </w:tcPr>
          <w:p>
            <w:pPr>
              <w:jc w:val="center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qu_RADIO_5e5d857d679b4a0601679c7752460028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有无家族史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"youwujiazushi" </w:instrText>
            </w:r>
            <w:r>
              <w:fldChar w:fldCharType="separate"/>
            </w:r>
            <w:r>
              <w:rPr>
                <w:rStyle w:val="7"/>
              </w:rPr>
              <w:t>有无家族史字典</w:t>
            </w:r>
            <w:r>
              <w:rPr>
                <w:rStyle w:val="7"/>
              </w:rPr>
              <w:fldChar w:fldCharType="end"/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qu_FILLBLANK_5e5d857c6850b27801685fa994b2003d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家族中除患者本人外其他同种疾病家属人数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/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家庭患病成员是患者的</w:t>
            </w:r>
          </w:p>
        </w:tc>
        <w:tc>
          <w:tcPr>
            <w:tcW w:w="1659" w:type="dxa"/>
          </w:tcPr>
          <w:p>
            <w:r>
              <w:t>多选题，参照</w:t>
            </w:r>
            <w:r>
              <w:fldChar w:fldCharType="begin"/>
            </w:r>
            <w:r>
              <w:instrText xml:space="preserve"> HYPERLINK \l "fangshi_huanzhe" </w:instrText>
            </w:r>
            <w:r>
              <w:fldChar w:fldCharType="separate"/>
            </w:r>
            <w:r>
              <w:rPr>
                <w:rStyle w:val="7"/>
              </w:rPr>
              <w:t>家庭患病成员是患者的</w:t>
            </w:r>
            <w:r>
              <w:rPr>
                <w:rStyle w:val="7"/>
              </w:rPr>
              <w:fldChar w:fldCharType="end"/>
            </w:r>
            <w:r>
              <w:rPr>
                <w:rStyle w:val="7"/>
              </w:rPr>
              <w:t>传值方式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hint="eastAsia"/>
              </w:rPr>
              <w:t>选择多个则传入多个key、value，没选则不传</w:t>
            </w:r>
          </w:p>
        </w:tc>
        <w:tc>
          <w:tcPr>
            <w:tcW w:w="1660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Style w:val="12"/>
              </w:rPr>
              <w:t>诊疗费用</w:t>
            </w:r>
          </w:p>
        </w:tc>
        <w:tc>
          <w:tcPr>
            <w:tcW w:w="1660" w:type="dxa"/>
          </w:tcPr>
          <w:p>
            <w:pPr>
              <w:jc w:val="center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qu_RADIO_ff80808168e9cfd10168fe72f88601eb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发病至确诊前总医疗费用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"fabingqian" </w:instrText>
            </w:r>
            <w:r>
              <w:fldChar w:fldCharType="separate"/>
            </w:r>
            <w:r>
              <w:rPr>
                <w:rStyle w:val="7"/>
                <w:rFonts w:hint="eastAsia"/>
              </w:rPr>
              <w:t>发病至确诊前总医疗费用字典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qu_RADIO_5e5d857c6817a1ad01683039e52f017f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确诊后每年总治疗费用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"quezhenhou" </w:instrText>
            </w:r>
            <w:r>
              <w:fldChar w:fldCharType="separate"/>
            </w:r>
            <w:r>
              <w:rPr>
                <w:rStyle w:val="7"/>
                <w:rFonts w:hint="eastAsia"/>
              </w:rPr>
              <w:t>确诊后每年总治疗费用字典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qu_FILLBLANK_5e5d857c6817a1ad01683039e5ad018a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其中自费部分占比（%）</w:t>
            </w:r>
          </w:p>
        </w:tc>
        <w:tc>
          <w:tcPr>
            <w:tcW w:w="1659" w:type="dxa"/>
          </w:tcPr>
          <w:p>
            <w:r>
              <w:t>数字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hint="eastAsia"/>
              </w:rPr>
              <w:t>0-1</w:t>
            </w:r>
            <w:r>
              <w:t>00之间的数字</w:t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qu_RADIO_5e5d857c6817a1ad01683039e607018b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发病以来每年额外增加的费治疗费用（康复、交通、住宿等）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t>值参考</w:t>
            </w:r>
            <w:r>
              <w:fldChar w:fldCharType="begin"/>
            </w:r>
            <w:r>
              <w:instrText xml:space="preserve"> HYPERLINK \l "fabingyilai" </w:instrText>
            </w:r>
            <w:r>
              <w:fldChar w:fldCharType="separate"/>
            </w:r>
            <w:r>
              <w:rPr>
                <w:rStyle w:val="7"/>
                <w:rFonts w:hint="eastAsia"/>
              </w:rPr>
              <w:t>发病以来每年额外增加的费治疗费用（康复、交通、住宿等）字典</w:t>
            </w:r>
            <w:r>
              <w:rPr>
                <w:rStyle w:val="7"/>
                <w:rFonts w:hint="eastAsia"/>
              </w:rPr>
              <w:fldChar w:fldCharType="end"/>
            </w:r>
          </w:p>
        </w:tc>
        <w:tc>
          <w:tcPr>
            <w:tcW w:w="1660" w:type="dxa"/>
          </w:tcPr>
          <w:p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8296" w:type="dxa"/>
            <w:gridSpan w:val="5"/>
            <w:vAlign w:val="center"/>
          </w:tcPr>
          <w:p>
            <w:pPr>
              <w:jc w:val="center"/>
              <w:rPr>
                <w:rStyle w:val="12"/>
              </w:rPr>
            </w:pPr>
            <w:r>
              <w:rPr>
                <w:rStyle w:val="12"/>
              </w:rPr>
              <w:t>资料上传</w:t>
            </w:r>
          </w:p>
        </w:tc>
        <w:tc>
          <w:tcPr>
            <w:tcW w:w="1660" w:type="dxa"/>
          </w:tcPr>
          <w:p>
            <w:pPr>
              <w:jc w:val="center"/>
              <w:rPr>
                <w:rStyle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qu_FILEINPUT_RALE_5e5d857d6715ce6601671a431bb2004a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病历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Cs w:val="21"/>
              </w:rPr>
              <w:t>患者病历资料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qu_FILEINPUT_RALE_5e5d857d6715ce6601671a431bf7004b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实验室检查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Cs w:val="21"/>
              </w:rPr>
              <w:t>患者实验室检查资料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qu_FILEINPUT_RALE_5e5d857d679b4a0601679c7758a80030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影像报告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Cs w:val="21"/>
              </w:rPr>
              <w:t>患者影像报告资料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qu_FILEINPUT_RALE_5e5d857d6715ce6601671a431c36004c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病理报告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Cs w:val="21"/>
              </w:rPr>
              <w:t>患者病理报告资料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qu_FILEINPUT_RALE_5e5d857d679b4a0601679c775c3e0031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基因检测报告</w:t>
            </w:r>
          </w:p>
        </w:tc>
        <w:tc>
          <w:tcPr>
            <w:tcW w:w="1659" w:type="dxa"/>
          </w:tcPr>
          <w:p>
            <w:r>
              <w:t>字符串</w:t>
            </w:r>
          </w:p>
        </w:tc>
        <w:tc>
          <w:tcPr>
            <w:tcW w:w="1659" w:type="dxa"/>
          </w:tcPr>
          <w:p/>
        </w:tc>
        <w:tc>
          <w:tcPr>
            <w:tcW w:w="1660" w:type="dxa"/>
          </w:tcPr>
          <w:p>
            <w:r>
              <w:rPr>
                <w:rFonts w:ascii="宋体" w:hAnsi="宋体" w:eastAsia="宋体" w:cs="宋体"/>
                <w:szCs w:val="21"/>
              </w:rPr>
              <w:t>患者基因检测报告资料</w:t>
            </w:r>
          </w:p>
        </w:tc>
        <w:tc>
          <w:tcPr>
            <w:tcW w:w="1660" w:type="dxa"/>
          </w:tcPr>
          <w:p>
            <w:pPr>
              <w:rPr>
                <w:rFonts w:ascii="宋体" w:hAnsi="宋体" w:eastAsia="宋体" w:cs="宋体"/>
                <w:szCs w:val="21"/>
              </w:rPr>
            </w:pPr>
            <w:r>
              <w:t>是</w:t>
            </w:r>
          </w:p>
        </w:tc>
      </w:tr>
    </w:tbl>
    <w:p/>
    <w:p/>
    <w:p/>
    <w:p/>
    <w:p/>
    <w:p>
      <w:pPr>
        <w:rPr>
          <w:rStyle w:val="13"/>
        </w:rPr>
      </w:pPr>
      <w:bookmarkStart w:id="0" w:name="生存情况字典"/>
      <w:r>
        <w:rPr>
          <w:rStyle w:val="13"/>
          <w:rFonts w:hint="eastAsia"/>
        </w:rPr>
        <w:t>生存情况字典</w:t>
      </w:r>
      <w:bookmarkEnd w:id="0"/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5e5d857c6628380201666713a4f03cce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生存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5e5d857c6628380201666713a4f03ccf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已故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5e5d857c6628380201666713a4f03cd0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不详</w:t>
            </w:r>
          </w:p>
        </w:tc>
      </w:tr>
    </w:tbl>
    <w:p>
      <w:pPr>
        <w:rPr>
          <w:rStyle w:val="13"/>
        </w:rPr>
      </w:pPr>
      <w:bookmarkStart w:id="1" w:name="xingbie"/>
      <w:bookmarkEnd w:id="1"/>
      <w:r>
        <w:rPr>
          <w:rStyle w:val="13"/>
          <w:rFonts w:hint="eastAsia"/>
        </w:rPr>
        <w:t>性别字典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5e5d857c66283802016667019b793caa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5e5d857c66283802016667019b793cab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5e5d857c66283802016667019b793cac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不详</w:t>
            </w:r>
          </w:p>
        </w:tc>
      </w:tr>
    </w:tbl>
    <w:p>
      <w:pPr>
        <w:rPr>
          <w:rStyle w:val="13"/>
        </w:rPr>
      </w:pPr>
      <w:bookmarkStart w:id="2" w:name="minzu"/>
      <w:bookmarkEnd w:id="2"/>
      <w:r>
        <w:rPr>
          <w:rStyle w:val="13"/>
        </w:rPr>
        <w:t>民族字典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5e5d857c672f699e016730e98cfe5b9c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阿昌族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5e5d857c672f699e016730e98cfe5b9d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鄂温克族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5e5d857c672f699e016730e98cfe5ba8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傈僳族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水族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白族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5e5d857c672f699e016730e98cff5bc9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高山族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5e5d857c672f699e016730e98cff5bd0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珞巴族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5e5d857c672f699e016730e98cff5bd1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塔吉克族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5e5d857c672f699e016730e98cff5bd2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保安族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5e5d857c672f699e016730e98cff5bd3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仡佬族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5e5d857c672f699e016730e98cfe5b9e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满族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5e5d857c672f699e016730e98cfe5b9f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塔塔尔族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布朗族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哈尼族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毛南族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土家族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布依族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哈萨克族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门巴族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5e5d857c672f699e016730e98cfe5ba7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土族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5e5d857c672f699e016730e98cfe5ba9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朝鲜族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5e5d857c672f699e016730e98cfe5baa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5e5d857c672f699e016730e98cfe5bab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蒙古族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佤族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达斡尔族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赫哲族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5e5d857c672f699e016730e98cfe5baf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苗族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维吾尔族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傣族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回族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仫佬族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乌孜别克族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德昂族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5e5d857c672f699e016730e98cfe5bb7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基诺族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5e5d857c672f699e016730e98cfe5bb8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纳西族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5e5d857c672f699e016730e98cfe5bb9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锡伯族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5e5d857c672f699e016730e98cfe5bba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东乡族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5e5d857c672f699e016730e98cfe5bbb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京族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怒族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瑶族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5e5d857c672f699e016730e98cfe5bbf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侗族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5e5d857c672f699e016730e98cfe5bc0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景颇族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5e5d857c672f699e016730e98cfe5bc1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普米族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彝族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独龙族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柯尔克孜族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羌族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裕固族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5e5d857c672f699e016730e98cff5bc7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俄罗斯族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5e5d857c672f699e016730e98cff5bc8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拉祜族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5e5d857c672f699e016730e98cff5bca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撒拉族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5e5d857c672f699e016730e98cff5bcb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藏族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鄂伦春族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黎族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畲族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5e5d857c672f699e016730e98cff5bcf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壮族</w:t>
            </w:r>
          </w:p>
        </w:tc>
      </w:tr>
    </w:tbl>
    <w:p>
      <w:pPr>
        <w:rPr>
          <w:rStyle w:val="13"/>
          <w:b w:val="0"/>
        </w:rPr>
      </w:pPr>
      <w:bookmarkStart w:id="3" w:name="yibaoleixing"/>
      <w:bookmarkEnd w:id="3"/>
    </w:p>
    <w:p>
      <w:pPr>
        <w:rPr>
          <w:rStyle w:val="13"/>
          <w:b w:val="0"/>
        </w:rPr>
      </w:pPr>
    </w:p>
    <w:p>
      <w:pPr>
        <w:rPr>
          <w:rStyle w:val="13"/>
        </w:rPr>
      </w:pPr>
      <w:r>
        <w:rPr>
          <w:rStyle w:val="13"/>
          <w:rFonts w:hint="eastAsia"/>
        </w:rPr>
        <w:t>医保类型字典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5e5d857c6628380201666713a8893cdf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城镇职工基本医疗保险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5e5d857c6628380201666713a8893ce0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城镇居民基本医疗保险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5e5d857c6628380201666713a8893ce1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新型农村合作医疗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5e5d857c6628380201666713a8893ce2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贫困救助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5e5d857c6628380201666713a8893ce3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商业医疗保险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5e5d857c6850b27801685621d8930000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全公费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5e5d857c6850b27801685621d8960001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全自费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5e5d857c6850b27801685621d8960002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其他社会保险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5e5d857c6850b27801685621d8960003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其他</w:t>
            </w:r>
          </w:p>
        </w:tc>
      </w:tr>
    </w:tbl>
    <w:p>
      <w:pPr>
        <w:rPr>
          <w:b/>
        </w:rPr>
      </w:pPr>
      <w:bookmarkStart w:id="4" w:name="jiaoyuxia"/>
      <w:bookmarkEnd w:id="4"/>
    </w:p>
    <w:p>
      <w:pPr>
        <w:rPr>
          <w:rStyle w:val="13"/>
        </w:rPr>
      </w:pPr>
      <w:r>
        <w:rPr>
          <w:rStyle w:val="13"/>
          <w:rFonts w:hint="eastAsia"/>
        </w:rPr>
        <w:t>最高教育程度(18岁以下)字典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5e5d857c6628380201666713a9473ce5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未就学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学龄前教育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5e5d857c6628380201666713a9483cf0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5e5d857c6628380201666713a9483cf1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5e5d857c6628380201666713a9483cf2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5e5d857c6628380201666713a9483cf3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5e5d857c6628380201666713a9483cf4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6年级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5e5d857c6628380201666713a9483cf5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初一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5e5d857c6628380201666713a9483cf6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初二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5e5d857c6628380201666713a9483ce7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初三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5e5d857c6628380201666713a9483ce8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高一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5e5d857c6628380201666713a9483ce9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高二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5e5d857c6628380201666713a9483cea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高三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5e5d857c6628380201666713a9483ceb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高等职业教育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5e5d857c6628380201666713a9483cee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不详</w:t>
            </w:r>
          </w:p>
        </w:tc>
      </w:tr>
    </w:tbl>
    <w:p>
      <w:pPr>
        <w:rPr>
          <w:b/>
        </w:rPr>
      </w:pPr>
      <w:bookmarkStart w:id="5" w:name="jiaoyuxshang"/>
      <w:bookmarkEnd w:id="5"/>
    </w:p>
    <w:p>
      <w:pPr>
        <w:rPr>
          <w:rStyle w:val="13"/>
        </w:rPr>
      </w:pPr>
      <w:r>
        <w:rPr>
          <w:rStyle w:val="13"/>
          <w:rFonts w:hint="eastAsia"/>
        </w:rPr>
        <w:t>最高教育程度(18岁以上)字典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5e5d857c6628380201666716c9da3cf8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文盲或半文盲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5e5d857c6628380201666716c9da3cf9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5e5d857c6628380201666716c9da3cfa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初中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5e5d857c6628380201666716c9da3cfb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高中或中等学校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5e5d857c6628380201666716c9da3cfc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大学专科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5e5d857c6628380201666716c9da3cfd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大学本科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5e5d857c6628380201666716c9da3cfe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5e5d857c6628380201666716c9da3cff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不详</w:t>
            </w:r>
          </w:p>
        </w:tc>
      </w:tr>
    </w:tbl>
    <w:p>
      <w:pPr>
        <w:rPr>
          <w:b/>
        </w:rPr>
      </w:pPr>
      <w:bookmarkStart w:id="6" w:name="shouru"/>
      <w:bookmarkEnd w:id="6"/>
    </w:p>
    <w:p>
      <w:pPr>
        <w:rPr>
          <w:rStyle w:val="13"/>
        </w:rPr>
      </w:pPr>
      <w:r>
        <w:rPr>
          <w:rStyle w:val="13"/>
          <w:rFonts w:hint="eastAsia"/>
        </w:rPr>
        <w:t>家庭平均年总收入（人民币）字典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5e5d857c662838020166671898ec3d01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低于5,000元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5e5d857c662838020166671898ec3d02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5,000-10,000元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5e5d857c662838020166671898ec3d03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10,000-50,000元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5e5d857c662838020166671898ec3d04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50,000-100,000元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5e5d857c662838020166671898ec3d05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100,000-200,000元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5e5d857c662838020166671898ec3d06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超过200,000元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5e5d857c662838020166671898ec3d07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5e5d857c662838020166671898ec3d08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不愿意提供</w:t>
            </w:r>
          </w:p>
        </w:tc>
      </w:tr>
    </w:tbl>
    <w:p>
      <w:pPr>
        <w:rPr>
          <w:b/>
        </w:rPr>
      </w:pPr>
      <w:bookmarkStart w:id="7" w:name="fabingnianling"/>
      <w:bookmarkEnd w:id="7"/>
    </w:p>
    <w:p>
      <w:pPr>
        <w:rPr>
          <w:rStyle w:val="13"/>
        </w:rPr>
      </w:pPr>
      <w:r>
        <w:rPr>
          <w:rStyle w:val="13"/>
          <w:rFonts w:hint="eastAsia"/>
        </w:rPr>
        <w:t>发病年龄单位字典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5e5d857c6817a1ad01682b58a0b10143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5e5d857c6817a1ad01682b58a0b10144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5e5d857c6817a1ad01682b58a0b10145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5e5d857c6817a1ad01682b58a0b10146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日</w:t>
            </w:r>
          </w:p>
        </w:tc>
      </w:tr>
    </w:tbl>
    <w:p>
      <w:pPr>
        <w:rPr>
          <w:b/>
        </w:rPr>
      </w:pPr>
      <w:bookmarkStart w:id="8" w:name="bencijiuzhenwei"/>
      <w:bookmarkEnd w:id="8"/>
    </w:p>
    <w:p>
      <w:pPr>
        <w:rPr>
          <w:rStyle w:val="13"/>
        </w:rPr>
      </w:pPr>
      <w:r>
        <w:rPr>
          <w:rStyle w:val="13"/>
          <w:rFonts w:hint="eastAsia"/>
        </w:rPr>
        <w:t>本次就诊为字典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5e5d857c6817a1ad01682b647159017d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门诊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5e5d857c6817a1ad01682b647159017e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住院</w:t>
            </w:r>
          </w:p>
        </w:tc>
      </w:tr>
    </w:tbl>
    <w:p>
      <w:pPr>
        <w:rPr>
          <w:b/>
        </w:rPr>
      </w:pPr>
      <w:bookmarkStart w:id="9" w:name="shifoushoucijiuzhen"/>
      <w:bookmarkEnd w:id="9"/>
    </w:p>
    <w:p>
      <w:pPr>
        <w:rPr>
          <w:rStyle w:val="13"/>
        </w:rPr>
      </w:pPr>
      <w:r>
        <w:rPr>
          <w:rStyle w:val="13"/>
          <w:rFonts w:hint="eastAsia"/>
        </w:rPr>
        <w:t>是否首次就诊字典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5e5d857c672f699e016730cd6c5e5b82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首次就诊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5e5d857c672f699e016730cd6c5e5b83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非首次就诊</w:t>
            </w:r>
          </w:p>
        </w:tc>
      </w:tr>
    </w:tbl>
    <w:p>
      <w:pPr>
        <w:rPr>
          <w:b/>
        </w:rPr>
      </w:pPr>
      <w:bookmarkStart w:id="10" w:name="zhenduanleixing"/>
      <w:bookmarkEnd w:id="10"/>
    </w:p>
    <w:p>
      <w:pPr>
        <w:rPr>
          <w:rStyle w:val="13"/>
        </w:rPr>
      </w:pPr>
      <w:r>
        <w:rPr>
          <w:rStyle w:val="13"/>
          <w:rFonts w:hint="eastAsia"/>
        </w:rPr>
        <w:t>诊断类型字典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ff80808168e9cfd101690996ff6d0536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确诊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ff80808168e9cfd101690996ff6d0537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疑诊</w:t>
            </w:r>
          </w:p>
        </w:tc>
      </w:tr>
    </w:tbl>
    <w:p>
      <w:pPr>
        <w:rPr>
          <w:b/>
        </w:rPr>
      </w:pPr>
      <w:bookmarkStart w:id="11" w:name="zhendui"/>
      <w:bookmarkEnd w:id="11"/>
    </w:p>
    <w:p>
      <w:pPr>
        <w:rPr>
          <w:rStyle w:val="13"/>
        </w:rPr>
      </w:pPr>
      <w:r>
        <w:rPr>
          <w:rStyle w:val="13"/>
          <w:rFonts w:hint="eastAsia"/>
        </w:rPr>
        <w:t>针对病因的特异性治疗字典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5e5d857c672f699e016730d7cf085b8e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5e5d857c672f699e016730d7cf085b8f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5e5d857c672f699e016730d7cf085b90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不详</w:t>
            </w:r>
          </w:p>
        </w:tc>
      </w:tr>
    </w:tbl>
    <w:p>
      <w:pPr>
        <w:rPr>
          <w:b/>
        </w:rPr>
      </w:pPr>
      <w:bookmarkStart w:id="12" w:name="youwujiazushi"/>
      <w:bookmarkEnd w:id="12"/>
    </w:p>
    <w:p>
      <w:pPr>
        <w:rPr>
          <w:rStyle w:val="13"/>
        </w:rPr>
      </w:pPr>
      <w:r>
        <w:rPr>
          <w:rStyle w:val="13"/>
          <w:rFonts w:hint="eastAsia"/>
        </w:rPr>
        <w:t>有无家族史字典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5e5d857d679b4a0601679c7752490029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5e5d857d679b4a0601679c775249002a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5e5d857d679b4a0601679c775249002b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不详</w:t>
            </w:r>
          </w:p>
        </w:tc>
      </w:tr>
    </w:tbl>
    <w:p>
      <w:pPr>
        <w:rPr>
          <w:b/>
        </w:rPr>
      </w:pPr>
      <w:bookmarkStart w:id="13" w:name="jiatinghuanbingchengyuan"/>
      <w:bookmarkEnd w:id="13"/>
    </w:p>
    <w:p>
      <w:pPr>
        <w:rPr>
          <w:rStyle w:val="13"/>
        </w:rPr>
      </w:pPr>
      <w:r>
        <w:rPr>
          <w:rStyle w:val="13"/>
          <w:rFonts w:hint="eastAsia"/>
        </w:rPr>
        <w:t>家庭患病成员是患者的字典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5e5d857c6850b27801685fa9952e003f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配偶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5e5d857c6850b27801685fa9952e0040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5e5d857c6850b27801685fa9952e0041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5e5d857c6850b27801685fa9952e0042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孙子/女或外孙子/女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5e5d857c6850b27801685fa9952e0043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5e5d857c6850b27801685fa9952e0044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祖父母或外祖父母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5e5d857c6850b27801685fa9952e0045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兄、弟、姐、妹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5e5d857c6850b27801685fa9952e0046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其他</w:t>
            </w:r>
          </w:p>
        </w:tc>
      </w:tr>
    </w:tbl>
    <w:p>
      <w:pPr>
        <w:rPr>
          <w:b/>
        </w:rPr>
      </w:pPr>
      <w:bookmarkStart w:id="14" w:name="fabingqian"/>
      <w:bookmarkEnd w:id="14"/>
    </w:p>
    <w:p>
      <w:pPr>
        <w:rPr>
          <w:rStyle w:val="13"/>
        </w:rPr>
      </w:pPr>
      <w:r>
        <w:rPr>
          <w:rStyle w:val="13"/>
          <w:rFonts w:hint="eastAsia"/>
        </w:rPr>
        <w:t>发病至确诊前总医疗费用字典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ff80808168e9cfd10168fe72f88801ec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1000元以下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ff80808168e9cfd10168fe72f88801ed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1000-9999元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ff80808168e9cfd10168fe72f88801ee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10000-29999元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ff80808168e9cfd10168fe72f88801ef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30000-49999元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ff80808168e9cfd10168fe72f88901f0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50000-99999元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ff80808168e9cfd10168fe72f88901f1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10-19万元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ff80808168e9cfd10168fe72f88901f2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20-29万元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ff80808168e9cfd10168fe72f88901f3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30-39万元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ff80808168e9cfd10168fe72f88901f4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40-49万元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ff80808168e9cfd10168fe72f88901f5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50万元以上</w:t>
            </w:r>
          </w:p>
        </w:tc>
      </w:tr>
    </w:tbl>
    <w:p>
      <w:pPr>
        <w:rPr>
          <w:rStyle w:val="13"/>
        </w:rPr>
      </w:pPr>
      <w:bookmarkStart w:id="15" w:name="quezhenhou"/>
      <w:bookmarkEnd w:id="15"/>
    </w:p>
    <w:p>
      <w:pPr>
        <w:rPr>
          <w:rStyle w:val="13"/>
        </w:rPr>
      </w:pPr>
      <w:r>
        <w:rPr>
          <w:rStyle w:val="13"/>
          <w:rFonts w:hint="eastAsia"/>
        </w:rPr>
        <w:t>确诊后每年总治疗费用字典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5e5d857c6817a1ad01683039e52f0180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1000元以下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5e5d857c6817a1ad01683039e52f0181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1000-9999元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5e5d857c6817a1ad01683039e52f0182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10000-29999元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5e5d857c6817a1ad01683039e5300183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30000-49999元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5e5d857c6817a1ad01683039e5300184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50000-99999元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5e5d857c6817a1ad01683039e5300185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10-19万元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5e5d857c6817a1ad01683039e5300186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20-29万元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5e5d857c6817a1ad01683039e5300187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30-39万元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5e5d857c6817a1ad01683039e5300188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40-49万元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5e5d857c6817a1ad01683039e5310189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50万元以上</w:t>
            </w:r>
          </w:p>
        </w:tc>
      </w:tr>
    </w:tbl>
    <w:p>
      <w:pPr>
        <w:rPr>
          <w:b/>
        </w:rPr>
      </w:pPr>
      <w:bookmarkStart w:id="16" w:name="fabingyilai"/>
      <w:bookmarkEnd w:id="16"/>
    </w:p>
    <w:p>
      <w:pPr>
        <w:rPr>
          <w:rStyle w:val="13"/>
        </w:rPr>
      </w:pPr>
      <w:r>
        <w:rPr>
          <w:rStyle w:val="13"/>
          <w:rFonts w:hint="eastAsia"/>
        </w:rPr>
        <w:t>发病以来每年额外增加的费治疗费用（康复、交通、住宿等）字典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r>
              <w:rPr>
                <w:rFonts w:hint="eastAsia"/>
              </w:rPr>
              <w:t>值</w:t>
            </w:r>
          </w:p>
        </w:tc>
        <w:tc>
          <w:tcPr>
            <w:tcW w:w="4148" w:type="dxa"/>
          </w:tcPr>
          <w:p>
            <w:r>
              <w:rPr>
                <w:rFonts w:hint="eastAsia"/>
              </w:rPr>
              <w:t>含义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widowControl/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5e5d857c6817a1ad01683039e607018c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1000元以下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5e5d857c6817a1ad01683039e607018d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1000-9999元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5e5d857c6817a1ad01683039e607018e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10000-29999元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5e5d857c6817a1ad01683039e607018f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30000-49999元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5e5d857c6817a1ad01683039e6070190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50000-99999元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5e5d857c6817a1ad01683039e6070191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10-19万元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5e5d857c6817a1ad01683039e6070192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20-29万元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5e5d857c6817a1ad01683039e6070193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30-39万元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5e5d857c6817a1ad01683039e6070194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40-49万元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5e5d857c6817a1ad01683039e6070195</w:t>
            </w:r>
          </w:p>
        </w:tc>
        <w:tc>
          <w:tcPr>
            <w:tcW w:w="4148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50万元以上</w:t>
            </w:r>
          </w:p>
        </w:tc>
      </w:tr>
    </w:tbl>
    <w:p>
      <w:pPr>
        <w:rPr>
          <w:b/>
        </w:rPr>
      </w:pPr>
      <w:bookmarkStart w:id="17" w:name="fangshi_quezhenfangfa"/>
      <w:bookmarkEnd w:id="17"/>
    </w:p>
    <w:p>
      <w:pPr>
        <w:rPr>
          <w:rStyle w:val="13"/>
        </w:rPr>
      </w:pPr>
      <w:r>
        <w:rPr>
          <w:rStyle w:val="13"/>
        </w:rPr>
        <w:t>确诊方法传值方式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参数名称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参数是否必需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qu_CHECKBOX_5e5d857c672f699e016730d7ceb45b86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是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“tag_qu_CHECKBOX_5e5d857c672f699e016730d7ceb45b86_”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tag_qu_CHECKBOX_5e5d857c672f699e016730d7ceb45b86_5e5d857c672f699e016730d7ceb65b87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“酶学检查”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“5e5d857c672f699e016730d7ceb65b87”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</w:tcPr>
          <w:p>
            <w:r>
              <w:t>tag_qu_CHECKBOX_5e5d857c672f699e016730d7ceb45b86_5e5d857c672f699e016730d7ceb65b88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血液学检查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“5e5d857c672f699e016730d7ceb65b88”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tag_qu_CHECKBOX_5e5d857c672f699e016730d7ceb45b86_5e5d857c672f699e016730d7ceb65b89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体液生化检查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“5e5d857c672f699e016730d7ceb65b89”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tag_qu_CHECKBOX_5e5d857c672f699e016730d7ceb45b86_5e5d857c672f699e016730d7ceb65b8a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影像学检查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“5e5d857c672f699e016730d7ceb65b8a”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tag_qu_CHECKBOX_5e5d857c672f699e016730d7ceb45b86_5e5d857c672f699e016730d7ceb65b8b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病理检查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“5e5d857c672f699e016730d7ceb65b8b”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</w:tcPr>
          <w:p>
            <w:r>
              <w:t>tag_qu_CHECKBOX_5e5d857c672f699e016730d7ceb45b86_5e5d857c672f699e016730d7ceb65b8c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基因检测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“5e5d857c672f699e016730d7ceb65b8c”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tag_qu_CHECKBOX_5e5d857c672f699e016730d7ceb45b86_5e5d857c680da76c0168129af39b002f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其他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“5e5d857c680da76c0168129af39b002f”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text_tag_qu_CHECKBOX_5e5d857c672f699e016730d7ceb45b86_5e5d857c680da76c0168129af39b002f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其他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其他描述；字符串</w:t>
            </w:r>
          </w:p>
        </w:tc>
      </w:tr>
    </w:tbl>
    <w:p>
      <w:pPr>
        <w:rPr>
          <w:b/>
        </w:rPr>
      </w:pPr>
      <w:bookmarkStart w:id="18" w:name="fangshi_feiteyi"/>
      <w:bookmarkEnd w:id="18"/>
    </w:p>
    <w:p>
      <w:pPr>
        <w:rPr>
          <w:rStyle w:val="13"/>
        </w:rPr>
      </w:pPr>
      <w:r>
        <w:rPr>
          <w:rStyle w:val="13"/>
          <w:rFonts w:hint="eastAsia"/>
        </w:rPr>
        <w:t>非特异性治疗方式</w:t>
      </w:r>
      <w:r>
        <w:rPr>
          <w:rStyle w:val="13"/>
        </w:rPr>
        <w:t>传值方式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参数名称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参数是否必需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qu_CHECKBOX_5e5d857c672f699e016730d7cf4f5b91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是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“tag_qu_CHECKBOX_5e5d857c672f699e016730d7cf4f5b91_”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tag_qu_CHECKBOX_5e5d857c672f699e016730d7cf4f5b91_5e5d857c672f699e016730d7cf4f5b92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日常疾病管理（饮食与生活方式）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“5e5d857c672f699e016730d7cf4f5b92”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</w:tcPr>
          <w:p>
            <w:r>
              <w:t>tag_qu_CHECKBOX_5e5d857c672f699e016730d7cf4f5b91_5e5d857c672f699e016730d7cf4f5b93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康复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“5e5d857c672f699e016730d7cf4f5b93”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tag_qu_CHECKBOX_5e5d857c672f699e016730d7cf4f5b91_5e5d857c672f699e016730d7cf4f5b94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对症药物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“5e5d857c672f699e016730d7cf4f5b94”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tag_qu_CHECKBOX_5e5d857c672f699e016730d7cf4f5b91_5e5d857c672f699e016730d7cf4f5b95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手术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“5e5d857c672f699e016730d7cf4f5b95”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tag_qu_CHECKBOX_5e5d857c672f699e016730d7cf4f5b91_5e5d857c672f699e016730d7cf4f5b96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器官移植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“5e5d857c672f699e016730d7cf4f5b96”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</w:tcPr>
          <w:p>
            <w:r>
              <w:t>tag_qu_CHECKBOX_5e5d857c672f699e016730d7cf4f5b91_5e5d857c680da76c016816464f210126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其他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“5e5d857c680da76c016816464f210126”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text_tag_qu_CHECKBOX_5e5d857c672f699e016730d7cf4f5b91_5e5d857c680da76c016816464f210126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其他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其他描述；字符串</w:t>
            </w:r>
          </w:p>
        </w:tc>
      </w:tr>
    </w:tbl>
    <w:p>
      <w:pPr>
        <w:rPr>
          <w:b/>
        </w:rPr>
      </w:pPr>
      <w:bookmarkStart w:id="19" w:name="fangshi_teyi"/>
      <w:bookmarkEnd w:id="19"/>
    </w:p>
    <w:p>
      <w:pPr>
        <w:rPr>
          <w:rStyle w:val="13"/>
        </w:rPr>
      </w:pPr>
      <w:r>
        <w:rPr>
          <w:rStyle w:val="13"/>
          <w:rFonts w:hint="eastAsia"/>
        </w:rPr>
        <w:t>特异性治疗方式</w:t>
      </w:r>
      <w:r>
        <w:rPr>
          <w:rStyle w:val="13"/>
        </w:rPr>
        <w:t>传值方式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参数名称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参数是否必需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qu_CHECKBOX_5e5d857c672f699e016730d7cf9c5b97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是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“tag_qu_CHECKBOX_5e5d857c672f699e016730d7cf9c5b97_”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tag_qu_CHECKBOX_5e5d857c672f699e016730d7cf9c5b97_5e5d857c672f699e016730d7cf9c5b98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酶替代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“5e5d857c672f699e016730d7cf9c5b98”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</w:tcPr>
          <w:p>
            <w:r>
              <w:t>tag_qu_CHECKBOX_5e5d857c672f699e016730d7cf9c5b97_5e5d857c672f699e016730d7cf9d5b99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器官移植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“5e5d857c672f699e016730d7cf9d5b99”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tag_qu_CHECKBOX_5e5d857c672f699e016730d7cf9c5b97_5e5d857c672f699e016730d7cf9d5b9a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基因治疗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“5e5d857c672f699e016730d7cf9d5b9a”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tag_qu_CHECKBOX_5e5d857c672f699e016730d7cf9c5b97_5e5d857c672f699e016730d7cf9d5b9b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其他针对病因的药物治疗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“5e5d857c672f699e016730d7cf9d5b9b”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text_tag_qu_CHECKBOX_5e5d857c672f699e016730d7cf9c5b97_5e5d857c672f699e016730d7cf9d5b9b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其他针对病因的药物治疗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其他确诊方法描述；字符串</w:t>
            </w:r>
          </w:p>
        </w:tc>
      </w:tr>
    </w:tbl>
    <w:p>
      <w:pPr>
        <w:rPr>
          <w:b/>
        </w:rPr>
      </w:pPr>
      <w:bookmarkStart w:id="20" w:name="fangshi_huanzhe"/>
      <w:bookmarkEnd w:id="20"/>
    </w:p>
    <w:p>
      <w:pPr>
        <w:rPr>
          <w:rStyle w:val="13"/>
        </w:rPr>
      </w:pPr>
      <w:r>
        <w:rPr>
          <w:rStyle w:val="13"/>
          <w:rFonts w:hint="eastAsia"/>
        </w:rPr>
        <w:t>家庭患病成员是患者的</w:t>
      </w:r>
      <w:r>
        <w:rPr>
          <w:rStyle w:val="13"/>
        </w:rPr>
        <w:t>传值方式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rPr>
                <w:rFonts w:hint="eastAsia"/>
              </w:rPr>
              <w:t>参数名称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参数是否必需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qu_CHECKBOX_5e5d857c6850b27801685fa9952b003e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是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“tag_qu_CHECKBOX_5e5d857c6850b27801685fa9952b003e_”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tag_qu_CHECKBOX_5e5d857c6850b27801685fa9952b003e_5e5d857c6850b27801685fa9952e003f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配偶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“5e5d857c6850b27801685fa9952e003f”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</w:tcPr>
          <w:p>
            <w:r>
              <w:t>tag_qu_CHECKBOX_5e5d857c6850b27801685fa9952b003e_5e5d857c6850b27801685fa9952e0040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子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“5e5d857c6850b27801685fa9952e0040”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tag_qu_CHECKBOX_5e5d857c6850b27801685fa9952b003e_5e5d857c6850b27801685fa9952e0041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“女”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“5e5d857c6850b27801685fa9952e0041”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tag_qu_CHECKBOX_5e5d857c6850b27801685fa9952b003e_5e5d857c6850b27801685fa9952e0042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孙子/女或外孙子/女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“5e5d857c6850b27801685fa9952e0042”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tag_qu_CHECKBOX_5e5d857c6850b27801685fa9952b003e_5e5d857c6850b27801685fa9952e0043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父母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“5e5d857c6850b27801685fa9952e0043”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</w:tcPr>
          <w:p>
            <w:r>
              <w:t>tag_qu_CHECKBOX_5e5d857c6850b27801685fa9952b003e_5e5d857c6850b27801685fa9952e0044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祖父母或外祖父母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“5e5d857c6850b27801685fa9952e0044”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tag_qu_CHECKBOX_5e5d857c6850b27801685fa9952b003e_5e5d857c6850b27801685fa9952e0045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兄、弟、姐、妹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“5e5d857c6850b27801685fa9952e0045”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tag_qu_CHECKBOX_5e5d857c6850b27801685fa9952b003e_5e5d857c6850b27801685fa9952e0046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其他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传值时，参数值固定为</w:t>
            </w:r>
            <w:r>
              <w:t>“5e5d857c6850b27801685fa9952e0046”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text_tag_qu_CHECKBOX_5e5d857c6850b27801685fa9952b003e_5e5d857c6850b27801685fa9952e0046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选择</w:t>
            </w:r>
            <w:r>
              <w:t>“</w:t>
            </w:r>
            <w:r>
              <w:rPr>
                <w:rFonts w:hint="eastAsia"/>
              </w:rPr>
              <w:t>其他</w:t>
            </w:r>
            <w:r>
              <w:t>”</w:t>
            </w:r>
            <w:r>
              <w:rPr>
                <w:rFonts w:hint="eastAsia"/>
              </w:rPr>
              <w:t>时必需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其他确诊方法描述；字符串</w:t>
            </w:r>
          </w:p>
        </w:tc>
      </w:tr>
    </w:tbl>
    <w:p/>
    <w:p>
      <w:r>
        <w:rPr>
          <w:b/>
          <w:sz w:val="28"/>
          <w:szCs w:val="28"/>
        </w:rPr>
        <w:t>请求</w:t>
      </w:r>
      <w:r>
        <w:rPr>
          <w:rFonts w:hint="eastAsia"/>
          <w:b/>
          <w:sz w:val="28"/>
          <w:szCs w:val="28"/>
        </w:rPr>
        <w:t>响应格式</w:t>
      </w:r>
      <w:r>
        <w:rPr>
          <w:b/>
          <w:sz w:val="28"/>
          <w:szCs w:val="28"/>
        </w:rPr>
        <w:t>：</w:t>
      </w:r>
    </w:p>
    <w:p>
      <w:r>
        <w:t>{</w:t>
      </w:r>
    </w:p>
    <w:p>
      <w:r>
        <w:tab/>
      </w:r>
      <w:r>
        <w:t>"answerId": "",</w:t>
      </w:r>
    </w:p>
    <w:p>
      <w:r>
        <w:tab/>
      </w:r>
      <w:r>
        <w:t>"code": 200,</w:t>
      </w:r>
    </w:p>
    <w:p>
      <w:r>
        <w:tab/>
      </w:r>
      <w:r>
        <w:t>"msg": ""</w:t>
      </w:r>
    </w:p>
    <w:p>
      <w:r>
        <w:t>}</w:t>
      </w:r>
    </w:p>
    <w:p>
      <w:pPr>
        <w:rPr>
          <w:b/>
          <w:szCs w:val="21"/>
        </w:rPr>
      </w:pPr>
      <w:r>
        <w:rPr>
          <w:b/>
          <w:szCs w:val="21"/>
        </w:rPr>
        <w:t>响应参数说明：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参数名称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含义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answerId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保存成功的表单填写ID</w:t>
            </w:r>
          </w:p>
        </w:tc>
        <w:tc>
          <w:tcPr>
            <w:tcW w:w="2766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r>
              <w:t>code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响应编码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2</w:t>
            </w:r>
            <w:r>
              <w:t>00：成功；</w:t>
            </w:r>
            <w:r>
              <w:rPr>
                <w:rFonts w:hint="eastAsia"/>
              </w:rPr>
              <w:t>4</w:t>
            </w:r>
            <w:r>
              <w:t>00：失败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765" w:type="dxa"/>
          </w:tcPr>
          <w:p>
            <w:r>
              <w:t>msg</w:t>
            </w:r>
          </w:p>
        </w:tc>
        <w:tc>
          <w:tcPr>
            <w:tcW w:w="2765" w:type="dxa"/>
          </w:tcPr>
          <w:p>
            <w:r>
              <w:rPr>
                <w:rFonts w:hint="eastAsia"/>
              </w:rPr>
              <w:t>响应信息</w:t>
            </w:r>
          </w:p>
        </w:tc>
        <w:tc>
          <w:tcPr>
            <w:tcW w:w="2766" w:type="dxa"/>
          </w:tcPr>
          <w:p>
            <w:r>
              <w:rPr>
                <w:rFonts w:hint="eastAsia"/>
              </w:rPr>
              <w:t>保存错误时返回错误信息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4E"/>
    <w:rsid w:val="00001EFA"/>
    <w:rsid w:val="00017042"/>
    <w:rsid w:val="00017491"/>
    <w:rsid w:val="00033E5B"/>
    <w:rsid w:val="0004262F"/>
    <w:rsid w:val="000B2AB8"/>
    <w:rsid w:val="000E7837"/>
    <w:rsid w:val="000F6C93"/>
    <w:rsid w:val="001027AE"/>
    <w:rsid w:val="001130FF"/>
    <w:rsid w:val="001578BF"/>
    <w:rsid w:val="001A255B"/>
    <w:rsid w:val="001A4145"/>
    <w:rsid w:val="0023615E"/>
    <w:rsid w:val="002820F3"/>
    <w:rsid w:val="002F3AC4"/>
    <w:rsid w:val="002F57DE"/>
    <w:rsid w:val="00314DD8"/>
    <w:rsid w:val="00470232"/>
    <w:rsid w:val="00472C93"/>
    <w:rsid w:val="004866FF"/>
    <w:rsid w:val="0053608A"/>
    <w:rsid w:val="00554040"/>
    <w:rsid w:val="0055537A"/>
    <w:rsid w:val="00577B71"/>
    <w:rsid w:val="00591E98"/>
    <w:rsid w:val="0059528D"/>
    <w:rsid w:val="005B310F"/>
    <w:rsid w:val="005D65B8"/>
    <w:rsid w:val="005F7C6F"/>
    <w:rsid w:val="006027EF"/>
    <w:rsid w:val="00622B83"/>
    <w:rsid w:val="00651628"/>
    <w:rsid w:val="006D7C5E"/>
    <w:rsid w:val="00734AEC"/>
    <w:rsid w:val="007A2AE6"/>
    <w:rsid w:val="007B0CF2"/>
    <w:rsid w:val="007B5333"/>
    <w:rsid w:val="007B5641"/>
    <w:rsid w:val="007D5F4F"/>
    <w:rsid w:val="00851149"/>
    <w:rsid w:val="00857FC2"/>
    <w:rsid w:val="008919C7"/>
    <w:rsid w:val="0089294D"/>
    <w:rsid w:val="008C2E55"/>
    <w:rsid w:val="0090071B"/>
    <w:rsid w:val="00911881"/>
    <w:rsid w:val="00924572"/>
    <w:rsid w:val="00932F98"/>
    <w:rsid w:val="00940DEB"/>
    <w:rsid w:val="009B5931"/>
    <w:rsid w:val="009D3ACE"/>
    <w:rsid w:val="009E38FF"/>
    <w:rsid w:val="00A07EED"/>
    <w:rsid w:val="00A35D98"/>
    <w:rsid w:val="00AE5389"/>
    <w:rsid w:val="00B51E27"/>
    <w:rsid w:val="00B55676"/>
    <w:rsid w:val="00B84A42"/>
    <w:rsid w:val="00B91DBA"/>
    <w:rsid w:val="00BA0073"/>
    <w:rsid w:val="00BB563B"/>
    <w:rsid w:val="00C20A4A"/>
    <w:rsid w:val="00C2778F"/>
    <w:rsid w:val="00C34B9E"/>
    <w:rsid w:val="00C41877"/>
    <w:rsid w:val="00C419E6"/>
    <w:rsid w:val="00C62D97"/>
    <w:rsid w:val="00C7655C"/>
    <w:rsid w:val="00C86A47"/>
    <w:rsid w:val="00CA1AED"/>
    <w:rsid w:val="00CA6B0D"/>
    <w:rsid w:val="00D40A4E"/>
    <w:rsid w:val="00D47F9D"/>
    <w:rsid w:val="00D6680F"/>
    <w:rsid w:val="00DD42A0"/>
    <w:rsid w:val="00DE2B19"/>
    <w:rsid w:val="00DF2C9D"/>
    <w:rsid w:val="00E82123"/>
    <w:rsid w:val="00EC6943"/>
    <w:rsid w:val="00F0417C"/>
    <w:rsid w:val="00F07858"/>
    <w:rsid w:val="00F213B2"/>
    <w:rsid w:val="00F57B5E"/>
    <w:rsid w:val="00F867F7"/>
    <w:rsid w:val="00F94C76"/>
    <w:rsid w:val="00FA676B"/>
    <w:rsid w:val="00FF0763"/>
    <w:rsid w:val="3E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2">
    <w:name w:val="Intense Emphasis"/>
    <w:basedOn w:val="4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13">
    <w:name w:val="Intense Reference"/>
    <w:basedOn w:val="4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3255</Words>
  <Characters>18556</Characters>
  <Lines>154</Lines>
  <Paragraphs>43</Paragraphs>
  <TotalTime>540</TotalTime>
  <ScaleCrop>false</ScaleCrop>
  <LinksUpToDate>false</LinksUpToDate>
  <CharactersWithSpaces>21768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2019-02-27T15:53:00Z</dcterms:created>
  <dc:creator>user</dc:creator>
  <cp:lastModifiedBy>医政医管局,医疗管理处,张文宝01</cp:lastModifiedBy>
  <dcterms:modified xsi:type="dcterms:W3CDTF">2019-10-15T14:41:00Z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