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  <w:lang w:val="zh-TW"/>
        </w:rPr>
        <w:t>附件</w:t>
      </w:r>
      <w:r>
        <w:rPr>
          <w:rFonts w:hint="eastAsia" w:ascii="黑体" w:hAnsi="黑体" w:eastAsia="黑体" w:cs="黑体"/>
          <w:color w:val="000000"/>
          <w:szCs w:val="32"/>
        </w:rPr>
        <w:t>1</w:t>
      </w:r>
    </w:p>
    <w:p>
      <w:pPr>
        <w:spacing w:line="520" w:lineRule="exact"/>
        <w:rPr>
          <w:rFonts w:hint="eastAsia" w:ascii="黑体" w:hAnsi="黑体" w:eastAsia="黑体" w:cs="黑体"/>
          <w:color w:val="000000"/>
          <w:szCs w:val="32"/>
        </w:rPr>
      </w:pPr>
    </w:p>
    <w:p>
      <w:pPr>
        <w:spacing w:line="520" w:lineRule="exact"/>
        <w:jc w:val="center"/>
        <w:rPr>
          <w:rFonts w:eastAsia="宋体"/>
          <w:b/>
          <w:color w:val="000000"/>
          <w:sz w:val="44"/>
          <w:szCs w:val="44"/>
        </w:rPr>
      </w:pPr>
      <w:r>
        <w:rPr>
          <w:rFonts w:eastAsia="宋体"/>
          <w:b/>
          <w:color w:val="000000"/>
          <w:sz w:val="44"/>
          <w:szCs w:val="44"/>
        </w:rPr>
        <w:t>健康科普作品线上报名流程</w:t>
      </w:r>
    </w:p>
    <w:p>
      <w:pPr>
        <w:pStyle w:val="2"/>
        <w:rPr>
          <w:lang w:val="zh-TW" w:eastAsia="zh-TW"/>
        </w:rPr>
      </w:pPr>
    </w:p>
    <w:p>
      <w:pPr>
        <w:spacing w:line="540" w:lineRule="exact"/>
        <w:ind w:firstLine="630"/>
        <w:rPr>
          <w:color w:val="000000"/>
          <w:szCs w:val="32"/>
        </w:rPr>
      </w:pPr>
      <w:r>
        <w:rPr>
          <w:color w:val="000000"/>
          <w:szCs w:val="32"/>
          <w:lang w:val="zh-TW" w:eastAsia="zh-TW"/>
        </w:rPr>
        <w:t>新时代健康科普作品征集大赛</w:t>
      </w:r>
      <w:r>
        <w:rPr>
          <w:color w:val="000000"/>
          <w:szCs w:val="32"/>
        </w:rPr>
        <w:t>已</w:t>
      </w:r>
      <w:r>
        <w:rPr>
          <w:color w:val="000000"/>
          <w:szCs w:val="32"/>
          <w:lang w:val="zh-TW" w:eastAsia="zh-TW"/>
        </w:rPr>
        <w:t>搭建征集、展示、点赞平台，对活动作品进行统一收集、分类、整理、结构化。具体操作流程如下：</w:t>
      </w:r>
    </w:p>
    <w:p>
      <w:pPr>
        <w:spacing w:line="540" w:lineRule="exact"/>
        <w:ind w:firstLine="640"/>
        <w:rPr>
          <w:color w:val="000000"/>
          <w:szCs w:val="32"/>
          <w:lang w:eastAsia="zh-TW"/>
        </w:rPr>
      </w:pPr>
      <w:r>
        <w:rPr>
          <w:rFonts w:hint="eastAsia"/>
          <w:color w:val="000000"/>
          <w:szCs w:val="32"/>
          <w:lang w:val="zh-TW"/>
        </w:rPr>
        <w:t>一、</w:t>
      </w:r>
      <w:r>
        <w:rPr>
          <w:color w:val="000000"/>
          <w:szCs w:val="32"/>
        </w:rPr>
        <w:t>登录</w:t>
      </w:r>
      <w:r>
        <w:rPr>
          <w:color w:val="000000"/>
          <w:szCs w:val="32"/>
          <w:lang w:val="zh-TW" w:eastAsia="zh-TW"/>
        </w:rPr>
        <w:t>注册。通过电脑端访问</w:t>
      </w:r>
      <w:r>
        <w:rPr>
          <w:rFonts w:hint="eastAsia"/>
          <w:color w:val="000000"/>
          <w:szCs w:val="32"/>
          <w:lang w:val="zh-TW"/>
        </w:rPr>
        <w:t>国家卫生健康</w:t>
      </w:r>
      <w:r>
        <w:rPr>
          <w:color w:val="000000"/>
          <w:szCs w:val="32"/>
        </w:rPr>
        <w:t>委</w:t>
      </w:r>
      <w:r>
        <w:rPr>
          <w:color w:val="000000"/>
          <w:szCs w:val="32"/>
          <w:lang w:val="zh-TW" w:eastAsia="zh-TW"/>
        </w:rPr>
        <w:t>官网</w:t>
      </w:r>
      <w:r>
        <w:rPr>
          <w:color w:val="000000"/>
          <w:szCs w:val="32"/>
          <w:lang w:val="zh-TW"/>
        </w:rPr>
        <w:t>，</w:t>
      </w:r>
      <w:r>
        <w:rPr>
          <w:color w:val="000000"/>
          <w:szCs w:val="32"/>
        </w:rPr>
        <w:t>点击“</w:t>
      </w:r>
      <w:r>
        <w:rPr>
          <w:color w:val="000000"/>
          <w:szCs w:val="32"/>
          <w:lang w:val="zh-TW" w:eastAsia="zh-TW"/>
        </w:rPr>
        <w:t>新时代健康科普作品征集大赛</w:t>
      </w:r>
      <w:r>
        <w:rPr>
          <w:color w:val="000000"/>
          <w:szCs w:val="32"/>
        </w:rPr>
        <w:t>”模块（或可直接进入网址</w:t>
      </w:r>
      <w:r>
        <w:rPr>
          <w:rFonts w:hint="eastAsia"/>
          <w:color w:val="000000"/>
          <w:szCs w:val="32"/>
        </w:rPr>
        <w:t>https://www.jkzg2030.cn/#/activity/home</w:t>
      </w:r>
      <w:r>
        <w:rPr>
          <w:color w:val="000000"/>
          <w:szCs w:val="32"/>
          <w:lang w:eastAsia="zh-TW"/>
        </w:rPr>
        <w:t>，</w:t>
      </w:r>
      <w:r>
        <w:rPr>
          <w:color w:val="000000"/>
          <w:szCs w:val="32"/>
          <w:lang w:val="zh-TW" w:eastAsia="zh-TW"/>
        </w:rPr>
        <w:t>手机或平板电脑登录无法上传作品</w:t>
      </w:r>
      <w:r>
        <w:rPr>
          <w:color w:val="000000"/>
          <w:szCs w:val="32"/>
        </w:rPr>
        <w:t>），</w:t>
      </w:r>
      <w:r>
        <w:rPr>
          <w:color w:val="000000"/>
          <w:szCs w:val="32"/>
          <w:lang w:val="zh-TW" w:eastAsia="zh-TW"/>
        </w:rPr>
        <w:t>注册并登录。</w:t>
      </w:r>
    </w:p>
    <w:p>
      <w:pPr>
        <w:spacing w:line="540" w:lineRule="exact"/>
        <w:ind w:firstLine="630"/>
        <w:rPr>
          <w:color w:val="000000"/>
          <w:szCs w:val="32"/>
        </w:rPr>
      </w:pPr>
      <w:r>
        <w:rPr>
          <w:rFonts w:hint="eastAsia"/>
          <w:color w:val="000000"/>
          <w:szCs w:val="32"/>
          <w:lang w:val="zh-TW"/>
        </w:rPr>
        <w:t>二、</w:t>
      </w:r>
      <w:r>
        <w:rPr>
          <w:color w:val="000000"/>
          <w:szCs w:val="32"/>
          <w:lang w:val="zh-TW" w:eastAsia="zh-TW"/>
        </w:rPr>
        <w:t>参加活动。查看方案及要求</w:t>
      </w:r>
      <w:r>
        <w:rPr>
          <w:color w:val="000000"/>
          <w:szCs w:val="32"/>
          <w:lang w:val="zh-TW"/>
        </w:rPr>
        <w:t>，</w:t>
      </w:r>
      <w:r>
        <w:rPr>
          <w:color w:val="000000"/>
          <w:szCs w:val="32"/>
          <w:lang w:val="zh-TW" w:eastAsia="zh-TW"/>
        </w:rPr>
        <w:t>点击</w:t>
      </w:r>
      <w:r>
        <w:rPr>
          <w:color w:val="000000"/>
          <w:szCs w:val="32"/>
        </w:rPr>
        <w:t>“</w:t>
      </w:r>
      <w:r>
        <w:rPr>
          <w:color w:val="000000"/>
          <w:szCs w:val="32"/>
          <w:lang w:val="zh-TW" w:eastAsia="zh-TW"/>
        </w:rPr>
        <w:t>立即报名</w:t>
      </w:r>
      <w:r>
        <w:rPr>
          <w:color w:val="000000"/>
          <w:szCs w:val="32"/>
        </w:rPr>
        <w:t>”</w:t>
      </w:r>
      <w:r>
        <w:rPr>
          <w:color w:val="000000"/>
          <w:szCs w:val="32"/>
          <w:lang w:val="zh-TW" w:eastAsia="zh-TW"/>
        </w:rPr>
        <w:t>。</w:t>
      </w:r>
    </w:p>
    <w:p>
      <w:pPr>
        <w:pStyle w:val="3"/>
        <w:widowControl/>
        <w:spacing w:beforeAutospacing="0" w:afterAutospacing="0" w:line="54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zh-TW" w:eastAsia="zh-TW"/>
        </w:rPr>
      </w:pPr>
      <w:r>
        <w:rPr>
          <w:rFonts w:hint="eastAsia"/>
          <w:color w:val="000000"/>
          <w:sz w:val="32"/>
          <w:szCs w:val="32"/>
          <w:lang w:val="zh-TW"/>
        </w:rPr>
        <w:t>三、</w:t>
      </w:r>
      <w:r>
        <w:rPr>
          <w:color w:val="000000"/>
          <w:sz w:val="32"/>
          <w:szCs w:val="32"/>
          <w:lang w:val="zh-TW" w:eastAsia="zh-TW"/>
        </w:rPr>
        <w:t>作品上传。进入</w:t>
      </w:r>
      <w:r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  <w:lang w:val="zh-TW" w:eastAsia="zh-TW"/>
        </w:rPr>
        <w:t>上传作品</w:t>
      </w:r>
      <w:r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  <w:lang w:val="zh-TW" w:eastAsia="zh-TW"/>
        </w:rPr>
        <w:t>页面后，按要</w:t>
      </w:r>
      <w:bookmarkStart w:id="0" w:name="_GoBack"/>
      <w:bookmarkEnd w:id="0"/>
      <w:r>
        <w:rPr>
          <w:color w:val="000000"/>
          <w:sz w:val="32"/>
          <w:szCs w:val="32"/>
          <w:lang w:val="zh-TW" w:eastAsia="zh-TW"/>
        </w:rPr>
        <w:t>求分类填写参评信息，上传作品，选择所在地，并在“推荐信”一栏以图片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或pdf格式提交盖公章的报名表，点击“提交”。</w:t>
      </w:r>
      <w:r>
        <w:rPr>
          <w:rFonts w:ascii="仿宋_GB2312" w:hAnsi="仿宋_GB2312" w:cs="仿宋_GB2312"/>
          <w:sz w:val="32"/>
          <w:szCs w:val="32"/>
          <w:lang w:val="zh-TW"/>
        </w:rPr>
        <w:t>科普图书需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邮寄一本（套）至大赛组委会：北京</w:t>
      </w:r>
      <w:r>
        <w:rPr>
          <w:rFonts w:hint="eastAsia" w:ascii="仿宋_GB2312" w:hAnsi="仿宋_GB2312" w:cs="仿宋_GB2312"/>
          <w:sz w:val="32"/>
          <w:szCs w:val="32"/>
          <w:lang w:val="zh-TW"/>
        </w:rPr>
        <w:t>市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东直门外小街甲6号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健康报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社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604室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20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2</w:t>
      </w:r>
      <w:r>
        <w:rPr>
          <w:rFonts w:hint="eastAsia" w:ascii="仿宋_GB2312" w:hAnsi="仿宋_GB2312" w:cs="仿宋_GB2312"/>
          <w:sz w:val="32"/>
          <w:szCs w:val="32"/>
        </w:rPr>
        <w:t>3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年新时代健康科普作品征集大赛组委会（邮编100027）</w:t>
      </w:r>
      <w:r>
        <w:rPr>
          <w:rFonts w:hint="eastAsia" w:ascii="仿宋_GB2312" w:hAnsi="仿宋_GB2312" w:cs="仿宋_GB2312"/>
          <w:sz w:val="32"/>
          <w:szCs w:val="32"/>
          <w:lang w:eastAsia="zh-Hans"/>
        </w:rPr>
        <w:t>电话</w:t>
      </w:r>
      <w:r>
        <w:rPr>
          <w:rFonts w:ascii="仿宋_GB2312" w:hAnsi="仿宋_GB2312" w:cs="仿宋_GB2312"/>
          <w:sz w:val="32"/>
          <w:szCs w:val="32"/>
          <w:lang w:val="zh-TW" w:eastAsia="zh-Hans"/>
        </w:rPr>
        <w:t>：010-64622282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。</w:t>
      </w:r>
    </w:p>
    <w:p>
      <w:pPr>
        <w:pStyle w:val="3"/>
        <w:widowControl/>
        <w:spacing w:beforeAutospacing="0" w:afterAutospacing="0" w:line="54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zh-TW"/>
        </w:rPr>
        <w:t>四、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查看作品状态/修改作品。在活动管理平台页面选择“我的作品”，选中作品下方</w:t>
      </w:r>
      <w:r>
        <w:rPr>
          <w:rFonts w:hint="eastAsia" w:ascii="仿宋_GB2312" w:hAnsi="仿宋_GB2312" w:cs="仿宋_GB2312"/>
          <w:sz w:val="32"/>
          <w:szCs w:val="32"/>
        </w:rPr>
        <w:t>“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修改</w:t>
      </w:r>
      <w:r>
        <w:rPr>
          <w:rFonts w:hint="eastAsia" w:ascii="仿宋_GB2312" w:hAnsi="仿宋_GB2312" w:cs="仿宋_GB2312"/>
          <w:sz w:val="32"/>
          <w:szCs w:val="32"/>
        </w:rPr>
        <w:t>”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即可修改作品。（注：作品经审核后将无法修改）。</w:t>
      </w:r>
    </w:p>
    <w:p>
      <w:pPr>
        <w:pStyle w:val="3"/>
        <w:widowControl/>
        <w:spacing w:beforeAutospacing="0" w:afterAutospacing="0" w:line="540" w:lineRule="exact"/>
        <w:ind w:firstLine="640"/>
        <w:jc w:val="both"/>
        <w:rPr>
          <w:rFonts w:hint="eastAsia" w:ascii="仿宋_GB2312" w:hAnsi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cs="仿宋_GB2312"/>
          <w:sz w:val="32"/>
          <w:szCs w:val="32"/>
          <w:lang w:val="zh-TW"/>
        </w:rPr>
        <w:t>五、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阅读/点赞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/</w:t>
      </w:r>
      <w:r>
        <w:rPr>
          <w:rFonts w:ascii="仿宋_GB2312" w:hAnsi="仿宋_GB2312" w:cs="仿宋_GB2312"/>
          <w:sz w:val="32"/>
          <w:szCs w:val="32"/>
          <w:lang w:eastAsia="zh-TW"/>
        </w:rPr>
        <w:t>转发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。作品通过审核后，将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在健康中国官方客户端的“活动”专区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，供公众阅读、点赞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并转发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。</w:t>
      </w:r>
    </w:p>
    <w:p>
      <w:pPr>
        <w:pStyle w:val="3"/>
        <w:widowControl/>
        <w:spacing w:beforeAutospacing="0" w:afterAutospacing="0" w:line="540" w:lineRule="exact"/>
        <w:ind w:firstLine="640"/>
        <w:jc w:val="both"/>
        <w:rPr>
          <w:rFonts w:ascii="仿宋_GB2312" w:hAnsi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联系人：</w:t>
      </w:r>
      <w:r>
        <w:rPr>
          <w:rFonts w:hint="eastAsia" w:ascii="仿宋_GB2312" w:hAnsi="仿宋_GB2312" w:cs="仿宋_GB2312"/>
          <w:sz w:val="32"/>
          <w:szCs w:val="32"/>
          <w:lang w:eastAsia="zh-Hans"/>
        </w:rPr>
        <w:t>胡彬</w:t>
      </w:r>
      <w:r>
        <w:rPr>
          <w:rFonts w:hint="eastAsia" w:ascii="仿宋_GB2312" w:hAnsi="仿宋_GB2312" w:cs="仿宋_GB2312"/>
          <w:sz w:val="32"/>
          <w:szCs w:val="32"/>
          <w:lang w:val="zh-TW" w:eastAsia="zh-TW"/>
        </w:rPr>
        <w:t>010-64622675</w:t>
      </w:r>
      <w:r>
        <w:rPr>
          <w:rFonts w:ascii="仿宋_GB2312" w:hAnsi="仿宋_GB2312" w:cs="仿宋_GB2312"/>
          <w:sz w:val="32"/>
          <w:szCs w:val="32"/>
          <w:lang w:eastAsia="zh-TW"/>
        </w:rPr>
        <w:t xml:space="preserve">    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王珊珊 010-64622282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TlhN2M3M2I0YTYxNWI3NDQ1N2NmYmQzM2E2NzQifQ=="/>
  </w:docVars>
  <w:rsids>
    <w:rsidRoot w:val="214C6F76"/>
    <w:rsid w:val="214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 w:val="0"/>
      <w:snapToGrid w:val="0"/>
      <w:spacing w:line="360" w:lineRule="auto"/>
      <w:ind w:firstLine="600" w:firstLineChars="200"/>
      <w:jc w:val="both"/>
    </w:pPr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2023-05-15T07:12:00Z</dcterms:created>
  <dc:creator>杨帆</dc:creator>
  <cp:lastModifiedBy>杨帆</cp:lastModifiedBy>
  <dcterms:modified xsi:type="dcterms:W3CDTF">2023-05-15T07:13:28Z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BE19C531C78E401A82C2E88CFB79E7E3_11</vt:lpwstr>
  </property>
</Properties>
</file>