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3"/>
        <w:rPr>
          <w:rFonts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</w:rPr>
        <w:t>附</w:t>
      </w:r>
      <w:r>
        <w:rPr>
          <w:rStyle w:val="5"/>
          <w:rFonts w:hint="default" w:ascii="黑体" w:hAnsi="黑体" w:eastAsia="黑体" w:cs="黑体"/>
          <w:b w:val="0"/>
          <w:sz w:val="32"/>
          <w:szCs w:val="32"/>
          <w:lang w:bidi="ar"/>
        </w:rPr>
        <w:t>录</w:t>
      </w:r>
      <w:r>
        <w:rPr>
          <w:rFonts w:ascii="黑体" w:hAnsi="黑体" w:eastAsia="黑体" w:cs="黑体"/>
          <w:b w:val="0"/>
          <w:bCs w:val="0"/>
        </w:rPr>
        <w:t>2</w:t>
      </w:r>
    </w:p>
    <w:p>
      <w:pPr>
        <w:adjustRightInd w:val="0"/>
        <w:snapToGrid w:val="0"/>
        <w:spacing w:line="620" w:lineRule="exact"/>
        <w:ind w:firstLine="442" w:firstLineChars="100"/>
        <w:jc w:val="center"/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44"/>
          <w:szCs w:val="44"/>
        </w:rPr>
        <w:t>托育职业教育教材</w:t>
      </w:r>
      <w:r>
        <w:rPr>
          <w:rFonts w:hint="eastAsia" w:ascii="宋体" w:hAnsi="宋体" w:cs="宋体"/>
          <w:b/>
          <w:bCs/>
          <w:sz w:val="44"/>
          <w:szCs w:val="44"/>
        </w:rPr>
        <w:t>主编、副主编、</w:t>
      </w:r>
    </w:p>
    <w:p>
      <w:pPr>
        <w:adjustRightInd w:val="0"/>
        <w:snapToGrid w:val="0"/>
        <w:spacing w:line="620" w:lineRule="exact"/>
        <w:ind w:firstLine="442" w:firstLineChars="100"/>
        <w:jc w:val="center"/>
        <w:rPr>
          <w:rFonts w:ascii="宋体" w:hAnsi="宋体" w:cs="仿宋_GB2312"/>
          <w:b/>
          <w:bCs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编委遴选条件</w:t>
      </w:r>
    </w:p>
    <w:bookmarkEnd w:id="0"/>
    <w:p>
      <w:pPr>
        <w:adjustRightInd w:val="0"/>
        <w:snapToGrid w:val="0"/>
        <w:spacing w:line="620" w:lineRule="exact"/>
        <w:ind w:firstLine="616" w:firstLineChars="200"/>
        <w:rPr>
          <w:rFonts w:ascii="黑体" w:hAnsi="黑体" w:eastAsia="黑体" w:cs="仿宋_GB2312"/>
          <w:bCs/>
          <w:spacing w:val="-6"/>
          <w:sz w:val="32"/>
          <w:szCs w:val="32"/>
        </w:rPr>
      </w:pPr>
      <w:r>
        <w:rPr>
          <w:rFonts w:hint="eastAsia" w:ascii="黑体" w:hAnsi="黑体" w:eastAsia="黑体" w:cs="仿宋_GB2312"/>
          <w:bCs/>
          <w:spacing w:val="-6"/>
          <w:sz w:val="32"/>
          <w:szCs w:val="32"/>
        </w:rPr>
        <w:t>一、主编遴选条件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1.年龄：原则上58周岁以下。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2.职称：原则上为高级职称。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3.从事职教以上教学工作10年以上，有丰富的教学经验，有相近专业教学和教材编写经历者优先。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4.有较强的组织、协调能力，学术民主，作风正派、严谨，认真负责。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5.有较深的学术造诣，较高的写作水平，有主编或参编教材或专业著作的经验。</w:t>
      </w:r>
    </w:p>
    <w:p>
      <w:pPr>
        <w:adjustRightInd w:val="0"/>
        <w:snapToGrid w:val="0"/>
        <w:spacing w:line="620" w:lineRule="exact"/>
        <w:ind w:firstLine="640" w:firstLineChars="200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6.学校同意其担任主编，并在经费和时间上给予支持。</w:t>
      </w:r>
    </w:p>
    <w:p>
      <w:pPr>
        <w:adjustRightInd w:val="0"/>
        <w:snapToGrid w:val="0"/>
        <w:spacing w:line="620" w:lineRule="exact"/>
        <w:ind w:firstLine="616" w:firstLineChars="200"/>
        <w:rPr>
          <w:rFonts w:ascii="黑体" w:hAnsi="黑体" w:eastAsia="黑体" w:cs="仿宋_GB2312"/>
          <w:bCs/>
          <w:spacing w:val="-6"/>
          <w:sz w:val="32"/>
          <w:szCs w:val="32"/>
        </w:rPr>
      </w:pPr>
      <w:r>
        <w:rPr>
          <w:rFonts w:hint="eastAsia" w:ascii="黑体" w:hAnsi="黑体" w:eastAsia="黑体" w:cs="仿宋_GB2312"/>
          <w:bCs/>
          <w:spacing w:val="-6"/>
          <w:sz w:val="32"/>
          <w:szCs w:val="32"/>
        </w:rPr>
        <w:t>二、副主编遴选条件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1.年龄：58周岁以下。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2.职称：原则上为高级职称。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从事职教以上教学工作8年以上，有丰富的教学经验，有相近专业教学和教材编写经历者优先，计划从事该课程教学或管理工作。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4.认真负责，有协作精神，能配合主编进行各项组织协调及统稿工作。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5.文字表达能力强，有参编教材或专业著作的经验者优先。 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6.学校同意推荐其担任副主编并给予支持。</w:t>
      </w:r>
    </w:p>
    <w:p>
      <w:pPr>
        <w:adjustRightInd w:val="0"/>
        <w:snapToGrid w:val="0"/>
        <w:spacing w:line="620" w:lineRule="exact"/>
        <w:ind w:firstLine="616" w:firstLineChars="200"/>
        <w:rPr>
          <w:rFonts w:ascii="黑体" w:hAnsi="黑体" w:eastAsia="黑体" w:cs="仿宋_GB2312"/>
          <w:bCs/>
          <w:spacing w:val="-6"/>
          <w:sz w:val="32"/>
          <w:szCs w:val="32"/>
        </w:rPr>
      </w:pPr>
      <w:r>
        <w:rPr>
          <w:rFonts w:hint="eastAsia" w:ascii="黑体" w:hAnsi="黑体" w:eastAsia="黑体" w:cs="仿宋_GB2312"/>
          <w:bCs/>
          <w:spacing w:val="-6"/>
          <w:sz w:val="32"/>
          <w:szCs w:val="32"/>
        </w:rPr>
        <w:t>三、编委申报及遴选条件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1.年龄：58周岁以下。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2.职称：中级以上职称。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3.从事职教以上教学工作5年以上，有丰富的教学经验，有相近专业教学和教材编写经历者优先。计划从事该课程教学工作。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4.认真负责，热爱教学工作，能配合主编、副主编进行编写工作。</w:t>
      </w: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5.文字表达能力强，有参编教材或专业著作的经验者优先。</w:t>
      </w:r>
    </w:p>
    <w:p>
      <w:r>
        <w:rPr>
          <w:rFonts w:hint="eastAsia" w:ascii="仿宋_GB2312" w:hAnsi="仿宋_GB2312" w:eastAsia="仿宋_GB2312" w:cs="仿宋_GB2312"/>
          <w:bCs/>
          <w:sz w:val="32"/>
          <w:szCs w:val="32"/>
        </w:rPr>
        <w:t>6.学校同意推荐其担任编委并给予支持。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D60E2"/>
    <w:rsid w:val="1A9D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</w:pPr>
    <w:rPr>
      <w:b/>
      <w:bCs/>
      <w:sz w:val="32"/>
      <w:szCs w:val="32"/>
    </w:rPr>
  </w:style>
  <w:style w:type="character" w:customStyle="1" w:styleId="5">
    <w:name w:val="font0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517</Words>
  <Characters>539</Characters>
  <Lines>0</Lines>
  <Paragraphs>0</Paragraphs>
  <TotalTime>0</TotalTime>
  <ScaleCrop>false</ScaleCrop>
  <LinksUpToDate>false</LinksUpToDate>
  <CharactersWithSpaces>541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2022-03-23T06:02:00Z</dcterms:created>
  <dc:creator>PG13</dc:creator>
  <cp:lastModifiedBy>PG13</cp:lastModifiedBy>
  <dcterms:modified xsi:type="dcterms:W3CDTF">2022-03-23T06:03:27Z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8A0CD5BD6B7F4F54A8860783C9184072</vt:lpwstr>
  </property>
</Properties>
</file>