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zh-CN"/>
        </w:rPr>
      </w:pPr>
      <w:r>
        <w:rPr>
          <w:b/>
          <w:bCs/>
          <w:sz w:val="44"/>
          <w:szCs w:val="44"/>
          <w:lang w:val="zh-CN"/>
        </w:rPr>
        <w:t>国家食品安全风险评估中心</w:t>
      </w:r>
    </w:p>
    <w:p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zh-CN"/>
        </w:rPr>
      </w:pPr>
      <w:bookmarkStart w:id="0" w:name="_GoBack"/>
      <w:r>
        <w:rPr>
          <w:b/>
          <w:bCs/>
          <w:sz w:val="44"/>
          <w:szCs w:val="44"/>
          <w:lang w:val="zh-CN"/>
        </w:rPr>
        <w:t>2019年</w:t>
      </w:r>
      <w:r>
        <w:rPr>
          <w:rFonts w:hint="eastAsia"/>
          <w:b/>
          <w:bCs/>
          <w:sz w:val="44"/>
          <w:szCs w:val="44"/>
          <w:lang w:val="zh-CN"/>
        </w:rPr>
        <w:t>第二次</w:t>
      </w:r>
      <w:r>
        <w:rPr>
          <w:b/>
          <w:bCs/>
          <w:sz w:val="44"/>
          <w:szCs w:val="44"/>
          <w:lang w:val="zh-CN"/>
        </w:rPr>
        <w:t>社会公开招聘报名登记表</w:t>
      </w:r>
    </w:p>
    <w:bookmarkEnd w:id="0"/>
    <w:tbl>
      <w:tblPr>
        <w:tblStyle w:val="3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80"/>
        <w:gridCol w:w="1080"/>
        <w:gridCol w:w="1080"/>
        <w:gridCol w:w="126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性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近期彩色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民 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 xml:space="preserve"> 籍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现户口</w:t>
            </w:r>
          </w:p>
          <w:p>
            <w:pPr>
              <w:autoSpaceDE w:val="0"/>
              <w:autoSpaceDN w:val="0"/>
              <w:adjustRightInd w:val="0"/>
              <w:ind w:right="-3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所在地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4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  <w:lang w:val="zh-CN"/>
              </w:rPr>
              <w:t>职务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求职岗位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（从大学阶段开始写起）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sz w:val="24"/>
          <w:lang w:val="zh-CN"/>
        </w:rPr>
      </w:pPr>
    </w:p>
    <w:p>
      <w:pPr>
        <w:autoSpaceDE w:val="0"/>
        <w:autoSpaceDN w:val="0"/>
        <w:adjustRightInd w:val="0"/>
        <w:rPr>
          <w:sz w:val="24"/>
          <w:lang w:val="zh-CN"/>
        </w:rPr>
      </w:pPr>
      <w:r>
        <w:rPr>
          <w:sz w:val="24"/>
          <w:lang w:val="zh-CN"/>
        </w:rPr>
        <w:br w:type="page"/>
      </w:r>
    </w:p>
    <w:tbl>
      <w:tblPr>
        <w:tblStyle w:val="3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>
              <w:rPr>
                <w:sz w:val="24"/>
                <w:lang w:val="zh-CN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仿宋"/>
          <w:sz w:val="32"/>
          <w:szCs w:val="32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440" w:lineRule="exact"/>
        <w:ind w:right="55" w:firstLine="6860" w:firstLineChars="2450"/>
        <w:rPr>
          <w:rFonts w:eastAsia="仿宋_GB2312"/>
          <w:sz w:val="28"/>
          <w:szCs w:val="28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C3525"/>
    <w:rsid w:val="1CEC35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2019-11-07T01:41:00Z</dcterms:created>
  <dc:creator>ZHH</dc:creator>
  <cp:lastModifiedBy>ZHH</cp:lastModifiedBy>
  <dcterms:modified xsi:type="dcterms:W3CDTF">2019-11-07T01:46:27Z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