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djustRightInd w:val="0"/>
        <w:snapToGrid w:val="0"/>
        <w:rPr>
          <w:rFonts w:ascii="黑体" w:hAnsi="黑体" w:eastAsia="黑体" w:cs="Times New Roman"/>
          <w:b w:val="0"/>
          <w:bCs/>
          <w:szCs w:val="32"/>
        </w:rPr>
      </w:pPr>
      <w:r>
        <w:rPr>
          <w:rFonts w:hint="eastAsia" w:ascii="黑体" w:hAnsi="黑体" w:eastAsia="黑体" w:cs="Times New Roman"/>
          <w:b w:val="0"/>
          <w:bCs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</w:rPr>
        <w:t>全国出生缺陷防治人才培训项目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协同单位</w:t>
      </w:r>
    </w:p>
    <w:bookmarkEnd w:id="0"/>
    <w:p>
      <w:pPr>
        <w:adjustRightInd w:val="0"/>
        <w:snapToGrid w:val="0"/>
        <w:rPr>
          <w:rFonts w:ascii="黑体" w:hAnsi="黑体" w:eastAsia="黑体" w:cs="Times New Roman"/>
          <w:b/>
          <w:szCs w:val="32"/>
        </w:rPr>
      </w:pPr>
    </w:p>
    <w:tbl>
      <w:tblPr>
        <w:tblStyle w:val="4"/>
        <w:tblW w:w="9183" w:type="dxa"/>
        <w:tblInd w:w="-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932"/>
        <w:gridCol w:w="6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32"/>
                <w:lang w:eastAsia="zh-CN"/>
              </w:rPr>
              <w:t>序号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32"/>
              </w:rPr>
              <w:t>省份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32"/>
              </w:rPr>
              <w:t>协同单位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北京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北京大学第一医院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北京大学人民医院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北京大学第三医院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fldChar w:fldCharType="begin"/>
            </w: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instrText xml:space="preserve"> HYPERLINK "http://www.baidu.com/link?url=FpUuJBWwtTQoCKFNJyKBEHEUDCOMs9bvlCmTI4MJbMQkLyKa2qZfPRDdfCF6Sa1Fv9ig0OY5sXjut46H4YJcXK" \t "_blank" </w:instrText>
            </w: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fldChar w:fldCharType="separate"/>
            </w: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首都医科大学附属北京妇产医院</w:t>
            </w: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首都儿科研究所附属儿童医院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中国医学科学院整形外科医院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解放军总医院第一医学中心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天津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天津医科大学总医院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天津市中心妇产科医院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天津市第一中心医院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11</w:t>
            </w:r>
          </w:p>
        </w:tc>
        <w:tc>
          <w:tcPr>
            <w:tcW w:w="19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河北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河北省人民医院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12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河北省儿童医院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13</w:t>
            </w:r>
          </w:p>
        </w:tc>
        <w:tc>
          <w:tcPr>
            <w:tcW w:w="19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山西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山西医科大学第一医院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14</w:t>
            </w:r>
          </w:p>
        </w:tc>
        <w:tc>
          <w:tcPr>
            <w:tcW w:w="19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内蒙古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内蒙古自治区人民医院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15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内蒙古医科大学附属医院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辽宁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中国医科大学附属盛京医院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沈阳市妇幼保健院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18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大连市妇幼保健院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19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锦州市妇婴医院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20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吉林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吉林大学第二医院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21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长春市妇产医院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22</w:t>
            </w:r>
          </w:p>
        </w:tc>
        <w:tc>
          <w:tcPr>
            <w:tcW w:w="19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黑龙江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哈尔滨医科大学附属第一医院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23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哈尔滨市红十字中心医院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24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哈尔滨市儿童医院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25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哈尔滨市妇幼保健计划生育服务中心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26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牡丹江市妇幼保健院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27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大庆油田总医院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28</w:t>
            </w:r>
          </w:p>
        </w:tc>
        <w:tc>
          <w:tcPr>
            <w:tcW w:w="19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上海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上海交通大学医学院附属新华医院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29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上海市第一妇婴保健院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复旦大学附属妇产科医院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31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复旦大学附属儿科医院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32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上海交通大学医学院附属上海儿童医学中心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33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上海交通大学医学院附属第九人民医院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34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江苏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江苏省妇幼保健院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35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南京市妇幼保健院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36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苏州市立医院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37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南京市儿童医院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38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浙江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宁波市妇女儿童医院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39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安徽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安徽省儿童医院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合肥市妇幼保健院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41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福建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福建省立医院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42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福建医科大学附属协和医院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福建医科大学附属第一医院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44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福建医科大学附属第二医院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45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厦门市妇幼保健院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46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江西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江西省儿童医院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南昌大学附属第一医院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48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赣州市妇幼保健院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49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九江市妇幼保健院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50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山东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济南市妇幼保健院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51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青岛市妇女儿童医院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52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河南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河南省人民医院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郑州大学第一附属医院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54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湖北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武汉市妇女儿童医疗保健中心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55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宜昌市妇幼保健院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56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襄阳市妇幼保健院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黄石市妇幼保健院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58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湖南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中南大学湘雅医院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59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中南大学湘雅二医院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中南大学湘雅三医院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61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湖南省人民医院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62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长沙市妇幼保健院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湖南家辉遗传专科医院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64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中信湘雅生殖与遗传专科医院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65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广东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中山大学附属第一医院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71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66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广州市妇女儿童医疗中心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深圳市妇幼保健院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68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广西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广西壮族自治区人民医院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69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广西医科大学第一附属医院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柳州市妇幼保健院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71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右江民族医学院附属医院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72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桂林医学院附属医院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7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73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海南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海南医学院第一附属医院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7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74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海口市妇幼保健院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87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75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三亚市妇幼保健院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76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重庆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重庆医科大学附属儿童医院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8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重庆医科大学附属第一医院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78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陆军军医大学第一附属医院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79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四川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四川大学华西医院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四川省妇幼保健院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6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81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成都市妇女儿童中心医院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6"/>
              </w:tabs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82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贵州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贵州省人民医院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贵阳市妇幼保健院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84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云南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云南省第二人民医院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85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云南省妇幼保健院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86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昆明市妇幼保健院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87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西藏</w:t>
            </w: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拉萨市人民医院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88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拉萨市妇幼保健院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89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林芝市妇幼保健院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山南市妇幼保健院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91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陕西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西安交通大学第一附属医院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92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西安市第四医院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西安交通大学第二附属医院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宝鸡市妇幼保健院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95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  <w:t>甘肃</w:t>
            </w: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甘肃省人民医院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96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兰州大学第一医院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97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兰州大学第二医院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98</w:t>
            </w: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兰州市妇幼保健院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99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青海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青海省妇女儿童医院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青海红十字医院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101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青海大学附属医院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102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宁夏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宁夏回族自治区人民医院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103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宁夏回族自治区妇幼保健院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104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银川市妇幼保健院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105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  <w:t>新疆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新疆医科大学第一附属医院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106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新疆维吾尔自治区人民医院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107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新疆维吾尔自治区伊犁州妇幼保健院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108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新疆维吾尔自治区喀什地区第一人民医院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109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val="en-US" w:eastAsia="zh-CN"/>
              </w:rPr>
              <w:t>新疆生产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cs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Cs w:val="32"/>
                <w:lang w:val="en-US" w:eastAsia="zh-CN"/>
              </w:rPr>
              <w:t>建设兵团</w:t>
            </w: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石河子大学医学院第一附属医院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110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新疆生产建设兵团</w:t>
            </w: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第八师石河子市人民医院</w:t>
            </w:r>
          </w:p>
        </w:tc>
      </w:tr>
    </w:tbl>
    <w:p>
      <w:pPr>
        <w:adjustRightInd w:val="0"/>
        <w:snapToGrid w:val="0"/>
        <w:spacing w:line="0" w:lineRule="atLeast"/>
        <w:jc w:val="both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A72CB"/>
    <w:rsid w:val="0EB87673"/>
    <w:rsid w:val="1E9217B7"/>
    <w:rsid w:val="20DD16FF"/>
    <w:rsid w:val="346C4098"/>
    <w:rsid w:val="3A726003"/>
    <w:rsid w:val="41CB477D"/>
    <w:rsid w:val="44EB12B5"/>
    <w:rsid w:val="52967B30"/>
    <w:rsid w:val="57E16E3D"/>
    <w:rsid w:val="58AE2D0D"/>
    <w:rsid w:val="6C0A72CB"/>
    <w:rsid w:val="6C8E6B39"/>
    <w:rsid w:val="6CB561E6"/>
    <w:rsid w:val="718203C8"/>
    <w:rsid w:val="74EE2DF6"/>
    <w:rsid w:val="777C3F16"/>
    <w:rsid w:val="79156236"/>
    <w:rsid w:val="792F0F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2020-08-04T07:25:00Z</dcterms:created>
  <dc:creator>Administrator</dc:creator>
  <cp:lastModifiedBy>Administrator</cp:lastModifiedBy>
  <cp:lastPrinted>2020-08-05T06:57:00Z</cp:lastPrinted>
  <dcterms:modified xsi:type="dcterms:W3CDTF">2014-01-14T16:09:56Z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