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250" w:rsidRPr="00F93250" w:rsidRDefault="00F93250" w:rsidP="00F93250">
      <w:pPr>
        <w:widowControl/>
        <w:spacing w:line="360" w:lineRule="auto"/>
        <w:rPr>
          <w:rFonts w:ascii="宋体" w:eastAsia="宋体" w:hAnsi="Calibri" w:cs="Arial"/>
          <w:b/>
          <w:bCs/>
          <w:color w:val="000000"/>
          <w:kern w:val="0"/>
          <w:sz w:val="44"/>
          <w:szCs w:val="44"/>
        </w:rPr>
      </w:pPr>
      <w:bookmarkStart w:id="0" w:name="_Toc28703"/>
      <w:bookmarkStart w:id="1" w:name="_GoBack"/>
      <w:bookmarkEnd w:id="1"/>
      <w:r w:rsidRPr="00F93250">
        <w:rPr>
          <w:rFonts w:ascii="黑体" w:eastAsia="黑体" w:hAnsi="黑体" w:hint="eastAsia"/>
          <w:szCs w:val="32"/>
        </w:rPr>
        <w:t>附件3</w:t>
      </w:r>
    </w:p>
    <w:p w:rsidR="00F93250" w:rsidRPr="00F93250" w:rsidRDefault="00F93250" w:rsidP="00F93250">
      <w:pPr>
        <w:widowControl/>
        <w:spacing w:line="640" w:lineRule="exact"/>
        <w:jc w:val="center"/>
        <w:rPr>
          <w:rFonts w:ascii="宋体" w:eastAsia="宋体" w:hAnsi="Calibri" w:cs="Arial"/>
          <w:b/>
          <w:bCs/>
          <w:color w:val="000000"/>
          <w:kern w:val="0"/>
          <w:sz w:val="44"/>
          <w:szCs w:val="44"/>
        </w:rPr>
      </w:pPr>
    </w:p>
    <w:p w:rsidR="00F93250" w:rsidRPr="00F93250" w:rsidRDefault="00F93250" w:rsidP="00F93250">
      <w:pPr>
        <w:widowControl/>
        <w:spacing w:line="640" w:lineRule="exact"/>
        <w:jc w:val="center"/>
        <w:rPr>
          <w:rFonts w:ascii="宋体" w:eastAsia="宋体" w:hAnsi="Calibri" w:cs="Arial"/>
          <w:b/>
          <w:bCs/>
          <w:color w:val="000000"/>
          <w:kern w:val="0"/>
          <w:sz w:val="44"/>
          <w:szCs w:val="44"/>
        </w:rPr>
      </w:pPr>
      <w:r w:rsidRPr="00F93250">
        <w:rPr>
          <w:rFonts w:ascii="宋体" w:eastAsia="宋体" w:hAnsi="Calibri" w:cs="Arial" w:hint="eastAsia"/>
          <w:b/>
          <w:bCs/>
          <w:color w:val="000000"/>
          <w:kern w:val="0"/>
          <w:sz w:val="44"/>
          <w:szCs w:val="44"/>
        </w:rPr>
        <w:t>医疗机构、医师、护士电子化注册</w:t>
      </w:r>
    </w:p>
    <w:p w:rsidR="00F93250" w:rsidRPr="00F93250" w:rsidRDefault="00F93250" w:rsidP="00F93250">
      <w:pPr>
        <w:widowControl/>
        <w:spacing w:line="640" w:lineRule="exact"/>
        <w:jc w:val="center"/>
        <w:rPr>
          <w:rFonts w:ascii="宋体" w:eastAsia="宋体" w:hAnsi="Calibri" w:cs="Arial"/>
          <w:b/>
          <w:bCs/>
          <w:color w:val="000000"/>
          <w:kern w:val="0"/>
          <w:sz w:val="44"/>
          <w:szCs w:val="44"/>
        </w:rPr>
      </w:pPr>
      <w:r w:rsidRPr="00F93250">
        <w:rPr>
          <w:rFonts w:ascii="宋体" w:eastAsia="宋体" w:hAnsi="Calibri" w:cs="Arial" w:hint="eastAsia"/>
          <w:b/>
          <w:bCs/>
          <w:color w:val="000000"/>
          <w:kern w:val="0"/>
          <w:sz w:val="44"/>
          <w:szCs w:val="44"/>
        </w:rPr>
        <w:t>基本数据集实施指南（</w:t>
      </w:r>
      <w:r w:rsidRPr="00F93250">
        <w:rPr>
          <w:rFonts w:ascii="宋体" w:eastAsia="宋体" w:hAnsi="Calibri" w:cs="Arial"/>
          <w:b/>
          <w:bCs/>
          <w:color w:val="000000"/>
          <w:kern w:val="0"/>
          <w:sz w:val="44"/>
          <w:szCs w:val="44"/>
        </w:rPr>
        <w:t>201</w:t>
      </w:r>
      <w:r w:rsidRPr="00F93250">
        <w:rPr>
          <w:rFonts w:ascii="宋体" w:eastAsia="宋体" w:hAnsi="Calibri" w:cs="Arial" w:hint="eastAsia"/>
          <w:b/>
          <w:bCs/>
          <w:color w:val="000000"/>
          <w:kern w:val="0"/>
          <w:sz w:val="44"/>
          <w:szCs w:val="44"/>
        </w:rPr>
        <w:t>7</w:t>
      </w:r>
      <w:r w:rsidRPr="00F93250">
        <w:rPr>
          <w:rFonts w:ascii="宋体" w:eastAsia="宋体" w:hAnsi="Calibri" w:cs="Arial"/>
          <w:b/>
          <w:bCs/>
          <w:color w:val="000000"/>
          <w:kern w:val="0"/>
          <w:sz w:val="44"/>
          <w:szCs w:val="44"/>
        </w:rPr>
        <w:t>版）</w:t>
      </w:r>
    </w:p>
    <w:p w:rsidR="00F93250" w:rsidRPr="00F93250" w:rsidRDefault="00F93250" w:rsidP="00F93250">
      <w:pPr>
        <w:widowControl/>
        <w:spacing w:line="520" w:lineRule="exact"/>
        <w:ind w:firstLine="643"/>
        <w:jc w:val="center"/>
        <w:rPr>
          <w:rFonts w:ascii="黑体" w:eastAsia="黑体" w:hAnsi="Calibri" w:cs="Arial"/>
          <w:b/>
          <w:bCs/>
          <w:color w:val="000000"/>
          <w:kern w:val="0"/>
          <w:szCs w:val="32"/>
        </w:rPr>
      </w:pPr>
    </w:p>
    <w:p w:rsidR="00F93250" w:rsidRPr="00F93250" w:rsidRDefault="00F93250" w:rsidP="00F93250">
      <w:pPr>
        <w:keepNext/>
        <w:keepLines/>
        <w:ind w:firstLine="640"/>
        <w:outlineLvl w:val="0"/>
        <w:rPr>
          <w:rFonts w:eastAsia="黑体"/>
          <w:bCs/>
          <w:kern w:val="44"/>
          <w:szCs w:val="44"/>
        </w:rPr>
      </w:pPr>
      <w:r w:rsidRPr="00F93250">
        <w:rPr>
          <w:rFonts w:eastAsia="黑体" w:hint="eastAsia"/>
          <w:bCs/>
          <w:kern w:val="44"/>
          <w:szCs w:val="44"/>
        </w:rPr>
        <w:t>第一章</w:t>
      </w:r>
      <w:r w:rsidRPr="00F93250">
        <w:rPr>
          <w:rFonts w:eastAsia="黑体"/>
          <w:bCs/>
          <w:kern w:val="44"/>
          <w:szCs w:val="44"/>
        </w:rPr>
        <w:t xml:space="preserve"> </w:t>
      </w:r>
      <w:r w:rsidRPr="00F93250">
        <w:rPr>
          <w:rFonts w:eastAsia="黑体" w:hint="eastAsia"/>
          <w:bCs/>
          <w:kern w:val="44"/>
          <w:szCs w:val="44"/>
        </w:rPr>
        <w:t>医疗机构电子化注册</w:t>
      </w:r>
      <w:bookmarkEnd w:id="0"/>
      <w:r w:rsidRPr="00F93250">
        <w:rPr>
          <w:rFonts w:eastAsia="黑体" w:hint="eastAsia"/>
          <w:bCs/>
          <w:kern w:val="44"/>
          <w:szCs w:val="44"/>
        </w:rPr>
        <w:t>基本数据集</w:t>
      </w:r>
    </w:p>
    <w:p w:rsidR="00F93250" w:rsidRPr="00F93250" w:rsidRDefault="00F93250" w:rsidP="00F93250">
      <w:pPr>
        <w:keepNext/>
        <w:keepLines/>
        <w:spacing w:before="100" w:beforeAutospacing="1" w:after="100" w:afterAutospacing="1"/>
        <w:ind w:firstLineChars="196" w:firstLine="627"/>
        <w:outlineLvl w:val="1"/>
        <w:rPr>
          <w:rFonts w:ascii="黑体" w:eastAsia="黑体" w:hAnsi="Cambria"/>
          <w:bCs/>
          <w:szCs w:val="32"/>
        </w:rPr>
      </w:pPr>
      <w:bookmarkStart w:id="2" w:name="_Toc20270"/>
      <w:bookmarkEnd w:id="2"/>
      <w:r w:rsidRPr="00F93250">
        <w:rPr>
          <w:rFonts w:ascii="黑体" w:eastAsia="黑体" w:hAnsi="Cambria" w:hint="eastAsia"/>
          <w:bCs/>
          <w:szCs w:val="32"/>
        </w:rPr>
        <w:t>一、数据元素介绍</w:t>
      </w:r>
    </w:p>
    <w:p w:rsidR="00F93250" w:rsidRPr="00F93250" w:rsidRDefault="00F93250" w:rsidP="00F93250">
      <w:pPr>
        <w:widowControl/>
        <w:ind w:firstLine="560"/>
        <w:jc w:val="left"/>
        <w:rPr>
          <w:rFonts w:ascii="仿宋_GB2312" w:hAnsi="Arial" w:cs="Arial"/>
          <w:color w:val="000000"/>
          <w:kern w:val="0"/>
          <w:szCs w:val="32"/>
        </w:rPr>
      </w:pPr>
      <w:r w:rsidRPr="00F93250">
        <w:rPr>
          <w:rFonts w:ascii="仿宋_GB2312" w:hint="eastAsia"/>
          <w:color w:val="000000"/>
          <w:szCs w:val="32"/>
        </w:rPr>
        <w:t>本章节介绍医疗机构电子化注册基本数据集所包含的数据元素（data element of hospital infections DEHI）</w:t>
      </w:r>
      <w:r w:rsidRPr="00F93250">
        <w:rPr>
          <w:rFonts w:ascii="仿宋_GB2312" w:hAnsi="Calibri" w:hint="eastAsia"/>
          <w:color w:val="000000"/>
          <w:szCs w:val="32"/>
        </w:rPr>
        <w:t>以及数据元素的</w:t>
      </w:r>
      <w:r w:rsidRPr="00F93250">
        <w:rPr>
          <w:rFonts w:ascii="仿宋_GB2312" w:hint="eastAsia"/>
          <w:color w:val="000000"/>
          <w:szCs w:val="32"/>
        </w:rPr>
        <w:t>ID</w:t>
      </w:r>
      <w:r w:rsidRPr="00F93250">
        <w:rPr>
          <w:rFonts w:ascii="仿宋_GB2312" w:hAnsi="Calibri" w:hint="eastAsia"/>
          <w:color w:val="000000"/>
          <w:szCs w:val="32"/>
        </w:rPr>
        <w:t>、名称、类别、定义、主要用途、关联指标、推荐的数据收集提问方式、数据格式、允许值、建议的数据来源、提取说明、提取指南等信息。</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这些数据元素旨在帮助医疗机构电子化注册专业人员和信息技术人员更好的理解医疗机构电子化注册的要求。</w:t>
      </w:r>
    </w:p>
    <w:p w:rsidR="00F93250" w:rsidRPr="00F93250" w:rsidRDefault="00F93250" w:rsidP="00F93250">
      <w:pPr>
        <w:keepNext/>
        <w:keepLines/>
        <w:spacing w:before="100" w:beforeAutospacing="1" w:after="100" w:afterAutospacing="1"/>
        <w:ind w:firstLineChars="196" w:firstLine="627"/>
        <w:outlineLvl w:val="1"/>
        <w:rPr>
          <w:rFonts w:ascii="黑体" w:eastAsia="黑体" w:hAnsi="Cambria"/>
          <w:bCs/>
          <w:szCs w:val="32"/>
        </w:rPr>
      </w:pPr>
      <w:r w:rsidRPr="00F93250">
        <w:rPr>
          <w:rFonts w:ascii="黑体" w:eastAsia="黑体" w:hAnsi="Cambria" w:hint="eastAsia"/>
          <w:bCs/>
          <w:szCs w:val="32"/>
        </w:rPr>
        <w:t>二、数据元素说明</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（一）数据元素</w:t>
      </w:r>
    </w:p>
    <w:p w:rsidR="00F93250" w:rsidRPr="00F93250" w:rsidRDefault="00F93250" w:rsidP="00F93250">
      <w:pPr>
        <w:widowControl/>
        <w:ind w:firstLine="560"/>
        <w:jc w:val="left"/>
        <w:rPr>
          <w:rFonts w:ascii="仿宋_GB2312" w:hAnsi="Calibri"/>
          <w:color w:val="000000"/>
          <w:szCs w:val="32"/>
        </w:rPr>
      </w:pPr>
      <w:r w:rsidRPr="00F93250">
        <w:rPr>
          <w:rFonts w:ascii="仿宋_GB2312" w:hAnsi="Calibri" w:hint="eastAsia"/>
          <w:color w:val="000000"/>
          <w:szCs w:val="32"/>
        </w:rPr>
        <w:t>医疗机构电子化注册基本数据集的数据元素共25项，分别为医疗机构唯一标识符、医疗机构名称、地址、邮政编码、所有制形式、医疗机构类别、经营性质、服务对象、床位数、牙椅数、注册资金、法定代表人姓名、法定代表人身份证件</w:t>
      </w:r>
      <w:r w:rsidRPr="00F93250">
        <w:rPr>
          <w:rFonts w:ascii="仿宋_GB2312" w:hAnsi="Calibri" w:hint="eastAsia"/>
          <w:color w:val="000000"/>
          <w:szCs w:val="32"/>
        </w:rPr>
        <w:lastRenderedPageBreak/>
        <w:t>号、主要负责人姓名、主要负责人身份证件号、有效期限自、有效期限至、登记号、发证机关标识符、发证机关名称、发证日期、诊疗科目代码、诊疗科目名称、备注、业务名称。</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int="eastAsia"/>
          <w:b/>
          <w:bCs/>
          <w:kern w:val="0"/>
          <w:szCs w:val="32"/>
        </w:rPr>
        <w:t>（二）</w:t>
      </w:r>
      <w:r w:rsidRPr="00F93250">
        <w:rPr>
          <w:rFonts w:ascii="楷体_GB2312" w:eastAsia="楷体_GB2312" w:hAnsi="Calibri" w:cs="宋体" w:hint="eastAsia"/>
          <w:b/>
          <w:bCs/>
          <w:kern w:val="0"/>
          <w:szCs w:val="32"/>
        </w:rPr>
        <w:t>通用类数据元素</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一些数据元素与医疗机构电子化注册全过程相关，用于标识医疗机构的执业注册过程，这些用来描述“医疗机构唯一识别”的数据元素被定义为通用类数据元素。</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通用类数据元素包括：医疗机构名称、地址、邮政编码。</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int="eastAsia"/>
          <w:b/>
          <w:bCs/>
          <w:kern w:val="0"/>
          <w:szCs w:val="32"/>
        </w:rPr>
        <w:t>（三）</w:t>
      </w:r>
      <w:r w:rsidRPr="00F93250">
        <w:rPr>
          <w:rFonts w:ascii="楷体_GB2312" w:eastAsia="楷体_GB2312" w:hAnsi="Calibri" w:cs="宋体" w:hint="eastAsia"/>
          <w:b/>
          <w:bCs/>
          <w:kern w:val="0"/>
          <w:szCs w:val="32"/>
        </w:rPr>
        <w:t>业务类数据元素</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一些数据元素与医疗机构电子化注册全过程相关，用于标识医疗机构的执业注册过程，这些用来描述“医疗机构电子化注册”的数据元素被定义为业务类数据元素。</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业务类数据元素包括：所有制形式、医疗机构类别、经营性质、服务对象、床位数、牙椅数、注册资金、法定代表人姓名、法定代表人身份证件号、主要负责人姓名、主要负责人身份证件号、有效期限自、有效期限至、登记号、发证机关标识符、发证机关名称、发证日期、诊疗科目代码、诊疗科目名称、备注、业务名称。</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（四）医疗机构电子化注册业务名称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医疗机构电子化注册业务名称：机构设置、机构登记、机构变更、机构校验、机构停业、解除停业、机构注销、注销诊疗科目、更换许可证。</w:t>
      </w:r>
    </w:p>
    <w:p w:rsidR="00F93250" w:rsidRPr="00F93250" w:rsidRDefault="00F93250" w:rsidP="00F93250">
      <w:pPr>
        <w:widowControl/>
        <w:ind w:firstLineChars="196" w:firstLine="630"/>
        <w:jc w:val="left"/>
        <w:outlineLvl w:val="2"/>
        <w:rPr>
          <w:rFonts w:ascii="楷体_GB2312" w:eastAsia="楷体_GB2312" w:hAnsi="Calibri" w:cs="Arial"/>
          <w:b/>
          <w:bCs/>
          <w:kern w:val="0"/>
          <w:szCs w:val="32"/>
        </w:rPr>
      </w:pPr>
      <w:r w:rsidRPr="00F93250">
        <w:rPr>
          <w:rFonts w:ascii="楷体_GB2312" w:eastAsia="楷体_GB2312" w:hAnsi="Calibri" w:cs="宋体" w:hint="eastAsia"/>
          <w:b/>
          <w:bCs/>
          <w:kern w:val="0"/>
          <w:szCs w:val="32"/>
        </w:rPr>
        <w:lastRenderedPageBreak/>
        <w:t>（五）机构设置</w:t>
      </w:r>
    </w:p>
    <w:p w:rsidR="00F93250" w:rsidRPr="00F93250" w:rsidRDefault="00F93250" w:rsidP="00F93250">
      <w:pPr>
        <w:widowControl/>
        <w:ind w:firstLineChars="196" w:firstLine="630"/>
        <w:jc w:val="left"/>
        <w:outlineLvl w:val="2"/>
        <w:rPr>
          <w:rFonts w:ascii="楷体_GB2312" w:eastAsia="楷体_GB2312" w:hAnsi="Calibri" w:cs="Arial"/>
          <w:b/>
          <w:bCs/>
          <w:kern w:val="0"/>
          <w:szCs w:val="32"/>
        </w:rPr>
      </w:pPr>
      <w:r w:rsidRPr="00F93250">
        <w:rPr>
          <w:rFonts w:ascii="楷体_GB2312" w:eastAsia="楷体_GB2312" w:hAnsi="Calibri" w:cs="宋体" w:hint="eastAsia"/>
          <w:b/>
          <w:bCs/>
          <w:kern w:val="0"/>
          <w:szCs w:val="32"/>
        </w:rPr>
        <w:t>（六）机构登记</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（七）机构变更</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（八）机构校验</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（九）机构停业</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（十）解除停业</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（十一）机构注销</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（十二）注销诊疗科目</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（十三）更换许可证</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（十四）“日期”、“时间”和“日期时间”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日期的记录格式：YYYY-MM-DD</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例如：2014年3月6日记录为2014-03-06</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时间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使用24小时计时法记录时间，记录格式为：HH24:MI:SS</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例如：下午3:00记录为15:00:00</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日期时间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日期时间的记录格式：YYYY-MM-DD HH24:MI:SS（日期与时间之间是英文空格符）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例如：2014年3月6日下午3:00记录为2014-03-06 15:00:00</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有效期限自、有效期限至、发证日期等元素的记录格式为日期。</w:t>
      </w:r>
    </w:p>
    <w:p w:rsidR="00F93250" w:rsidRPr="00F93250" w:rsidRDefault="00F93250" w:rsidP="00F93250">
      <w:pPr>
        <w:keepNext/>
        <w:keepLines/>
        <w:spacing w:before="100" w:beforeAutospacing="1" w:after="100" w:afterAutospacing="1"/>
        <w:ind w:firstLineChars="196" w:firstLine="627"/>
        <w:outlineLvl w:val="1"/>
        <w:rPr>
          <w:rFonts w:ascii="黑体" w:eastAsia="黑体" w:hAnsi="Arial"/>
          <w:bCs/>
          <w:szCs w:val="32"/>
        </w:rPr>
      </w:pPr>
      <w:r w:rsidRPr="00F93250">
        <w:rPr>
          <w:rFonts w:ascii="黑体" w:eastAsia="黑体" w:hint="eastAsia"/>
          <w:bCs/>
          <w:szCs w:val="32"/>
        </w:rPr>
        <w:t>三、</w:t>
      </w:r>
      <w:r w:rsidRPr="00F93250">
        <w:rPr>
          <w:rFonts w:ascii="黑体" w:eastAsia="黑体" w:hAnsi="Cambria" w:hint="eastAsia"/>
          <w:bCs/>
          <w:szCs w:val="32"/>
        </w:rPr>
        <w:t>数据字典术语解释</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（一）数据元素</w:t>
      </w:r>
      <w:r w:rsidRPr="00F93250">
        <w:rPr>
          <w:rFonts w:ascii="楷体_GB2312" w:eastAsia="楷体_GB2312" w:hint="eastAsia"/>
          <w:b/>
          <w:bCs/>
          <w:kern w:val="0"/>
          <w:szCs w:val="32"/>
        </w:rPr>
        <w:t>ID</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数据元素在《</w:t>
      </w:r>
      <w:r w:rsidR="00384003" w:rsidRPr="00F93250">
        <w:rPr>
          <w:rFonts w:ascii="仿宋_GB2312" w:hint="eastAsia"/>
          <w:color w:val="000000"/>
          <w:szCs w:val="32"/>
        </w:rPr>
        <w:t>医疗机构、</w:t>
      </w:r>
      <w:r w:rsidRPr="00F93250">
        <w:rPr>
          <w:rFonts w:ascii="仿宋_GB2312" w:hint="eastAsia"/>
          <w:color w:val="000000"/>
          <w:szCs w:val="32"/>
        </w:rPr>
        <w:t>医师、护士电子化注册基本数据集实施指南(201</w:t>
      </w:r>
      <w:r w:rsidR="00384003">
        <w:rPr>
          <w:rFonts w:ascii="仿宋_GB2312" w:hint="eastAsia"/>
          <w:color w:val="000000"/>
          <w:szCs w:val="32"/>
        </w:rPr>
        <w:t>7</w:t>
      </w:r>
      <w:r w:rsidRPr="00F93250">
        <w:rPr>
          <w:rFonts w:ascii="仿宋_GB2312" w:hint="eastAsia"/>
          <w:color w:val="000000"/>
          <w:szCs w:val="32"/>
        </w:rPr>
        <w:t>版)》中的唯一性标识。</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（二）数据元素名称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代表数据元素的名称短语。</w:t>
      </w:r>
    </w:p>
    <w:p w:rsidR="00F93250" w:rsidRPr="008D3DC8" w:rsidRDefault="00F93250" w:rsidP="008D3DC8">
      <w:pPr>
        <w:widowControl/>
        <w:ind w:firstLineChars="196" w:firstLine="630"/>
        <w:jc w:val="left"/>
        <w:outlineLvl w:val="2"/>
        <w:rPr>
          <w:rFonts w:ascii="楷体" w:eastAsia="楷体" w:hAnsi="楷体" w:cs="宋体"/>
          <w:b/>
          <w:bCs/>
          <w:kern w:val="0"/>
          <w:szCs w:val="32"/>
        </w:rPr>
      </w:pPr>
      <w:r w:rsidRPr="008D3DC8">
        <w:rPr>
          <w:rFonts w:ascii="楷体" w:eastAsia="楷体" w:hAnsi="楷体" w:cs="宋体" w:hint="eastAsia"/>
          <w:b/>
          <w:bCs/>
          <w:kern w:val="0"/>
          <w:szCs w:val="32"/>
        </w:rPr>
        <w:t>（三）数据元素定义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解释数据元素内涵。</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（四）主要用途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介绍采集此数据元素的主要原因，说明数据元素的价值和在基本数据集中的意义。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从数据元素的使用角度帮助读者理解数据元素的内涵。</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（五）数据格式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长度：数据元素允许的字符长度或数字位数。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类型：数据元素包含的信息类型。</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值范围：数据元素可以接受的值的范围。</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（六）允许值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数据元素可接受的值的范围。</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（七）建议的数据来源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建议的数据来源，用于帮助提取者了解数据元素最有可能的位置或来源，但除建议的数据来源之外，提取者亦可以从其他可能的来源获取数据。获取数据的来源，通常是医疗机构正常运行的某种业务信息系统。除非特殊说明，建议的数据来源按照常见情况而不是重要程度排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一些数据元素也列出了排除的数据来源，即禁止使用这些来源采集信息。</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提取过程中，若遇到同一条信息同时存在于多个业务信息系统，有多个可能的数据来源的情况，则优先推荐使用所提取数据信息和真实情况一致性最高，最早被记录在信息系统中的那个作为首选来源。</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（八）提取说明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帮助数据提取者和数据提供者理解数据元素提取时常常面临的问题及常见对策。</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（九）提取指南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帮助数据提取者判断获取数据元素的范围。</w:t>
      </w:r>
    </w:p>
    <w:p w:rsidR="00F93250" w:rsidRPr="00F93250" w:rsidRDefault="00F93250" w:rsidP="00F93250">
      <w:pPr>
        <w:widowControl/>
        <w:ind w:firstLine="560"/>
        <w:jc w:val="left"/>
        <w:rPr>
          <w:rFonts w:eastAsia="宋体"/>
          <w:color w:val="000000"/>
          <w:sz w:val="28"/>
          <w:szCs w:val="28"/>
        </w:rPr>
      </w:pPr>
      <w:r w:rsidRPr="00F93250">
        <w:rPr>
          <w:rFonts w:eastAsia="宋体"/>
          <w:color w:val="000000"/>
          <w:sz w:val="28"/>
          <w:szCs w:val="28"/>
        </w:rPr>
        <w:br w:type="page"/>
      </w:r>
      <w:bookmarkStart w:id="3" w:name="_Toc16824"/>
      <w:bookmarkStart w:id="4" w:name="_Toc422746399"/>
      <w:bookmarkStart w:id="5" w:name="_Toc20771"/>
      <w:bookmarkStart w:id="6" w:name="_Toc14435"/>
      <w:bookmarkStart w:id="7" w:name="_Toc4202"/>
      <w:bookmarkStart w:id="8" w:name="_Toc32010"/>
      <w:bookmarkStart w:id="9" w:name="_Toc22975"/>
      <w:bookmarkStart w:id="10" w:name="_Toc3549"/>
      <w:bookmarkStart w:id="11" w:name="_Toc6860"/>
      <w:bookmarkStart w:id="12" w:name="_Toc32745"/>
      <w:bookmarkEnd w:id="3"/>
      <w:bookmarkEnd w:id="4"/>
      <w:bookmarkEnd w:id="5"/>
      <w:bookmarkEnd w:id="6"/>
      <w:bookmarkEnd w:id="7"/>
      <w:bookmarkEnd w:id="8"/>
      <w:bookmarkEnd w:id="9"/>
      <w:bookmarkEnd w:id="10"/>
      <w:bookmarkEnd w:id="11"/>
      <w:r w:rsidRPr="00F93250">
        <w:rPr>
          <w:rFonts w:eastAsia="宋体" w:hint="eastAsia"/>
          <w:b/>
          <w:bCs/>
          <w:color w:val="000000"/>
          <w:sz w:val="28"/>
          <w:szCs w:val="28"/>
        </w:rPr>
        <w:lastRenderedPageBreak/>
        <w:t>附录：</w:t>
      </w:r>
      <w:r w:rsidRPr="00F93250">
        <w:rPr>
          <w:rFonts w:ascii="宋体" w:eastAsia="宋体" w:hAnsi="Calibri" w:cs="Arial" w:hint="eastAsia"/>
          <w:b/>
          <w:bCs/>
          <w:color w:val="000000"/>
          <w:kern w:val="0"/>
          <w:sz w:val="28"/>
          <w:szCs w:val="28"/>
        </w:rPr>
        <w:t>医疗机构电子化注册基本数据集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27"/>
        <w:gridCol w:w="3543"/>
        <w:gridCol w:w="1610"/>
      </w:tblGrid>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Chars="100" w:firstLine="281"/>
              <w:jc w:val="left"/>
              <w:rPr>
                <w:rFonts w:ascii="Arial" w:eastAsia="宋体" w:hAnsi="Arial" w:cs="Arial"/>
                <w:b/>
                <w:color w:val="000000"/>
                <w:kern w:val="0"/>
                <w:sz w:val="28"/>
                <w:szCs w:val="28"/>
              </w:rPr>
            </w:pPr>
            <w:r w:rsidRPr="00F93250">
              <w:rPr>
                <w:rFonts w:ascii="Arial" w:eastAsia="宋体" w:hAnsi="Arial" w:cs="Arial"/>
                <w:b/>
                <w:color w:val="000000"/>
                <w:kern w:val="0"/>
                <w:sz w:val="28"/>
                <w:szCs w:val="28"/>
              </w:rPr>
              <w:t>序号</w:t>
            </w:r>
          </w:p>
        </w:tc>
        <w:tc>
          <w:tcPr>
            <w:tcW w:w="2127" w:type="dxa"/>
          </w:tcPr>
          <w:p w:rsidR="00F93250" w:rsidRPr="00F93250" w:rsidRDefault="00F93250" w:rsidP="00F93250">
            <w:pPr>
              <w:widowControl/>
              <w:spacing w:before="100" w:beforeAutospacing="1" w:after="100" w:afterAutospacing="1" w:line="520" w:lineRule="exact"/>
              <w:ind w:firstLineChars="50" w:firstLine="141"/>
              <w:jc w:val="left"/>
              <w:rPr>
                <w:rFonts w:ascii="Arial" w:eastAsia="宋体" w:hAnsi="Arial" w:cs="Arial"/>
                <w:b/>
                <w:color w:val="000000"/>
                <w:kern w:val="0"/>
                <w:sz w:val="28"/>
                <w:szCs w:val="28"/>
              </w:rPr>
            </w:pPr>
            <w:r w:rsidRPr="00F93250">
              <w:rPr>
                <w:rFonts w:ascii="宋体" w:eastAsia="宋体" w:hAnsi="Calibri" w:cs="Arial" w:hint="eastAsia"/>
                <w:b/>
                <w:bCs/>
                <w:color w:val="000000"/>
                <w:kern w:val="0"/>
                <w:sz w:val="28"/>
                <w:szCs w:val="28"/>
              </w:rPr>
              <w:t>数据元素</w:t>
            </w:r>
            <w:r w:rsidRPr="00F93250">
              <w:rPr>
                <w:rFonts w:eastAsia="宋体" w:hint="eastAsia"/>
                <w:b/>
                <w:bCs/>
                <w:color w:val="000000"/>
                <w:kern w:val="0"/>
                <w:sz w:val="28"/>
                <w:szCs w:val="28"/>
              </w:rPr>
              <w:t>ID</w:t>
            </w:r>
          </w:p>
        </w:tc>
        <w:tc>
          <w:tcPr>
            <w:tcW w:w="3543" w:type="dxa"/>
          </w:tcPr>
          <w:p w:rsidR="00F93250" w:rsidRPr="00F93250" w:rsidRDefault="00F93250" w:rsidP="00F93250">
            <w:pPr>
              <w:widowControl/>
              <w:spacing w:before="100" w:beforeAutospacing="1" w:after="100" w:afterAutospacing="1" w:line="520" w:lineRule="exact"/>
              <w:ind w:firstLine="562"/>
              <w:jc w:val="center"/>
              <w:rPr>
                <w:rFonts w:ascii="Arial" w:eastAsia="宋体" w:hAnsi="Arial" w:cs="Arial"/>
                <w:b/>
                <w:color w:val="000000"/>
                <w:kern w:val="0"/>
                <w:sz w:val="28"/>
                <w:szCs w:val="28"/>
              </w:rPr>
            </w:pPr>
            <w:r w:rsidRPr="00F93250">
              <w:rPr>
                <w:rFonts w:ascii="宋体" w:eastAsia="宋体" w:hAnsi="Calibri" w:cs="Arial" w:hint="eastAsia"/>
                <w:b/>
                <w:bCs/>
                <w:color w:val="000000"/>
                <w:kern w:val="0"/>
                <w:sz w:val="28"/>
                <w:szCs w:val="28"/>
              </w:rPr>
              <w:t>数据元素</w:t>
            </w:r>
            <w:r w:rsidRPr="00F93250">
              <w:rPr>
                <w:rFonts w:eastAsia="宋体" w:hint="eastAsia"/>
                <w:b/>
                <w:bCs/>
                <w:color w:val="000000"/>
                <w:kern w:val="0"/>
                <w:sz w:val="28"/>
                <w:szCs w:val="28"/>
              </w:rPr>
              <w:t>名称</w:t>
            </w:r>
          </w:p>
        </w:tc>
        <w:tc>
          <w:tcPr>
            <w:tcW w:w="1610" w:type="dxa"/>
          </w:tcPr>
          <w:p w:rsidR="00F93250" w:rsidRPr="00F93250" w:rsidRDefault="00F93250" w:rsidP="00F93250">
            <w:pPr>
              <w:widowControl/>
              <w:spacing w:before="100" w:beforeAutospacing="1" w:after="100" w:afterAutospacing="1" w:line="520" w:lineRule="exact"/>
              <w:ind w:firstLine="562"/>
              <w:jc w:val="center"/>
              <w:rPr>
                <w:rFonts w:ascii="Arial" w:eastAsia="宋体" w:hAnsi="Arial" w:cs="Arial"/>
                <w:b/>
                <w:color w:val="000000"/>
                <w:kern w:val="0"/>
                <w:sz w:val="28"/>
                <w:szCs w:val="28"/>
              </w:rPr>
            </w:pPr>
            <w:r w:rsidRPr="00F93250">
              <w:rPr>
                <w:rFonts w:ascii="Arial" w:eastAsia="宋体" w:hAnsi="Arial" w:cs="Arial"/>
                <w:b/>
                <w:color w:val="000000"/>
                <w:kern w:val="0"/>
                <w:sz w:val="28"/>
                <w:szCs w:val="28"/>
              </w:rPr>
              <w:t>是否字典项</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医疗机构唯一标识符</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2</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DEHI-2</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医疗机构名称</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3</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DEHI-3</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地址</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4</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DEHI-4</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邮政编码</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5</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DEHI-5</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所有制形式</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是</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6</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DEHI-6</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机构类别</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是</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7</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DEHI-7</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机构级别</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是</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8</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DEHI-8</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机构等次</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是</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9</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DEHI-9</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经营性质</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10</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DEHI-10</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服务对象</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是</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11</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DEHI-11</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床位数</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12</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DEHI-12</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牙椅数</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13</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DEHI-13</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注册资金</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14</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DEHI-14</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法定代表人姓名</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15</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DEHI-15</w:t>
            </w:r>
          </w:p>
        </w:tc>
        <w:tc>
          <w:tcPr>
            <w:tcW w:w="3543" w:type="dxa"/>
          </w:tcPr>
          <w:p w:rsidR="00F93250" w:rsidRPr="00F93250" w:rsidRDefault="00F93250" w:rsidP="00F93250">
            <w:pPr>
              <w:widowControl/>
              <w:spacing w:before="100" w:beforeAutospacing="1" w:after="100" w:afterAutospacing="1" w:line="520" w:lineRule="exact"/>
              <w:ind w:firstLineChars="150" w:firstLine="420"/>
              <w:jc w:val="left"/>
              <w:rPr>
                <w:rFonts w:eastAsia="宋体"/>
                <w:color w:val="000000"/>
                <w:kern w:val="0"/>
                <w:sz w:val="28"/>
                <w:szCs w:val="28"/>
              </w:rPr>
            </w:pPr>
            <w:r w:rsidRPr="00F93250">
              <w:rPr>
                <w:rFonts w:eastAsia="宋体" w:hint="eastAsia"/>
                <w:color w:val="000000"/>
                <w:kern w:val="0"/>
                <w:sz w:val="28"/>
                <w:szCs w:val="28"/>
              </w:rPr>
              <w:t>法定代表人身份证件号</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16</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DEHI-16</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主要负责人姓名</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17</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DEHI-17</w:t>
            </w:r>
          </w:p>
        </w:tc>
        <w:tc>
          <w:tcPr>
            <w:tcW w:w="3543" w:type="dxa"/>
          </w:tcPr>
          <w:p w:rsidR="00F93250" w:rsidRPr="00F93250" w:rsidRDefault="00F93250" w:rsidP="00F93250">
            <w:pPr>
              <w:widowControl/>
              <w:spacing w:before="100" w:beforeAutospacing="1" w:after="100" w:afterAutospacing="1" w:line="520" w:lineRule="exact"/>
              <w:ind w:firstLineChars="150" w:firstLine="420"/>
              <w:jc w:val="left"/>
              <w:rPr>
                <w:rFonts w:eastAsia="宋体"/>
                <w:color w:val="000000"/>
                <w:kern w:val="0"/>
                <w:sz w:val="28"/>
                <w:szCs w:val="28"/>
              </w:rPr>
            </w:pPr>
            <w:r w:rsidRPr="00F93250">
              <w:rPr>
                <w:rFonts w:eastAsia="宋体" w:hint="eastAsia"/>
                <w:color w:val="000000"/>
                <w:kern w:val="0"/>
                <w:sz w:val="28"/>
                <w:szCs w:val="28"/>
              </w:rPr>
              <w:t>主要负责人身份证件号</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18</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DEHI-18</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有效期限自</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19</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DEHI-19</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有效期限至</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20</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DEHI-20</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登记号</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21</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DEHI-21</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发证机关标识符</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22</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DEHI-22</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发证机关名称</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23</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DEHI-23</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发证日期</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lastRenderedPageBreak/>
              <w:t>24</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DEHI-24</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诊疗科目代码</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是</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25</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DEHI-25</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诊疗科目名称</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是</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26</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DEHI-26</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备注</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否</w:t>
            </w:r>
          </w:p>
        </w:tc>
      </w:tr>
      <w:tr w:rsidR="00F93250" w:rsidRPr="00F93250" w:rsidTr="009C27BF">
        <w:tc>
          <w:tcPr>
            <w:tcW w:w="1242"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27</w:t>
            </w:r>
          </w:p>
        </w:tc>
        <w:tc>
          <w:tcPr>
            <w:tcW w:w="2127"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DEHI-27</w:t>
            </w:r>
          </w:p>
        </w:tc>
        <w:tc>
          <w:tcPr>
            <w:tcW w:w="3543" w:type="dxa"/>
          </w:tcPr>
          <w:p w:rsidR="00F93250" w:rsidRPr="00F93250" w:rsidRDefault="00F93250" w:rsidP="00F93250">
            <w:pPr>
              <w:widowControl/>
              <w:spacing w:before="100" w:beforeAutospacing="1" w:after="100" w:afterAutospacing="1" w:line="520" w:lineRule="exact"/>
              <w:ind w:firstLine="560"/>
              <w:jc w:val="left"/>
              <w:rPr>
                <w:rFonts w:eastAsia="宋体"/>
                <w:color w:val="000000"/>
                <w:kern w:val="0"/>
                <w:sz w:val="28"/>
                <w:szCs w:val="28"/>
              </w:rPr>
            </w:pPr>
            <w:r w:rsidRPr="00F93250">
              <w:rPr>
                <w:rFonts w:eastAsia="宋体" w:hint="eastAsia"/>
                <w:color w:val="000000"/>
                <w:kern w:val="0"/>
                <w:sz w:val="28"/>
                <w:szCs w:val="28"/>
              </w:rPr>
              <w:t>业务名称</w:t>
            </w:r>
          </w:p>
        </w:tc>
        <w:tc>
          <w:tcPr>
            <w:tcW w:w="1610" w:type="dxa"/>
          </w:tcPr>
          <w:p w:rsidR="00F93250" w:rsidRPr="00F93250" w:rsidRDefault="00F93250" w:rsidP="00F93250">
            <w:pPr>
              <w:widowControl/>
              <w:spacing w:before="100" w:beforeAutospacing="1" w:after="100" w:afterAutospacing="1" w:line="520" w:lineRule="exact"/>
              <w:ind w:firstLine="560"/>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是</w:t>
            </w:r>
          </w:p>
        </w:tc>
      </w:tr>
    </w:tbl>
    <w:p w:rsidR="00F93250" w:rsidRPr="00F93250" w:rsidRDefault="00F93250" w:rsidP="00F93250">
      <w:pPr>
        <w:jc w:val="left"/>
        <w:rPr>
          <w:rFonts w:ascii="Calibri" w:eastAsia="宋体" w:hAnsi="Calibri" w:cs="黑体"/>
          <w:sz w:val="28"/>
          <w:szCs w:val="22"/>
        </w:rPr>
      </w:pPr>
    </w:p>
    <w:p w:rsidR="00F93250" w:rsidRPr="00F93250" w:rsidRDefault="00F93250" w:rsidP="00F93250">
      <w:pPr>
        <w:jc w:val="left"/>
        <w:rPr>
          <w:rFonts w:ascii="仿宋_GB2312" w:hAnsi="Calibri" w:cs="黑体"/>
          <w:b/>
          <w:szCs w:val="32"/>
        </w:rPr>
      </w:pPr>
      <w:r w:rsidRPr="00F93250">
        <w:rPr>
          <w:rFonts w:ascii="仿宋_GB2312" w:hAnsi="Calibri" w:cs="黑体" w:hint="eastAsia"/>
          <w:b/>
          <w:szCs w:val="32"/>
        </w:rPr>
        <w:t>1. DEHI-1 机构唯一标识符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数据元素ID：DEHI-1</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数据元素名称：机构唯一标识符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数据元素类别：通用</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机构唯一标识符是由国家卫生计生委依据注册申领信息由加密机自动运算得出并查重的全国唯一标识符。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主要用途：</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唯一标识一个医疗机构。</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类型：字符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长度：13位</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格式为“xx-xxxxxxxxxx-x”，其中每个 x 是 0-9 或 a-f 范围内的一个数。</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其中：xx为2位类别标识码，例如：10为医疗机构，20为医师，30为护士；</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 xml:space="preserve">      xxxxxxxxxx为10位随机码；</w:t>
      </w:r>
    </w:p>
    <w:p w:rsidR="00F93250" w:rsidRPr="00F93250" w:rsidRDefault="00F93250" w:rsidP="00F93250">
      <w:pPr>
        <w:widowControl/>
        <w:ind w:firstLine="560"/>
        <w:jc w:val="left"/>
        <w:rPr>
          <w:rFonts w:ascii="仿宋_GB2312"/>
          <w:color w:val="000000"/>
          <w:szCs w:val="32"/>
        </w:rPr>
      </w:pPr>
      <w:r w:rsidRPr="00F93250">
        <w:rPr>
          <w:rFonts w:ascii="仿宋_GB2312" w:hAnsi="Calibri" w:cs="黑体" w:hint="eastAsia"/>
          <w:szCs w:val="32"/>
        </w:rPr>
        <w:lastRenderedPageBreak/>
        <w:t xml:space="preserve">  x为1位校验位</w:t>
      </w:r>
      <w:bookmarkEnd w:id="12"/>
      <w:r w:rsidRPr="00F93250">
        <w:rPr>
          <w:rFonts w:ascii="仿宋_GB2312" w:hint="eastAsia"/>
          <w:color w:val="000000"/>
          <w:szCs w:val="32"/>
        </w:rPr>
        <w:t>。</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numPr>
          <w:ilvl w:val="0"/>
          <w:numId w:val="1"/>
        </w:numPr>
        <w:jc w:val="left"/>
        <w:rPr>
          <w:rFonts w:ascii="仿宋_GB2312"/>
          <w:color w:val="000000"/>
          <w:szCs w:val="32"/>
        </w:rPr>
      </w:pPr>
      <w:r w:rsidRPr="00F93250">
        <w:rPr>
          <w:rFonts w:ascii="仿宋_GB2312" w:hint="eastAsia"/>
          <w:color w:val="000000"/>
          <w:szCs w:val="32"/>
        </w:rPr>
        <w:t>医疗机构注册联网管理信息系统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此数据元素用于唯一标识一个医疗机构，对于获得该医疗机构最新一次的业务数据必不可少。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同一个医疗机构所有执业登记注册业务只能有一个唯一标识符。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ind w:firstLineChars="196" w:firstLine="630"/>
        <w:outlineLvl w:val="3"/>
        <w:rPr>
          <w:rFonts w:ascii="仿宋_GB2312" w:hAnsi="Cambria"/>
          <w:b/>
          <w:bCs/>
          <w:szCs w:val="32"/>
        </w:rPr>
      </w:pPr>
      <w:r w:rsidRPr="00F93250">
        <w:rPr>
          <w:rFonts w:ascii="仿宋_GB2312" w:hAnsi="Cambria" w:hint="eastAsia"/>
          <w:b/>
          <w:bCs/>
          <w:szCs w:val="32"/>
        </w:rPr>
        <w:t>2. DEHI-2</w:t>
      </w:r>
      <w:r w:rsidRPr="00F93250">
        <w:rPr>
          <w:rFonts w:ascii="仿宋_GB2312" w:hAnsi="Cambria" w:hint="eastAsia"/>
          <w:b/>
          <w:bCs/>
          <w:szCs w:val="32"/>
        </w:rPr>
        <w:tab/>
        <w:t>医疗机构名称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数据元素ID：DEHI-2</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数据元素名称：医疗机构名称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数据元素类别：通用</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s=“a1a2···an”(n&gt;=0)。它是编程语言中表示文本的数据类型。在程序设计中，字符串（string）</w:t>
      </w:r>
      <w:r w:rsidRPr="00F93250">
        <w:rPr>
          <w:rFonts w:ascii="仿宋_GB2312" w:hint="eastAsia"/>
          <w:color w:val="000000"/>
          <w:szCs w:val="32"/>
        </w:rPr>
        <w:lastRenderedPageBreak/>
        <w:t>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主要用途：机构名称。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长度：字符串长度为100位的字符。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包含汉字、字母和数字。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numPr>
          <w:ilvl w:val="0"/>
          <w:numId w:val="2"/>
        </w:numPr>
        <w:jc w:val="left"/>
        <w:rPr>
          <w:rFonts w:ascii="仿宋_GB2312"/>
          <w:color w:val="000000"/>
          <w:szCs w:val="32"/>
        </w:rPr>
      </w:pPr>
      <w:r w:rsidRPr="00F93250">
        <w:rPr>
          <w:rFonts w:ascii="仿宋_GB2312" w:hint="eastAsia"/>
          <w:color w:val="000000"/>
          <w:szCs w:val="32"/>
        </w:rPr>
        <w:t>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此数据元素用于标识一个医疗机构的名称，对于医疗机构最新一次的业务数据必不可少。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统一发证机关不允许存在相同的医疗机构名称。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允许英文的医疗机构名称录入。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3. DEHI-3</w:t>
      </w:r>
      <w:r w:rsidRPr="00F93250">
        <w:rPr>
          <w:rFonts w:ascii="仿宋_GB2312" w:hAnsi="Cambria" w:hint="eastAsia"/>
          <w:b/>
          <w:bCs/>
          <w:szCs w:val="32"/>
        </w:rPr>
        <w:tab/>
        <w:t>地址</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数据元素ID：DEHI-3</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数据元素名称：地址</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数据元素类别：通用</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主要用途：医疗机构地址。</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长度：字符串长度为200位的字符。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包含汉字、字母和数字。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numPr>
          <w:ilvl w:val="0"/>
          <w:numId w:val="3"/>
        </w:numPr>
        <w:jc w:val="left"/>
        <w:rPr>
          <w:rFonts w:ascii="仿宋_GB2312"/>
          <w:color w:val="000000"/>
          <w:szCs w:val="32"/>
        </w:rPr>
      </w:pPr>
      <w:r w:rsidRPr="00F93250">
        <w:rPr>
          <w:rFonts w:ascii="仿宋_GB2312" w:hint="eastAsia"/>
          <w:color w:val="000000"/>
          <w:szCs w:val="32"/>
        </w:rPr>
        <w:t>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此数据元素用于标识一个医疗机构的地址，对于医疗机构最新一次的业务数据必不可少。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2.允许录入英文地址。</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eastAsia="宋体" w:hint="eastAsia"/>
                <w:color w:val="000000"/>
                <w:sz w:val="28"/>
                <w:szCs w:val="28"/>
              </w:rPr>
              <w:lastRenderedPageBreak/>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1.</w:t>
            </w:r>
            <w:r w:rsidRPr="00F93250">
              <w:rPr>
                <w:rFonts w:eastAsia="宋体" w:hint="eastAsia"/>
                <w:color w:val="000000"/>
                <w:sz w:val="28"/>
                <w:szCs w:val="28"/>
              </w:rPr>
              <w:t>有审批流的机构注册，审批不通过的机构</w:t>
            </w:r>
          </w:p>
        </w:tc>
      </w:tr>
    </w:tbl>
    <w:p w:rsidR="00F93250" w:rsidRPr="00F93250" w:rsidRDefault="00F93250" w:rsidP="00F93250">
      <w:pPr>
        <w:keepNext/>
        <w:keepLines/>
        <w:outlineLvl w:val="3"/>
        <w:rPr>
          <w:rFonts w:ascii="仿宋_GB2312" w:hAnsi="Cambria"/>
          <w:b/>
          <w:bCs/>
          <w:kern w:val="0"/>
          <w:szCs w:val="32"/>
        </w:rPr>
      </w:pPr>
      <w:r w:rsidRPr="00F93250">
        <w:rPr>
          <w:rFonts w:ascii="仿宋_GB2312" w:hAnsi="Cambria" w:hint="eastAsia"/>
          <w:b/>
          <w:bCs/>
          <w:szCs w:val="32"/>
        </w:rPr>
        <w:t>4. DEHI-4</w:t>
      </w:r>
      <w:r w:rsidRPr="00F93250">
        <w:rPr>
          <w:rFonts w:ascii="仿宋_GB2312" w:hAnsi="Cambria" w:hint="eastAsia"/>
          <w:b/>
          <w:bCs/>
          <w:kern w:val="0"/>
          <w:szCs w:val="32"/>
        </w:rPr>
        <w:tab/>
        <w:t>邮政编码</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数据元素ID：DEHI-4</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数据元素名称：邮政编码</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数据元素类别：通用</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字符串或串(String)是由6位数字组成的一串字符。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主要用途：邮政编码。</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"100082"</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长度：字符串长度为6位的字符。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阿拉伯数字。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numPr>
          <w:ilvl w:val="0"/>
          <w:numId w:val="4"/>
        </w:numPr>
        <w:jc w:val="left"/>
        <w:rPr>
          <w:rFonts w:ascii="仿宋_GB2312"/>
          <w:color w:val="000000"/>
          <w:szCs w:val="32"/>
        </w:rPr>
      </w:pPr>
      <w:r w:rsidRPr="00F93250">
        <w:rPr>
          <w:rFonts w:ascii="仿宋_GB2312" w:hint="eastAsia"/>
          <w:color w:val="000000"/>
          <w:szCs w:val="32"/>
        </w:rPr>
        <w:t>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此数据元素用于标识一个医疗机构的邮政编码，对于医疗机构最新一次的业务数据必不可少。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2.必须是6位数字组成。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5. DEHI-5</w:t>
      </w:r>
      <w:r w:rsidRPr="00F93250">
        <w:rPr>
          <w:rFonts w:ascii="仿宋_GB2312" w:hAnsi="Cambria" w:hint="eastAsia"/>
          <w:b/>
          <w:bCs/>
          <w:szCs w:val="32"/>
        </w:rPr>
        <w:tab/>
        <w:t>所有制形式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数据元素ID：DEHI-5</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数据元素名称：所有制形式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tinyint整数，每个tinyint存储在1个字节中。如果设置为UNSIGNED类型，只能存储从0到255的整数，不能用来储存</w:t>
      </w:r>
      <w:hyperlink r:id="rId8" w:history="1">
        <w:r w:rsidRPr="00F93250">
          <w:rPr>
            <w:rFonts w:ascii="仿宋_GB2312" w:hint="eastAsia"/>
            <w:color w:val="000000"/>
            <w:szCs w:val="32"/>
          </w:rPr>
          <w:t>负数</w:t>
        </w:r>
      </w:hyperlink>
      <w:r w:rsidRPr="00F93250">
        <w:rPr>
          <w:rFonts w:ascii="仿宋_GB2312" w:hint="eastAsia"/>
          <w:color w:val="000000"/>
          <w:szCs w:val="32"/>
        </w:rPr>
        <w:t>。如果不设置UNSIGNED类型，存储-128到127的整数。这里是设置为UNSIGNED类型。</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所有制形式。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类型：tinyint</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长度：整数1字节的存储空间。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1-8。</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此数据元素用于标识一个医疗机构的所有制形式，对于医疗机构最新一次的业务数据必不可少。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允许相同的所有制形式。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不允许1-8以外的所有制形式录入。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1</w:t>
            </w:r>
            <w:r w:rsidRPr="00F93250">
              <w:rPr>
                <w:rFonts w:eastAsia="宋体" w:hint="eastAsia"/>
                <w:color w:val="000000"/>
                <w:sz w:val="28"/>
                <w:szCs w:val="28"/>
              </w:rPr>
              <w:tab/>
            </w:r>
            <w:r w:rsidRPr="00F93250">
              <w:rPr>
                <w:rFonts w:eastAsia="宋体" w:hint="eastAsia"/>
                <w:color w:val="000000"/>
                <w:sz w:val="28"/>
                <w:szCs w:val="28"/>
              </w:rPr>
              <w:t>全民</w:t>
            </w:r>
          </w:p>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2</w:t>
            </w:r>
            <w:r w:rsidRPr="00F93250">
              <w:rPr>
                <w:rFonts w:eastAsia="宋体" w:hint="eastAsia"/>
                <w:color w:val="000000"/>
                <w:sz w:val="28"/>
                <w:szCs w:val="28"/>
              </w:rPr>
              <w:tab/>
            </w:r>
            <w:r w:rsidRPr="00F93250">
              <w:rPr>
                <w:rFonts w:eastAsia="宋体" w:hint="eastAsia"/>
                <w:color w:val="000000"/>
                <w:sz w:val="28"/>
                <w:szCs w:val="28"/>
              </w:rPr>
              <w:t>集体</w:t>
            </w:r>
          </w:p>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3</w:t>
            </w:r>
            <w:r w:rsidRPr="00F93250">
              <w:rPr>
                <w:rFonts w:eastAsia="宋体" w:hint="eastAsia"/>
                <w:color w:val="000000"/>
                <w:sz w:val="28"/>
                <w:szCs w:val="28"/>
              </w:rPr>
              <w:tab/>
            </w:r>
            <w:r w:rsidRPr="00F93250">
              <w:rPr>
                <w:rFonts w:eastAsia="宋体" w:hint="eastAsia"/>
                <w:color w:val="000000"/>
                <w:sz w:val="28"/>
                <w:szCs w:val="28"/>
              </w:rPr>
              <w:t>私人</w:t>
            </w:r>
          </w:p>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4</w:t>
            </w:r>
            <w:r w:rsidRPr="00F93250">
              <w:rPr>
                <w:rFonts w:eastAsia="宋体" w:hint="eastAsia"/>
                <w:color w:val="000000"/>
                <w:sz w:val="28"/>
                <w:szCs w:val="28"/>
              </w:rPr>
              <w:tab/>
            </w:r>
            <w:r w:rsidRPr="00F93250">
              <w:rPr>
                <w:rFonts w:eastAsia="宋体" w:hint="eastAsia"/>
                <w:color w:val="000000"/>
                <w:sz w:val="28"/>
                <w:szCs w:val="28"/>
              </w:rPr>
              <w:t>中外合资合作</w:t>
            </w:r>
          </w:p>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5</w:t>
            </w:r>
            <w:r w:rsidRPr="00F93250">
              <w:rPr>
                <w:rFonts w:eastAsia="宋体" w:hint="eastAsia"/>
                <w:color w:val="000000"/>
                <w:sz w:val="28"/>
                <w:szCs w:val="28"/>
              </w:rPr>
              <w:tab/>
            </w:r>
            <w:r w:rsidRPr="00F93250">
              <w:rPr>
                <w:rFonts w:eastAsia="宋体" w:hint="eastAsia"/>
                <w:color w:val="000000"/>
                <w:sz w:val="28"/>
                <w:szCs w:val="28"/>
              </w:rPr>
              <w:t>其他</w:t>
            </w:r>
          </w:p>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6</w:t>
            </w:r>
            <w:r w:rsidRPr="00F93250">
              <w:rPr>
                <w:rFonts w:eastAsia="宋体" w:hint="eastAsia"/>
                <w:color w:val="000000"/>
                <w:sz w:val="28"/>
                <w:szCs w:val="28"/>
              </w:rPr>
              <w:tab/>
            </w:r>
            <w:r w:rsidRPr="00F93250">
              <w:rPr>
                <w:rFonts w:eastAsia="宋体" w:hint="eastAsia"/>
                <w:color w:val="000000"/>
                <w:sz w:val="28"/>
                <w:szCs w:val="28"/>
              </w:rPr>
              <w:t>股份制</w:t>
            </w:r>
          </w:p>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7</w:t>
            </w:r>
            <w:r w:rsidRPr="00F93250">
              <w:rPr>
                <w:rFonts w:eastAsia="宋体" w:hint="eastAsia"/>
                <w:color w:val="000000"/>
                <w:sz w:val="28"/>
                <w:szCs w:val="28"/>
              </w:rPr>
              <w:tab/>
            </w:r>
            <w:r w:rsidRPr="00F93250">
              <w:rPr>
                <w:rFonts w:eastAsia="宋体" w:hint="eastAsia"/>
                <w:color w:val="000000"/>
                <w:sz w:val="28"/>
                <w:szCs w:val="28"/>
              </w:rPr>
              <w:t>股份合作制</w:t>
            </w:r>
          </w:p>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8</w:t>
            </w:r>
            <w:r w:rsidRPr="00F93250">
              <w:rPr>
                <w:rFonts w:eastAsia="宋体" w:hint="eastAsia"/>
                <w:color w:val="000000"/>
                <w:sz w:val="28"/>
                <w:szCs w:val="28"/>
              </w:rPr>
              <w:tab/>
            </w:r>
            <w:r w:rsidRPr="00F93250">
              <w:rPr>
                <w:rFonts w:eastAsia="宋体" w:hint="eastAsia"/>
                <w:color w:val="000000"/>
                <w:sz w:val="28"/>
                <w:szCs w:val="28"/>
              </w:rPr>
              <w:t>合伙制</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color w:val="000000"/>
                <w:sz w:val="28"/>
                <w:szCs w:val="28"/>
              </w:rPr>
              <w:t>字典以外的</w:t>
            </w:r>
            <w:r w:rsidRPr="00F93250">
              <w:rPr>
                <w:rFonts w:eastAsia="宋体" w:hint="eastAsia"/>
                <w:color w:val="000000"/>
                <w:sz w:val="28"/>
                <w:szCs w:val="28"/>
              </w:rPr>
              <w:t>所有制形式</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6. DEHI-6 数据元素ID：</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数据元素名称：机构类别</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机构类别。</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长度：字符串长度为6位的字符。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提取指南中的编码数据，且按提取说明录入。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此数据元素用于标识一个医疗机构的机构类别，对于医疗机构最新一次的业务数据必不可少。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允许相同的机构类别。</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只允许录入编码中存在，父节点中不存在的机构类别。</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6527"/>
        <w:gridCol w:w="1995"/>
      </w:tblGrid>
      <w:tr w:rsidR="00F93250" w:rsidRPr="00F93250" w:rsidTr="009C27BF">
        <w:tc>
          <w:tcPr>
            <w:tcW w:w="6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1995"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65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6344" w:type="dxa"/>
              <w:tblLayout w:type="fixed"/>
              <w:tblLook w:val="0000" w:firstRow="0" w:lastRow="0" w:firstColumn="0" w:lastColumn="0" w:noHBand="0" w:noVBand="0"/>
            </w:tblPr>
            <w:tblGrid>
              <w:gridCol w:w="1195"/>
              <w:gridCol w:w="1080"/>
              <w:gridCol w:w="4069"/>
            </w:tblGrid>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center"/>
                    <w:rPr>
                      <w:rFonts w:ascii="宋体" w:eastAsia="宋体" w:hAnsi="Calibri" w:cs="黑体"/>
                      <w:color w:val="000000"/>
                      <w:sz w:val="22"/>
                      <w:szCs w:val="22"/>
                    </w:rPr>
                  </w:pPr>
                  <w:r w:rsidRPr="00F93250">
                    <w:rPr>
                      <w:rFonts w:ascii="宋体" w:eastAsia="宋体" w:hAnsi="Calibri" w:cs="黑体" w:hint="eastAsia"/>
                      <w:color w:val="000000"/>
                      <w:sz w:val="22"/>
                      <w:szCs w:val="22"/>
                    </w:rPr>
                    <w:t>编码</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rPr>
                      <w:rFonts w:ascii="宋体" w:eastAsia="宋体" w:hAnsi="Calibri" w:cs="黑体"/>
                      <w:color w:val="000000"/>
                      <w:sz w:val="22"/>
                      <w:szCs w:val="22"/>
                    </w:rPr>
                  </w:pPr>
                  <w:r w:rsidRPr="00F93250">
                    <w:rPr>
                      <w:rFonts w:ascii="宋体" w:eastAsia="宋体" w:hAnsi="Calibri" w:cs="黑体" w:hint="eastAsia"/>
                      <w:color w:val="000000"/>
                      <w:sz w:val="22"/>
                      <w:szCs w:val="22"/>
                    </w:rPr>
                    <w:t>父节点</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center"/>
                    <w:rPr>
                      <w:rFonts w:ascii="宋体" w:eastAsia="宋体" w:hAnsi="Calibri" w:cs="黑体"/>
                      <w:color w:val="000000"/>
                      <w:sz w:val="22"/>
                      <w:szCs w:val="22"/>
                    </w:rPr>
                  </w:pPr>
                  <w:r w:rsidRPr="00F93250">
                    <w:rPr>
                      <w:rFonts w:ascii="宋体" w:eastAsia="宋体" w:hAnsi="Calibri" w:cs="黑体" w:hint="eastAsia"/>
                      <w:color w:val="000000"/>
                      <w:sz w:val="22"/>
                      <w:szCs w:val="22"/>
                    </w:rPr>
                    <w:t>名称</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A100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300" w:firstLine="66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综合医院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300" w:firstLine="66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中医医院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A210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200"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中医（综合）医院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200"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中医专科医院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肛肠医院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骨伤医院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A223</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针灸医院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A224</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按摩医院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A220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其他中医专科医院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A300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中西医结合医院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A4</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民族医院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lastRenderedPageBreak/>
                    <w:t>A411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A4</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蒙医院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A412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A4</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藏医院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A413</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A4</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维医院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A414</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A4</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傣医院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A419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A4</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其他民族医院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专科医院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A511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口腔医院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A512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眼科医院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A513</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耳鼻喉科医院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A514</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肿瘤医院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A515</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心血管病医院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A516</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胸科医院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A517</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血液病医院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A518</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妇产（科）医院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A519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儿童医院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A520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精神病医院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A521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传染病医院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A522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皮肤病医院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A523</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结核病医院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A524</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麻风病医院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A525</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职业病医院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A526</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骨科医院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A527</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康复医院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A528</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整形外科医院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A529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美容医院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A539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A5</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其他专科医院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A600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疗养院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A7</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护理院（站）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A710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A7</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护理院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A720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A7</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护理站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B</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社区卫生服务中心（站）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B100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B</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社区卫生服务中心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B200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B</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社区卫生服务站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C</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卫生院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C100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C</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街道卫生院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C2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C</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乡镇卫生院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C210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C2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中心卫生院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C220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C2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乡卫生院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门诊部、诊所、医务室、村卫生室</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D110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综合门诊部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D120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中医门诊部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lastRenderedPageBreak/>
                    <w:t>D121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中医（综合）门诊部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D122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中医专科门诊部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D130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中西医结合门诊部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D140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民族医门诊部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专科门诊部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普通专科门诊部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口腔门诊部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D153</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眼科门诊部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D154</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医疗美容门诊部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D155</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精神卫生门诊部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Chars="100" w:firstLine="22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D150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其他专科门诊部</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诊所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D211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普通诊所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D212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中医诊所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D213</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中西医结合诊所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D214</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民族医诊所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D215</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口腔诊所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D216</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医疗美容诊所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D217</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精神卫生诊所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D229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其他诊所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D300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卫生所（室）</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D400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医务室</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D500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D</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中小学卫生保健所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D600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村卫生室</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D700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D</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卫生站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E</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急救中心（站）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E100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E</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急救中心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E200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E</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急救中心站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E300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E</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急救站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采供血机构</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血站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F11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血液中心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F120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中心血站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F130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基层血站、中心血库</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F200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F</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单采血浆站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G</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妇幼保健院（所、站）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G100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G</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妇幼保健院</w:t>
                  </w:r>
                </w:p>
              </w:tc>
            </w:tr>
            <w:tr w:rsidR="00372A06"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372A06" w:rsidRPr="00372A06" w:rsidRDefault="00372A06" w:rsidP="009C27BF">
                  <w:pPr>
                    <w:ind w:firstLine="440"/>
                    <w:jc w:val="left"/>
                    <w:rPr>
                      <w:rFonts w:ascii="宋体" w:eastAsia="宋体" w:hAnsi="Calibri" w:cs="黑体"/>
                      <w:color w:val="000000"/>
                      <w:sz w:val="22"/>
                      <w:szCs w:val="22"/>
                    </w:rPr>
                  </w:pPr>
                  <w:r w:rsidRPr="00372A06">
                    <w:rPr>
                      <w:rFonts w:ascii="宋体" w:eastAsia="宋体" w:cs="宋体"/>
                      <w:color w:val="000000"/>
                      <w:kern w:val="0"/>
                      <w:sz w:val="22"/>
                      <w:szCs w:val="22"/>
                      <w:lang w:val="zh-CN"/>
                    </w:rPr>
                    <w:t>G101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372A06" w:rsidRPr="00372A06" w:rsidRDefault="00372A06" w:rsidP="009C27BF">
                  <w:pPr>
                    <w:ind w:firstLine="440"/>
                    <w:jc w:val="left"/>
                    <w:rPr>
                      <w:rFonts w:ascii="宋体" w:eastAsia="宋体" w:hAnsi="Calibri" w:cs="黑体"/>
                      <w:color w:val="000000"/>
                      <w:sz w:val="22"/>
                      <w:szCs w:val="22"/>
                    </w:rPr>
                  </w:pPr>
                  <w:r w:rsidRPr="00372A06">
                    <w:rPr>
                      <w:rFonts w:ascii="宋体" w:eastAsia="宋体" w:cs="宋体"/>
                      <w:color w:val="000000"/>
                      <w:kern w:val="0"/>
                      <w:sz w:val="22"/>
                      <w:szCs w:val="22"/>
                      <w:lang w:val="zh-CN"/>
                    </w:rPr>
                    <w:t>G</w:t>
                  </w:r>
                </w:p>
              </w:tc>
              <w:tc>
                <w:tcPr>
                  <w:tcW w:w="4069" w:type="dxa"/>
                  <w:tcBorders>
                    <w:top w:val="single" w:sz="6" w:space="0" w:color="auto"/>
                    <w:left w:val="single" w:sz="6" w:space="0" w:color="auto"/>
                    <w:bottom w:val="single" w:sz="6" w:space="0" w:color="auto"/>
                    <w:right w:val="single" w:sz="6" w:space="0" w:color="auto"/>
                    <w:tl2br w:val="nil"/>
                    <w:tr2bl w:val="nil"/>
                  </w:tcBorders>
                </w:tcPr>
                <w:p w:rsidR="00372A06" w:rsidRPr="00372A06" w:rsidRDefault="00372A06" w:rsidP="009C27BF">
                  <w:pPr>
                    <w:ind w:firstLine="440"/>
                    <w:jc w:val="left"/>
                    <w:rPr>
                      <w:rFonts w:ascii="宋体" w:eastAsia="宋体" w:hAnsi="Calibri" w:cs="黑体"/>
                      <w:color w:val="000000"/>
                      <w:sz w:val="22"/>
                      <w:szCs w:val="22"/>
                    </w:rPr>
                  </w:pPr>
                  <w:r w:rsidRPr="00372A06">
                    <w:rPr>
                      <w:rFonts w:ascii="宋体" w:eastAsia="宋体" w:cs="宋体" w:hint="eastAsia"/>
                      <w:color w:val="000000"/>
                      <w:kern w:val="0"/>
                      <w:sz w:val="22"/>
                      <w:szCs w:val="22"/>
                      <w:lang w:val="zh-CN"/>
                    </w:rPr>
                    <w:t>妇幼保健计划生育服务中心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G200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G</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妇幼保健所</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G300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G</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妇幼保健站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G400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G</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生殖保健中心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专科疾病防治院（所、站）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lastRenderedPageBreak/>
                    <w:t>H1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专科疾病防治院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H111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传染病防治院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H112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结核病防治院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H113</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职业病防治院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H119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其他专科疾病防治院</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专科疾病防治所（站、中心）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H211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口腔病防治所（站、中心）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H212</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精神病防治所（站、中心）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H213</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皮肤病防治所（站、中心）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H214</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结核病防治所（站、中心）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H215</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麻风病防治所（站、中心）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H216</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职业病防治所（站、中心）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H217</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寄生虫病防治所（站、中心）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H218</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地方病防治所（站、中心）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H219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血吸虫病防治所（站、中心）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H220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药物戒毒所（中心）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H229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H2</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其他专科疾病防治所（站、中心）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J</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疾病预防控制中心（防疫站）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J100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J</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疾病预防控制中心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J200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J</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卫生防疫站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J300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J</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卫生防病中心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J400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J</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预防保健中心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0</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其他卫生机构</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P1</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临床检验中心（所、站）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P110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临床检验中心</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P120</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P1</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临床检验所（站）</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P9</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其他卫生事业机构</w:t>
                  </w:r>
                </w:p>
              </w:tc>
            </w:tr>
            <w:tr w:rsidR="00F93250" w:rsidRPr="00F93250"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P916</w:t>
                  </w:r>
                </w:p>
              </w:tc>
              <w:tc>
                <w:tcPr>
                  <w:tcW w:w="1080"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color w:val="000000"/>
                      <w:sz w:val="22"/>
                      <w:szCs w:val="22"/>
                    </w:rPr>
                    <w:t>P9</w:t>
                  </w:r>
                </w:p>
              </w:tc>
              <w:tc>
                <w:tcPr>
                  <w:tcW w:w="4069" w:type="dxa"/>
                  <w:tcBorders>
                    <w:top w:val="single" w:sz="6" w:space="0" w:color="auto"/>
                    <w:left w:val="single" w:sz="6" w:space="0" w:color="auto"/>
                    <w:bottom w:val="single" w:sz="6" w:space="0" w:color="auto"/>
                    <w:right w:val="single" w:sz="6" w:space="0" w:color="auto"/>
                    <w:tl2br w:val="nil"/>
                    <w:tr2bl w:val="nil"/>
                  </w:tcBorders>
                </w:tcPr>
                <w:p w:rsidR="00F93250" w:rsidRPr="00F93250" w:rsidRDefault="00F93250" w:rsidP="00F93250">
                  <w:pPr>
                    <w:ind w:firstLine="440"/>
                    <w:jc w:val="left"/>
                    <w:rPr>
                      <w:rFonts w:ascii="宋体" w:eastAsia="宋体" w:hAnsi="Calibri" w:cs="黑体"/>
                      <w:color w:val="000000"/>
                      <w:sz w:val="22"/>
                      <w:szCs w:val="22"/>
                    </w:rPr>
                  </w:pPr>
                  <w:r w:rsidRPr="00F93250">
                    <w:rPr>
                      <w:rFonts w:ascii="宋体" w:eastAsia="宋体" w:hAnsi="Calibri" w:cs="黑体" w:hint="eastAsia"/>
                      <w:color w:val="000000"/>
                      <w:sz w:val="22"/>
                      <w:szCs w:val="22"/>
                    </w:rPr>
                    <w:t>计划生育服务中心（站）</w:t>
                  </w:r>
                </w:p>
              </w:tc>
            </w:tr>
            <w:tr w:rsidR="00372A06" w:rsidRPr="004F37E3"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P940</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P9</w:t>
                  </w:r>
                </w:p>
              </w:tc>
              <w:tc>
                <w:tcPr>
                  <w:tcW w:w="4069"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医学检验实验室</w:t>
                  </w:r>
                </w:p>
              </w:tc>
            </w:tr>
            <w:tr w:rsidR="00372A06" w:rsidRPr="004F37E3"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P941</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P9</w:t>
                  </w:r>
                </w:p>
              </w:tc>
              <w:tc>
                <w:tcPr>
                  <w:tcW w:w="4069"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病理诊断中心</w:t>
                  </w:r>
                </w:p>
              </w:tc>
            </w:tr>
            <w:tr w:rsidR="00372A06" w:rsidRPr="004F37E3"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P942</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P9</w:t>
                  </w:r>
                </w:p>
              </w:tc>
              <w:tc>
                <w:tcPr>
                  <w:tcW w:w="4069"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医学影像诊断中心</w:t>
                  </w:r>
                </w:p>
              </w:tc>
            </w:tr>
            <w:tr w:rsidR="00372A06" w:rsidRPr="004F37E3"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P943</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P9</w:t>
                  </w:r>
                </w:p>
              </w:tc>
              <w:tc>
                <w:tcPr>
                  <w:tcW w:w="4069"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血液透析中心</w:t>
                  </w:r>
                </w:p>
              </w:tc>
            </w:tr>
            <w:tr w:rsidR="00372A06" w:rsidRPr="004F37E3" w:rsidTr="009C27BF">
              <w:trPr>
                <w:trHeight w:val="270"/>
              </w:trPr>
              <w:tc>
                <w:tcPr>
                  <w:tcW w:w="1195"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P944</w:t>
                  </w:r>
                </w:p>
              </w:tc>
              <w:tc>
                <w:tcPr>
                  <w:tcW w:w="1080"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P9</w:t>
                  </w:r>
                </w:p>
              </w:tc>
              <w:tc>
                <w:tcPr>
                  <w:tcW w:w="4069" w:type="dxa"/>
                  <w:tcBorders>
                    <w:top w:val="single" w:sz="6" w:space="0" w:color="auto"/>
                    <w:left w:val="single" w:sz="6" w:space="0" w:color="auto"/>
                    <w:bottom w:val="single" w:sz="6" w:space="0" w:color="auto"/>
                    <w:right w:val="single" w:sz="6" w:space="0" w:color="auto"/>
                    <w:tl2br w:val="nil"/>
                    <w:tr2bl w:val="nil"/>
                  </w:tcBorders>
                  <w:vAlign w:val="center"/>
                </w:tcPr>
                <w:p w:rsidR="00372A06" w:rsidRPr="004F37E3" w:rsidRDefault="00372A06" w:rsidP="009C27BF">
                  <w:pPr>
                    <w:ind w:firstLine="440"/>
                    <w:jc w:val="left"/>
                    <w:rPr>
                      <w:rFonts w:ascii="宋体" w:eastAsia="宋体" w:hAnsi="Calibri" w:cs="黑体"/>
                      <w:color w:val="000000"/>
                      <w:sz w:val="22"/>
                      <w:szCs w:val="22"/>
                    </w:rPr>
                  </w:pPr>
                  <w:r w:rsidRPr="006466D3">
                    <w:rPr>
                      <w:rFonts w:ascii="宋体" w:eastAsia="宋体" w:hAnsi="Calibri" w:cs="黑体" w:hint="eastAsia"/>
                      <w:color w:val="000000"/>
                      <w:sz w:val="22"/>
                      <w:szCs w:val="22"/>
                    </w:rPr>
                    <w:t>安宁疗护中心</w:t>
                  </w:r>
                </w:p>
              </w:tc>
            </w:tr>
          </w:tbl>
          <w:p w:rsidR="00F93250" w:rsidRPr="00F93250" w:rsidRDefault="00F93250" w:rsidP="00F93250">
            <w:pPr>
              <w:widowControl/>
              <w:spacing w:line="320" w:lineRule="exact"/>
              <w:ind w:firstLine="560"/>
              <w:jc w:val="left"/>
              <w:rPr>
                <w:rFonts w:eastAsia="宋体"/>
                <w:color w:val="000000"/>
                <w:sz w:val="28"/>
                <w:szCs w:val="28"/>
              </w:rPr>
            </w:pPr>
          </w:p>
        </w:tc>
        <w:tc>
          <w:tcPr>
            <w:tcW w:w="1995"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color w:val="000000"/>
                <w:sz w:val="28"/>
                <w:szCs w:val="28"/>
              </w:rPr>
              <w:lastRenderedPageBreak/>
              <w:t>字典以外的</w:t>
            </w:r>
            <w:r w:rsidRPr="00F93250">
              <w:rPr>
                <w:rFonts w:eastAsia="宋体" w:hint="eastAsia"/>
                <w:color w:val="000000"/>
                <w:sz w:val="28"/>
                <w:szCs w:val="28"/>
              </w:rPr>
              <w:t>机构类别</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lastRenderedPageBreak/>
        <w:t>7. DEHI-7</w:t>
      </w:r>
      <w:r w:rsidRPr="00F93250">
        <w:rPr>
          <w:rFonts w:ascii="仿宋_GB2312" w:hAnsi="Cambria" w:hint="eastAsia"/>
          <w:b/>
          <w:bCs/>
          <w:szCs w:val="32"/>
        </w:rPr>
        <w:tab/>
      </w:r>
      <w:r w:rsidRPr="00F93250">
        <w:rPr>
          <w:rFonts w:ascii="仿宋_GB2312" w:hint="eastAsia"/>
          <w:b/>
          <w:bCs/>
          <w:color w:val="000000"/>
          <w:kern w:val="0"/>
          <w:szCs w:val="32"/>
        </w:rPr>
        <w:t>机构级别</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数据元素ID：DEHI-7</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数据元素名称：机构级别</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tinyint整数，每个tinyint存储在1个字节中。如果设置为UNSIGNED类型，只能存储从0到255的整数，不能用来储存</w:t>
      </w:r>
      <w:hyperlink r:id="rId9" w:history="1">
        <w:r w:rsidRPr="00F93250">
          <w:rPr>
            <w:rFonts w:ascii="仿宋_GB2312" w:hint="eastAsia"/>
            <w:color w:val="000000"/>
            <w:szCs w:val="32"/>
          </w:rPr>
          <w:t>负数</w:t>
        </w:r>
      </w:hyperlink>
      <w:r w:rsidRPr="00F93250">
        <w:rPr>
          <w:rFonts w:ascii="仿宋_GB2312" w:hint="eastAsia"/>
          <w:color w:val="000000"/>
          <w:szCs w:val="32"/>
        </w:rPr>
        <w:t>。如果不设置UNSIGNED类型，存储-128到127的整数。这里是设置为UNSIGNED类型。</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机构级别。</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类型：tinyint</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长度：整数1字节的存储空间。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此数据元素用于标识一个医疗机构的机构级别，对于医疗机构最新一次的业务数据必不可少。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允许相同的机构级别。</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不允许1-9以外的机构级别。</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7"/>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7"/>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line="320" w:lineRule="exact"/>
              <w:jc w:val="left"/>
              <w:rPr>
                <w:rFonts w:eastAsia="宋体"/>
                <w:color w:val="000000"/>
                <w:sz w:val="28"/>
                <w:szCs w:val="28"/>
              </w:rPr>
            </w:pPr>
            <w:r w:rsidRPr="00F93250">
              <w:rPr>
                <w:rFonts w:eastAsia="宋体" w:hint="eastAsia"/>
                <w:color w:val="000000"/>
                <w:sz w:val="28"/>
                <w:szCs w:val="28"/>
              </w:rPr>
              <w:t>1</w:t>
            </w:r>
            <w:r w:rsidRPr="00F93250">
              <w:rPr>
                <w:rFonts w:eastAsia="宋体" w:hint="eastAsia"/>
                <w:color w:val="000000"/>
                <w:sz w:val="28"/>
                <w:szCs w:val="28"/>
              </w:rPr>
              <w:tab/>
            </w:r>
            <w:r w:rsidRPr="00F93250">
              <w:rPr>
                <w:rFonts w:eastAsia="宋体" w:hint="eastAsia"/>
                <w:color w:val="000000"/>
                <w:sz w:val="28"/>
                <w:szCs w:val="28"/>
              </w:rPr>
              <w:t>一级</w:t>
            </w:r>
          </w:p>
          <w:p w:rsidR="00F93250" w:rsidRPr="00F93250" w:rsidRDefault="00F93250" w:rsidP="00F93250">
            <w:pPr>
              <w:widowControl/>
              <w:spacing w:line="320" w:lineRule="exact"/>
              <w:jc w:val="left"/>
              <w:rPr>
                <w:rFonts w:eastAsia="宋体"/>
                <w:color w:val="000000"/>
                <w:sz w:val="28"/>
                <w:szCs w:val="28"/>
              </w:rPr>
            </w:pPr>
            <w:r w:rsidRPr="00F93250">
              <w:rPr>
                <w:rFonts w:eastAsia="宋体" w:hint="eastAsia"/>
                <w:color w:val="000000"/>
                <w:sz w:val="28"/>
                <w:szCs w:val="28"/>
              </w:rPr>
              <w:t>2</w:t>
            </w:r>
            <w:r w:rsidRPr="00F93250">
              <w:rPr>
                <w:rFonts w:eastAsia="宋体" w:hint="eastAsia"/>
                <w:color w:val="000000"/>
                <w:sz w:val="28"/>
                <w:szCs w:val="28"/>
              </w:rPr>
              <w:tab/>
            </w:r>
            <w:r w:rsidRPr="00F93250">
              <w:rPr>
                <w:rFonts w:eastAsia="宋体" w:hint="eastAsia"/>
                <w:color w:val="000000"/>
                <w:sz w:val="28"/>
                <w:szCs w:val="28"/>
              </w:rPr>
              <w:t>二级</w:t>
            </w:r>
          </w:p>
          <w:p w:rsidR="00F93250" w:rsidRPr="00F93250" w:rsidRDefault="00F93250" w:rsidP="00F93250">
            <w:pPr>
              <w:widowControl/>
              <w:spacing w:line="320" w:lineRule="exact"/>
              <w:jc w:val="left"/>
              <w:rPr>
                <w:rFonts w:eastAsia="宋体"/>
                <w:color w:val="000000"/>
                <w:sz w:val="28"/>
                <w:szCs w:val="28"/>
              </w:rPr>
            </w:pPr>
            <w:r w:rsidRPr="00F93250">
              <w:rPr>
                <w:rFonts w:eastAsia="宋体" w:hint="eastAsia"/>
                <w:color w:val="000000"/>
                <w:sz w:val="28"/>
                <w:szCs w:val="28"/>
              </w:rPr>
              <w:lastRenderedPageBreak/>
              <w:t>3</w:t>
            </w:r>
            <w:r w:rsidRPr="00F93250">
              <w:rPr>
                <w:rFonts w:eastAsia="宋体" w:hint="eastAsia"/>
                <w:color w:val="000000"/>
                <w:sz w:val="28"/>
                <w:szCs w:val="28"/>
              </w:rPr>
              <w:tab/>
            </w:r>
            <w:r w:rsidRPr="00F93250">
              <w:rPr>
                <w:rFonts w:eastAsia="宋体" w:hint="eastAsia"/>
                <w:color w:val="000000"/>
                <w:sz w:val="28"/>
                <w:szCs w:val="28"/>
              </w:rPr>
              <w:t>三级</w:t>
            </w:r>
          </w:p>
          <w:p w:rsidR="00F93250" w:rsidRPr="00F93250" w:rsidRDefault="00F93250" w:rsidP="00F93250">
            <w:pPr>
              <w:widowControl/>
              <w:spacing w:line="320" w:lineRule="exact"/>
              <w:jc w:val="left"/>
              <w:rPr>
                <w:rFonts w:eastAsia="宋体"/>
                <w:color w:val="000000"/>
                <w:sz w:val="28"/>
                <w:szCs w:val="28"/>
              </w:rPr>
            </w:pPr>
            <w:r w:rsidRPr="00F93250">
              <w:rPr>
                <w:rFonts w:eastAsia="宋体" w:hint="eastAsia"/>
                <w:color w:val="000000"/>
                <w:sz w:val="28"/>
                <w:szCs w:val="28"/>
              </w:rPr>
              <w:t>4</w:t>
            </w:r>
            <w:r w:rsidRPr="00F93250">
              <w:rPr>
                <w:rFonts w:eastAsia="宋体" w:hint="eastAsia"/>
                <w:color w:val="000000"/>
                <w:sz w:val="28"/>
                <w:szCs w:val="28"/>
              </w:rPr>
              <w:tab/>
            </w:r>
            <w:r w:rsidRPr="00F93250">
              <w:rPr>
                <w:rFonts w:eastAsia="宋体" w:hint="eastAsia"/>
                <w:color w:val="000000"/>
                <w:sz w:val="28"/>
                <w:szCs w:val="28"/>
              </w:rPr>
              <w:t>未定级</w:t>
            </w:r>
          </w:p>
          <w:p w:rsidR="00F93250" w:rsidRPr="00F93250" w:rsidRDefault="00F93250" w:rsidP="00F93250">
            <w:pPr>
              <w:widowControl/>
              <w:spacing w:line="320" w:lineRule="exact"/>
              <w:jc w:val="left"/>
              <w:rPr>
                <w:rFonts w:eastAsia="宋体"/>
                <w:color w:val="000000"/>
                <w:sz w:val="28"/>
                <w:szCs w:val="28"/>
              </w:rPr>
            </w:pPr>
            <w:r w:rsidRPr="00F93250">
              <w:rPr>
                <w:rFonts w:eastAsia="宋体"/>
                <w:color w:val="000000"/>
                <w:sz w:val="28"/>
                <w:szCs w:val="28"/>
              </w:rPr>
              <w:t>9</w:t>
            </w:r>
            <w:r w:rsidRPr="00F93250">
              <w:rPr>
                <w:rFonts w:eastAsia="宋体"/>
                <w:color w:val="000000"/>
                <w:sz w:val="28"/>
                <w:szCs w:val="28"/>
              </w:rPr>
              <w:tab/>
              <w:t>NULL</w:t>
            </w:r>
            <w:r w:rsidRPr="00F93250">
              <w:rPr>
                <w:rFonts w:eastAsia="宋体" w:hint="eastAsia"/>
                <w:color w:val="000000"/>
                <w:sz w:val="28"/>
                <w:szCs w:val="28"/>
              </w:rPr>
              <w:t>(</w:t>
            </w:r>
            <w:r w:rsidRPr="00F93250">
              <w:rPr>
                <w:rFonts w:eastAsia="宋体" w:hint="eastAsia"/>
                <w:color w:val="000000"/>
                <w:sz w:val="28"/>
                <w:szCs w:val="28"/>
              </w:rPr>
              <w:t>数据值为空</w:t>
            </w:r>
            <w:r w:rsidRPr="00F93250">
              <w:rPr>
                <w:rFonts w:eastAsia="宋体" w:hint="eastAsia"/>
                <w:color w:val="000000"/>
                <w:sz w:val="28"/>
                <w:szCs w:val="28"/>
              </w:rPr>
              <w:t>)</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7"/>
              <w:jc w:val="left"/>
              <w:rPr>
                <w:rFonts w:eastAsia="宋体"/>
                <w:color w:val="000000"/>
                <w:sz w:val="28"/>
                <w:szCs w:val="28"/>
              </w:rPr>
            </w:pPr>
            <w:r w:rsidRPr="00F93250">
              <w:rPr>
                <w:rFonts w:eastAsia="宋体"/>
                <w:color w:val="000000"/>
                <w:sz w:val="28"/>
                <w:szCs w:val="28"/>
              </w:rPr>
              <w:lastRenderedPageBreak/>
              <w:t>字典以外的</w:t>
            </w:r>
            <w:r w:rsidRPr="00F93250">
              <w:rPr>
                <w:rFonts w:eastAsia="宋体" w:hint="eastAsia"/>
                <w:color w:val="000000"/>
                <w:sz w:val="28"/>
                <w:szCs w:val="28"/>
              </w:rPr>
              <w:t>机构级别</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lastRenderedPageBreak/>
        <w:t>8. DEHI-8</w:t>
      </w:r>
      <w:r w:rsidRPr="00F93250">
        <w:rPr>
          <w:rFonts w:ascii="仿宋_GB2312" w:hAnsi="Cambria" w:hint="eastAsia"/>
          <w:b/>
          <w:bCs/>
          <w:szCs w:val="32"/>
        </w:rPr>
        <w:tab/>
      </w:r>
      <w:r w:rsidRPr="00F93250">
        <w:rPr>
          <w:rFonts w:ascii="仿宋_GB2312" w:hint="eastAsia"/>
          <w:b/>
          <w:bCs/>
          <w:color w:val="000000"/>
          <w:kern w:val="0"/>
          <w:szCs w:val="32"/>
        </w:rPr>
        <w:t>机构等次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数据元素ID：DEHI-8</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数据元素名称：机构等次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tinyint整数，每个tinyint存储在1个字节中。如果设置为UNSIGNED类型，只能存储从0到255的整数，不能用来储存</w:t>
      </w:r>
      <w:hyperlink r:id="rId10" w:history="1">
        <w:r w:rsidRPr="00F93250">
          <w:rPr>
            <w:rFonts w:ascii="仿宋_GB2312" w:hint="eastAsia"/>
            <w:color w:val="000000"/>
            <w:szCs w:val="32"/>
          </w:rPr>
          <w:t>负数</w:t>
        </w:r>
      </w:hyperlink>
      <w:r w:rsidRPr="00F93250">
        <w:rPr>
          <w:rFonts w:ascii="仿宋_GB2312" w:hint="eastAsia"/>
          <w:color w:val="000000"/>
          <w:szCs w:val="32"/>
        </w:rPr>
        <w:t>。如果不设置UNSIGNED类型，存储-128到127的整数。这里是设置为UNSIGNED类型。</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机构等次。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类型：tinyint</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长度：整数1字节的存储空间。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1.</w:t>
      </w:r>
      <w:r w:rsidRPr="00F93250">
        <w:rPr>
          <w:rFonts w:hint="eastAsia"/>
          <w:color w:val="000000"/>
          <w:szCs w:val="32"/>
        </w:rPr>
        <w:t> </w:t>
      </w:r>
      <w:r w:rsidRPr="00F93250">
        <w:rPr>
          <w:rFonts w:ascii="仿宋_GB2312" w:hint="eastAsia"/>
          <w:color w:val="000000"/>
          <w:szCs w:val="32"/>
        </w:rPr>
        <w:t>此数据元素用于标识一个医疗机构的机构等次。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允许相同的机构等次。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不允许1，2，4，5，9以外的机构等次。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7"/>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7"/>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line="320" w:lineRule="exact"/>
              <w:jc w:val="left"/>
              <w:rPr>
                <w:rFonts w:eastAsia="宋体"/>
                <w:color w:val="000000"/>
                <w:sz w:val="28"/>
                <w:szCs w:val="28"/>
              </w:rPr>
            </w:pPr>
            <w:r w:rsidRPr="00F93250">
              <w:rPr>
                <w:rFonts w:eastAsia="宋体" w:hint="eastAsia"/>
                <w:color w:val="000000"/>
                <w:sz w:val="28"/>
                <w:szCs w:val="28"/>
              </w:rPr>
              <w:t>1</w:t>
            </w:r>
            <w:r w:rsidRPr="00F93250">
              <w:rPr>
                <w:rFonts w:eastAsia="宋体" w:hint="eastAsia"/>
                <w:color w:val="000000"/>
                <w:sz w:val="28"/>
                <w:szCs w:val="28"/>
              </w:rPr>
              <w:tab/>
            </w:r>
            <w:r w:rsidRPr="00F93250">
              <w:rPr>
                <w:rFonts w:eastAsia="宋体" w:hint="eastAsia"/>
                <w:color w:val="000000"/>
                <w:sz w:val="28"/>
                <w:szCs w:val="28"/>
              </w:rPr>
              <w:t>甲</w:t>
            </w:r>
          </w:p>
          <w:p w:rsidR="00F93250" w:rsidRPr="00F93250" w:rsidRDefault="00F93250" w:rsidP="00F93250">
            <w:pPr>
              <w:widowControl/>
              <w:spacing w:line="320" w:lineRule="exact"/>
              <w:jc w:val="left"/>
              <w:rPr>
                <w:rFonts w:eastAsia="宋体"/>
                <w:color w:val="000000"/>
                <w:sz w:val="28"/>
                <w:szCs w:val="28"/>
              </w:rPr>
            </w:pPr>
            <w:r w:rsidRPr="00F93250">
              <w:rPr>
                <w:rFonts w:eastAsia="宋体" w:hint="eastAsia"/>
                <w:color w:val="000000"/>
                <w:sz w:val="28"/>
                <w:szCs w:val="28"/>
              </w:rPr>
              <w:t>2</w:t>
            </w:r>
            <w:r w:rsidRPr="00F93250">
              <w:rPr>
                <w:rFonts w:eastAsia="宋体" w:hint="eastAsia"/>
                <w:color w:val="000000"/>
                <w:sz w:val="28"/>
                <w:szCs w:val="28"/>
              </w:rPr>
              <w:tab/>
            </w:r>
            <w:r w:rsidRPr="00F93250">
              <w:rPr>
                <w:rFonts w:eastAsia="宋体" w:hint="eastAsia"/>
                <w:color w:val="000000"/>
                <w:sz w:val="28"/>
                <w:szCs w:val="28"/>
              </w:rPr>
              <w:t>乙</w:t>
            </w:r>
          </w:p>
          <w:p w:rsidR="00F93250" w:rsidRPr="00F93250" w:rsidRDefault="00F93250" w:rsidP="00F93250">
            <w:pPr>
              <w:widowControl/>
              <w:spacing w:line="320" w:lineRule="exact"/>
              <w:jc w:val="left"/>
              <w:rPr>
                <w:rFonts w:eastAsia="宋体"/>
                <w:color w:val="000000"/>
                <w:sz w:val="28"/>
                <w:szCs w:val="28"/>
              </w:rPr>
            </w:pPr>
            <w:r w:rsidRPr="00F93250">
              <w:rPr>
                <w:rFonts w:eastAsia="宋体" w:hint="eastAsia"/>
                <w:color w:val="000000"/>
                <w:sz w:val="28"/>
                <w:szCs w:val="28"/>
              </w:rPr>
              <w:t>4</w:t>
            </w:r>
            <w:r w:rsidRPr="00F93250">
              <w:rPr>
                <w:rFonts w:eastAsia="宋体" w:hint="eastAsia"/>
                <w:color w:val="000000"/>
                <w:sz w:val="28"/>
                <w:szCs w:val="28"/>
              </w:rPr>
              <w:tab/>
            </w:r>
            <w:r w:rsidRPr="00F93250">
              <w:rPr>
                <w:rFonts w:eastAsia="宋体" w:hint="eastAsia"/>
                <w:color w:val="000000"/>
                <w:sz w:val="28"/>
                <w:szCs w:val="28"/>
              </w:rPr>
              <w:t>合格</w:t>
            </w:r>
          </w:p>
          <w:p w:rsidR="00F93250" w:rsidRPr="00F93250" w:rsidRDefault="00F93250" w:rsidP="00F93250">
            <w:pPr>
              <w:widowControl/>
              <w:spacing w:line="320" w:lineRule="exact"/>
              <w:jc w:val="left"/>
              <w:rPr>
                <w:rFonts w:eastAsia="宋体"/>
                <w:color w:val="000000"/>
                <w:sz w:val="28"/>
                <w:szCs w:val="28"/>
              </w:rPr>
            </w:pPr>
            <w:r w:rsidRPr="00F93250">
              <w:rPr>
                <w:rFonts w:eastAsia="宋体" w:hint="eastAsia"/>
                <w:color w:val="000000"/>
                <w:sz w:val="28"/>
                <w:szCs w:val="28"/>
              </w:rPr>
              <w:t>5</w:t>
            </w:r>
            <w:r w:rsidRPr="00F93250">
              <w:rPr>
                <w:rFonts w:eastAsia="宋体" w:hint="eastAsia"/>
                <w:color w:val="000000"/>
                <w:sz w:val="28"/>
                <w:szCs w:val="28"/>
              </w:rPr>
              <w:tab/>
            </w:r>
            <w:r w:rsidRPr="00F93250">
              <w:rPr>
                <w:rFonts w:eastAsia="宋体" w:hint="eastAsia"/>
                <w:color w:val="000000"/>
                <w:sz w:val="28"/>
                <w:szCs w:val="28"/>
              </w:rPr>
              <w:t>未评</w:t>
            </w:r>
          </w:p>
          <w:p w:rsidR="00F93250" w:rsidRPr="00F93250" w:rsidRDefault="00F93250" w:rsidP="00F93250">
            <w:pPr>
              <w:widowControl/>
              <w:spacing w:line="320" w:lineRule="exact"/>
              <w:jc w:val="left"/>
              <w:rPr>
                <w:rFonts w:eastAsia="宋体"/>
                <w:color w:val="000000"/>
                <w:sz w:val="28"/>
                <w:szCs w:val="28"/>
              </w:rPr>
            </w:pPr>
            <w:r w:rsidRPr="00F93250">
              <w:rPr>
                <w:rFonts w:eastAsia="宋体"/>
                <w:color w:val="000000"/>
                <w:sz w:val="28"/>
                <w:szCs w:val="28"/>
              </w:rPr>
              <w:t>9</w:t>
            </w:r>
            <w:r w:rsidRPr="00F93250">
              <w:rPr>
                <w:rFonts w:eastAsia="宋体"/>
                <w:color w:val="000000"/>
                <w:sz w:val="28"/>
                <w:szCs w:val="28"/>
              </w:rPr>
              <w:tab/>
              <w:t>NULL</w:t>
            </w:r>
            <w:r w:rsidRPr="00F93250">
              <w:rPr>
                <w:rFonts w:eastAsia="宋体" w:hint="eastAsia"/>
                <w:color w:val="000000"/>
                <w:sz w:val="28"/>
                <w:szCs w:val="28"/>
              </w:rPr>
              <w:t xml:space="preserve"> (</w:t>
            </w:r>
            <w:r w:rsidRPr="00F93250">
              <w:rPr>
                <w:rFonts w:eastAsia="宋体" w:hint="eastAsia"/>
                <w:color w:val="000000"/>
                <w:sz w:val="28"/>
                <w:szCs w:val="28"/>
              </w:rPr>
              <w:t>数据值为空</w:t>
            </w:r>
            <w:r w:rsidRPr="00F93250">
              <w:rPr>
                <w:rFonts w:eastAsia="宋体" w:hint="eastAsia"/>
                <w:color w:val="000000"/>
                <w:sz w:val="28"/>
                <w:szCs w:val="28"/>
              </w:rPr>
              <w:t>)</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7"/>
              <w:jc w:val="left"/>
              <w:rPr>
                <w:rFonts w:eastAsia="宋体"/>
                <w:color w:val="000000"/>
                <w:sz w:val="28"/>
                <w:szCs w:val="28"/>
              </w:rPr>
            </w:pPr>
            <w:r w:rsidRPr="00F93250">
              <w:rPr>
                <w:rFonts w:eastAsia="宋体"/>
                <w:color w:val="000000"/>
                <w:sz w:val="28"/>
                <w:szCs w:val="28"/>
              </w:rPr>
              <w:t>字典以外的</w:t>
            </w:r>
            <w:r w:rsidRPr="00F93250">
              <w:rPr>
                <w:rFonts w:eastAsia="宋体" w:hint="eastAsia"/>
                <w:color w:val="000000"/>
                <w:sz w:val="28"/>
                <w:szCs w:val="28"/>
              </w:rPr>
              <w:t>机构级别</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9. DEHI-9</w:t>
      </w:r>
      <w:r w:rsidRPr="00F93250">
        <w:rPr>
          <w:rFonts w:ascii="仿宋_GB2312" w:hAnsi="Cambria" w:hint="eastAsia"/>
          <w:b/>
          <w:bCs/>
          <w:szCs w:val="32"/>
        </w:rPr>
        <w:tab/>
        <w:t>经营性质</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数据元素名称：经营性质</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tinyint整数，每个tinyint存储在1个字节中。如果设置为UNSIGNED类型，只能存储从0到255的整数，不能用来储存</w:t>
      </w:r>
      <w:hyperlink r:id="rId11" w:history="1">
        <w:r w:rsidRPr="00F93250">
          <w:rPr>
            <w:rFonts w:ascii="仿宋_GB2312" w:hint="eastAsia"/>
            <w:color w:val="000000"/>
            <w:szCs w:val="32"/>
          </w:rPr>
          <w:t>负数</w:t>
        </w:r>
      </w:hyperlink>
      <w:r w:rsidRPr="00F93250">
        <w:rPr>
          <w:rFonts w:ascii="仿宋_GB2312" w:hint="eastAsia"/>
          <w:color w:val="000000"/>
          <w:szCs w:val="32"/>
        </w:rPr>
        <w:t>。如果不设置UNSIGNED类型，存储-128到127的整数。这里是设置为UNSIGNED类型。</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经营性质。</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类型：tinyint</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长度：整数1字节的存储空间。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10，21，22。</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此数据元素用于标识一个医疗机构的经营性质，对于医疗机构最新一次的业务数据必不可少。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允许相同的经营性质。</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不允许10，21，22以外的经营性质录入。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ascii="仿宋_GB2312"/>
                <w:color w:val="000000"/>
                <w:szCs w:val="32"/>
              </w:rPr>
            </w:pPr>
            <w:r w:rsidRPr="00F93250">
              <w:rPr>
                <w:rFonts w:ascii="仿宋_GB2312" w:hint="eastAsia"/>
                <w:color w:val="000000"/>
                <w:szCs w:val="32"/>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ascii="仿宋_GB2312"/>
                <w:color w:val="000000"/>
                <w:szCs w:val="32"/>
              </w:rPr>
            </w:pPr>
            <w:r w:rsidRPr="00F93250">
              <w:rPr>
                <w:rFonts w:ascii="仿宋_GB2312" w:hint="eastAsia"/>
                <w:color w:val="000000"/>
                <w:szCs w:val="32"/>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line="320" w:lineRule="exact"/>
              <w:ind w:firstLine="560"/>
              <w:jc w:val="left"/>
              <w:rPr>
                <w:rFonts w:ascii="仿宋_GB2312"/>
                <w:color w:val="000000"/>
                <w:szCs w:val="32"/>
              </w:rPr>
            </w:pPr>
            <w:r w:rsidRPr="00F93250">
              <w:rPr>
                <w:rFonts w:ascii="仿宋_GB2312" w:hint="eastAsia"/>
                <w:color w:val="000000"/>
                <w:szCs w:val="32"/>
              </w:rPr>
              <w:t>10</w:t>
            </w:r>
            <w:r w:rsidRPr="00F93250">
              <w:rPr>
                <w:rFonts w:ascii="仿宋_GB2312" w:hint="eastAsia"/>
                <w:color w:val="000000"/>
                <w:szCs w:val="32"/>
              </w:rPr>
              <w:tab/>
              <w:t>营利性</w:t>
            </w:r>
          </w:p>
          <w:p w:rsidR="00F93250" w:rsidRPr="00F93250" w:rsidRDefault="00F93250" w:rsidP="00F93250">
            <w:pPr>
              <w:widowControl/>
              <w:spacing w:line="320" w:lineRule="exact"/>
              <w:ind w:firstLine="560"/>
              <w:jc w:val="left"/>
              <w:rPr>
                <w:rFonts w:ascii="仿宋_GB2312"/>
                <w:color w:val="000000"/>
                <w:szCs w:val="32"/>
              </w:rPr>
            </w:pPr>
            <w:r w:rsidRPr="00F93250">
              <w:rPr>
                <w:rFonts w:ascii="仿宋_GB2312" w:hint="eastAsia"/>
                <w:color w:val="000000"/>
                <w:szCs w:val="32"/>
              </w:rPr>
              <w:t>21</w:t>
            </w:r>
            <w:r w:rsidRPr="00F93250">
              <w:rPr>
                <w:rFonts w:ascii="仿宋_GB2312" w:hint="eastAsia"/>
                <w:color w:val="000000"/>
                <w:szCs w:val="32"/>
              </w:rPr>
              <w:tab/>
              <w:t>非营利性（政府办）</w:t>
            </w:r>
          </w:p>
          <w:p w:rsidR="00F93250" w:rsidRPr="00F93250" w:rsidRDefault="00F93250" w:rsidP="00F93250">
            <w:pPr>
              <w:widowControl/>
              <w:spacing w:line="320" w:lineRule="exact"/>
              <w:ind w:firstLine="560"/>
              <w:jc w:val="left"/>
              <w:rPr>
                <w:rFonts w:ascii="仿宋_GB2312"/>
                <w:color w:val="000000"/>
                <w:szCs w:val="32"/>
              </w:rPr>
            </w:pPr>
            <w:r w:rsidRPr="00F93250">
              <w:rPr>
                <w:rFonts w:ascii="仿宋_GB2312" w:hint="eastAsia"/>
                <w:color w:val="000000"/>
                <w:szCs w:val="32"/>
              </w:rPr>
              <w:t>22</w:t>
            </w:r>
            <w:r w:rsidRPr="00F93250">
              <w:rPr>
                <w:rFonts w:ascii="仿宋_GB2312" w:hint="eastAsia"/>
                <w:color w:val="000000"/>
                <w:szCs w:val="32"/>
              </w:rPr>
              <w:tab/>
              <w:t>非营利性（非政府办）</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ascii="仿宋_GB2312"/>
                <w:color w:val="000000"/>
                <w:szCs w:val="32"/>
              </w:rPr>
            </w:pPr>
            <w:r w:rsidRPr="00F93250">
              <w:rPr>
                <w:rFonts w:ascii="仿宋_GB2312" w:hint="eastAsia"/>
                <w:color w:val="000000"/>
                <w:szCs w:val="32"/>
              </w:rPr>
              <w:t>字典以外的经营性质</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10. DEHI-10</w:t>
      </w:r>
      <w:r w:rsidRPr="00F93250">
        <w:rPr>
          <w:rFonts w:ascii="仿宋_GB2312" w:hAnsi="Cambria" w:hint="eastAsia"/>
          <w:b/>
          <w:bCs/>
          <w:szCs w:val="32"/>
        </w:rPr>
        <w:tab/>
        <w:t>服务对象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数据元素ID：DEHI-10</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数据元素名称：服务对象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tinyint整数，每个tinyint存储在1个字节中。如果设置为UNSIGNED类型，只能存储从0到255的整数，不能用来储存</w:t>
      </w:r>
      <w:hyperlink r:id="rId12" w:history="1">
        <w:r w:rsidRPr="00F93250">
          <w:rPr>
            <w:rFonts w:ascii="仿宋_GB2312" w:hint="eastAsia"/>
            <w:color w:val="000000"/>
            <w:szCs w:val="32"/>
          </w:rPr>
          <w:t>负数</w:t>
        </w:r>
      </w:hyperlink>
      <w:r w:rsidRPr="00F93250">
        <w:rPr>
          <w:rFonts w:ascii="仿宋_GB2312" w:hint="eastAsia"/>
          <w:color w:val="000000"/>
          <w:szCs w:val="32"/>
        </w:rPr>
        <w:t>。如果不设置UNSIGNED类型，存储-128到127的整数。这里是设置为UNSIGNED类型。</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服务对象。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类型：tinyint</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长度：整数1字节的存储空间。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1，2，5。</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此数据元素用于标识一个医疗机构的服务对象，对于医疗机构最新一次的业务数据必不可少。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允许相同的服务对象。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不允许1，2，5以外的服务对象录入。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1</w:t>
            </w:r>
            <w:r w:rsidRPr="00F93250">
              <w:rPr>
                <w:rFonts w:eastAsia="宋体" w:hint="eastAsia"/>
                <w:color w:val="000000"/>
                <w:sz w:val="28"/>
                <w:szCs w:val="28"/>
              </w:rPr>
              <w:tab/>
            </w:r>
            <w:r w:rsidRPr="00F93250">
              <w:rPr>
                <w:rFonts w:eastAsia="宋体" w:hint="eastAsia"/>
                <w:color w:val="000000"/>
                <w:sz w:val="28"/>
                <w:szCs w:val="28"/>
              </w:rPr>
              <w:t>社会</w:t>
            </w:r>
          </w:p>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2</w:t>
            </w:r>
            <w:r w:rsidRPr="00F93250">
              <w:rPr>
                <w:rFonts w:eastAsia="宋体" w:hint="eastAsia"/>
                <w:color w:val="000000"/>
                <w:sz w:val="28"/>
                <w:szCs w:val="28"/>
              </w:rPr>
              <w:tab/>
            </w:r>
            <w:r w:rsidRPr="00F93250">
              <w:rPr>
                <w:rFonts w:eastAsia="宋体" w:hint="eastAsia"/>
                <w:color w:val="000000"/>
                <w:sz w:val="28"/>
                <w:szCs w:val="28"/>
              </w:rPr>
              <w:t>内部</w:t>
            </w:r>
          </w:p>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5</w:t>
            </w:r>
            <w:r w:rsidRPr="00F93250">
              <w:rPr>
                <w:rFonts w:eastAsia="宋体" w:hint="eastAsia"/>
                <w:color w:val="000000"/>
                <w:sz w:val="28"/>
                <w:szCs w:val="28"/>
              </w:rPr>
              <w:tab/>
            </w:r>
            <w:r w:rsidRPr="00F93250">
              <w:rPr>
                <w:rFonts w:eastAsia="宋体" w:hint="eastAsia"/>
                <w:color w:val="000000"/>
                <w:sz w:val="28"/>
                <w:szCs w:val="28"/>
              </w:rPr>
              <w:t>社会</w:t>
            </w:r>
            <w:r w:rsidRPr="00F93250">
              <w:rPr>
                <w:rFonts w:eastAsia="宋体" w:hint="eastAsia"/>
                <w:color w:val="000000"/>
                <w:sz w:val="28"/>
                <w:szCs w:val="28"/>
              </w:rPr>
              <w:t>+</w:t>
            </w:r>
            <w:r w:rsidRPr="00F93250">
              <w:rPr>
                <w:rFonts w:eastAsia="宋体" w:hint="eastAsia"/>
                <w:color w:val="000000"/>
                <w:sz w:val="28"/>
                <w:szCs w:val="28"/>
              </w:rPr>
              <w:t>内部</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color w:val="000000"/>
                <w:sz w:val="28"/>
                <w:szCs w:val="28"/>
              </w:rPr>
              <w:t>字典以外</w:t>
            </w:r>
            <w:r w:rsidRPr="00F93250">
              <w:rPr>
                <w:rFonts w:eastAsia="宋体" w:hint="eastAsia"/>
                <w:color w:val="000000"/>
                <w:sz w:val="28"/>
                <w:szCs w:val="28"/>
              </w:rPr>
              <w:t>的服务对象</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11. DEHI-11</w:t>
      </w:r>
      <w:r w:rsidRPr="00F93250">
        <w:rPr>
          <w:rFonts w:ascii="仿宋_GB2312" w:hAnsi="Cambria" w:hint="eastAsia"/>
          <w:b/>
          <w:bCs/>
          <w:szCs w:val="32"/>
        </w:rPr>
        <w:tab/>
        <w:t>床位数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数据元素ID：DEHI-11</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数据元素名称：床位数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Int整数，每个int存储在4个字节中，其中一个二进制位表示符号位，其它31个二进制位表示长度和大小，可以表示-2的31次方~2的31次方-1范围内的所有整数。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床位数。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类型：int</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长度：整数4字节的存储空间。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大于等于1以上的整数。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此数据元素用于标识一个医疗机构的床位数，对于医疗机构最新一次的业务数据必不可少。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lastRenderedPageBreak/>
        <w:t>12. DEHI-12</w:t>
      </w:r>
      <w:r w:rsidRPr="00F93250">
        <w:rPr>
          <w:rFonts w:ascii="仿宋_GB2312" w:hAnsi="Cambria" w:hint="eastAsia"/>
          <w:b/>
          <w:bCs/>
          <w:szCs w:val="32"/>
        </w:rPr>
        <w:tab/>
        <w:t>牙椅数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数据元素ID：DEHI-12</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数据元素名称：牙椅数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Int整数，每个int存储在4个字节中，其中一个二进制位表示符号位，其它31个二进制位表示长度和大小，可以表示-2的31次方~2的31次方-1范围内的所有整数。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床位数。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类型：int</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长度：整数4字节的存储空间。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大于等于1以上的整数。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此数据元素用于标识一个医疗机构的牙椅数，对于医疗机构最新一次的业务数据必不可少。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lastRenderedPageBreak/>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有审批流的机构登记信息，必须为审批通过的机构。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有审批流的机构登记注册，审批不通过的机构</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13. DEHI-13注册资金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数据元素ID：DEHI-13</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数据元素名称：注册资金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Money类型，是精确到货币单位的千分之十，存储大小为 8 个字节。</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注册资金。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小数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类型：money</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长度：8字节的存储空间。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7"/>
        <w:jc w:val="left"/>
        <w:rPr>
          <w:rFonts w:ascii="仿宋_GB2312"/>
          <w:color w:val="000000"/>
          <w:szCs w:val="32"/>
        </w:rPr>
      </w:pPr>
      <w:r w:rsidRPr="00F93250">
        <w:rPr>
          <w:rFonts w:hint="eastAsia"/>
          <w:color w:val="000000"/>
          <w:szCs w:val="32"/>
        </w:rPr>
        <w:lastRenderedPageBreak/>
        <w:t> </w:t>
      </w:r>
      <w:r w:rsidRPr="00F93250">
        <w:rPr>
          <w:rFonts w:ascii="仿宋_GB2312" w:hint="eastAsia"/>
          <w:color w:val="000000"/>
          <w:szCs w:val="32"/>
        </w:rPr>
        <w:t>1.此数据元素用于标识一个医疗机构的注册资金，对于医疗机构最新一次的业务数据必不可少。</w:t>
      </w:r>
    </w:p>
    <w:p w:rsidR="00F93250" w:rsidRPr="00F93250" w:rsidRDefault="00F93250" w:rsidP="00F93250">
      <w:pPr>
        <w:widowControl/>
        <w:ind w:firstLine="567"/>
        <w:jc w:val="left"/>
        <w:rPr>
          <w:rFonts w:ascii="仿宋_GB2312"/>
          <w:color w:val="000000"/>
          <w:szCs w:val="32"/>
        </w:rPr>
      </w:pPr>
      <w:r w:rsidRPr="00F93250">
        <w:rPr>
          <w:rFonts w:ascii="仿宋_GB2312" w:hint="eastAsia"/>
          <w:color w:val="000000"/>
          <w:szCs w:val="32"/>
        </w:rPr>
        <w:t>2.录入数据的单位是万元。</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14. DEHI-14法定代表人姓名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数据元素ID：DEHI-14</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数据元素名称：法定代表人姓名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法定代表人姓名。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长度：字符串长度为50位的字符。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包含汉字、字母和数字。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此数据元素用于标识一个医疗机构的法定代表人，对于医疗机构最新一次的业务数据必不可少。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允许相同的姓名。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允许英文的姓名录入。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15. DEHI-15法定代表人身份证件号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数据元素ID：DEHI-15</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数据元素名称：法定代表人身份证件号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w:t>
      </w:r>
      <w:r w:rsidRPr="00F93250">
        <w:rPr>
          <w:rFonts w:ascii="仿宋_GB2312" w:hint="eastAsia"/>
          <w:color w:val="000000"/>
          <w:szCs w:val="32"/>
        </w:rPr>
        <w:lastRenderedPageBreak/>
        <w:t>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法定代表人身份证件号。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长度：字符串长度为20位的字符。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包含数字、字母x；</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7"/>
        <w:jc w:val="left"/>
        <w:rPr>
          <w:rFonts w:ascii="仿宋_GB2312"/>
          <w:color w:val="000000"/>
          <w:szCs w:val="32"/>
        </w:rPr>
      </w:pPr>
      <w:r w:rsidRPr="00F93250">
        <w:rPr>
          <w:rFonts w:hint="eastAsia"/>
          <w:color w:val="000000"/>
          <w:szCs w:val="32"/>
        </w:rPr>
        <w:t> </w:t>
      </w:r>
      <w:r w:rsidRPr="00F93250">
        <w:rPr>
          <w:rFonts w:ascii="仿宋_GB2312" w:hint="eastAsia"/>
          <w:color w:val="000000"/>
          <w:szCs w:val="32"/>
        </w:rPr>
        <w:t>1.此数据元素用于标识一个医疗机构的法定代表人，对于医疗机构最新一次的业务数据必不可少。</w:t>
      </w:r>
    </w:p>
    <w:p w:rsidR="00F93250" w:rsidRPr="00F93250" w:rsidRDefault="00F93250" w:rsidP="00F93250">
      <w:pPr>
        <w:widowControl/>
        <w:ind w:firstLine="567"/>
        <w:jc w:val="left"/>
        <w:rPr>
          <w:rFonts w:ascii="仿宋_GB2312"/>
          <w:color w:val="000000"/>
          <w:szCs w:val="32"/>
        </w:rPr>
      </w:pPr>
      <w:r w:rsidRPr="00F93250">
        <w:rPr>
          <w:rFonts w:ascii="仿宋_GB2312" w:hint="eastAsia"/>
          <w:color w:val="000000"/>
          <w:szCs w:val="32"/>
        </w:rPr>
        <w:t>2.必须符合身份证编码规则，必须是15或者18位的数字串或者最后一位是x的字符串</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lastRenderedPageBreak/>
        <w:t>16. DEHI-16</w:t>
      </w:r>
      <w:r w:rsidRPr="00F93250">
        <w:rPr>
          <w:rFonts w:ascii="仿宋_GB2312" w:hAnsi="Arial" w:cs="Arial" w:hint="eastAsia"/>
          <w:b/>
          <w:bCs/>
          <w:szCs w:val="32"/>
        </w:rPr>
        <w:t>主要负责人姓名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数据元素ID：DEHI-16</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数据元素名称：主要负责人姓名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主要负责人姓名。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长度：字符串长度为50位的字符。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包含汉字、字母和数字。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此数据元素用于标识一个医疗机构的主要负责人，对于医疗机构最新一次的业务数据必不可少。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2.</w:t>
      </w:r>
      <w:r w:rsidRPr="00F93250">
        <w:rPr>
          <w:rFonts w:hint="eastAsia"/>
          <w:color w:val="000000"/>
          <w:szCs w:val="32"/>
        </w:rPr>
        <w:t> </w:t>
      </w:r>
      <w:r w:rsidRPr="00F93250">
        <w:rPr>
          <w:rFonts w:ascii="仿宋_GB2312" w:hint="eastAsia"/>
          <w:color w:val="000000"/>
          <w:szCs w:val="32"/>
        </w:rPr>
        <w:t>允许相同的姓名。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允许英文的姓名录入。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17. DEHI-17主要负责人身份证件号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数据元素ID：DEHI-17</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数据元素名称：主要负责人身份证件号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主要负责人身份证件号。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长度：字符串长度为20位的字符。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包含数字、字母x；</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7"/>
        <w:jc w:val="left"/>
        <w:rPr>
          <w:rFonts w:ascii="仿宋_GB2312"/>
          <w:color w:val="000000"/>
          <w:szCs w:val="32"/>
        </w:rPr>
      </w:pPr>
      <w:r w:rsidRPr="00F93250">
        <w:rPr>
          <w:rFonts w:hint="eastAsia"/>
          <w:color w:val="000000"/>
          <w:szCs w:val="32"/>
        </w:rPr>
        <w:t> </w:t>
      </w:r>
      <w:r w:rsidRPr="00F93250">
        <w:rPr>
          <w:rFonts w:ascii="仿宋_GB2312" w:hint="eastAsia"/>
          <w:color w:val="000000"/>
          <w:szCs w:val="32"/>
        </w:rPr>
        <w:t>1. 此数据元素用于标识一个医疗机构的主要负责人，对于医疗机构最新一次的业务数据必不可少。</w:t>
      </w:r>
    </w:p>
    <w:p w:rsidR="00F93250" w:rsidRPr="00F93250" w:rsidRDefault="00F93250" w:rsidP="00F93250">
      <w:pPr>
        <w:widowControl/>
        <w:ind w:firstLine="567"/>
        <w:jc w:val="left"/>
        <w:rPr>
          <w:rFonts w:ascii="仿宋_GB2312"/>
          <w:color w:val="000000"/>
          <w:szCs w:val="32"/>
        </w:rPr>
      </w:pPr>
      <w:r w:rsidRPr="00F93250">
        <w:rPr>
          <w:rFonts w:ascii="仿宋_GB2312" w:hint="eastAsia"/>
          <w:color w:val="000000"/>
          <w:szCs w:val="32"/>
        </w:rPr>
        <w:t>2. 必须符合身份证编码规则，必须是15或者18位的数字串或者最后一位是x的字符串</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kern w:val="0"/>
          <w:szCs w:val="32"/>
        </w:rPr>
      </w:pPr>
      <w:r w:rsidRPr="00F93250">
        <w:rPr>
          <w:rFonts w:ascii="仿宋_GB2312" w:hAnsi="Cambria" w:hint="eastAsia"/>
          <w:b/>
          <w:bCs/>
          <w:szCs w:val="32"/>
        </w:rPr>
        <w:t>18. DEHI-18</w:t>
      </w:r>
      <w:r w:rsidRPr="00F93250">
        <w:rPr>
          <w:rFonts w:ascii="仿宋_GB2312" w:hAnsi="Arial" w:cs="Arial" w:hint="eastAsia"/>
          <w:b/>
          <w:bCs/>
          <w:kern w:val="0"/>
          <w:szCs w:val="32"/>
        </w:rPr>
        <w:t>有效期限自</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数据元素ID：DEHI-18</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数据元素名称：有效期限自</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数据元素类别：业务</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SQLServer日期数据类型，DATETIME用于存储时间和日期数据，从1753年1月1日到9999年12月31日，默认值为1900-01-01 00：00：00，当插入数据或在其它地方使用</w:t>
      </w:r>
      <w:r w:rsidRPr="00F93250">
        <w:rPr>
          <w:rFonts w:ascii="仿宋_GB2312" w:hAnsi="Calibri" w:cs="黑体" w:hint="eastAsia"/>
          <w:szCs w:val="32"/>
        </w:rPr>
        <w:lastRenderedPageBreak/>
        <w:t>时，需用单引号或双引号括起来。该类型数据占用8个字节的空间。</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主要用途：</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医疗机构有效期开始日期。</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类型：日期时间，YYYY-MM-DD HH24:MI:SS，如："1924-04-24 15:01:10.21"（日期和小时之间为英文空格）。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长度：19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数据类型：datetime</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数据长度：日期时间8字节的存储空间。</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1753年1月1日到9999年12月31日。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YYYY：1753~9999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MM:01~12</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DD:01~31</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HH24:00~23</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MI:00~59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SS:00~59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建议的数据来源：</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1.数据录入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提取说明：</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w:t>
      </w:r>
      <w:r w:rsidRPr="00F93250">
        <w:rPr>
          <w:rFonts w:ascii="Calibri" w:hAnsi="Calibri" w:cs="黑体" w:hint="eastAsia"/>
          <w:szCs w:val="32"/>
        </w:rPr>
        <w:t> </w:t>
      </w:r>
      <w:r w:rsidRPr="00F93250">
        <w:rPr>
          <w:rFonts w:ascii="仿宋_GB2312" w:hAnsi="Calibri" w:cs="黑体" w:hint="eastAsia"/>
          <w:szCs w:val="32"/>
        </w:rPr>
        <w:t>此数据元素用于标识一个医疗机构的有效期开始日</w:t>
      </w:r>
      <w:r w:rsidRPr="00F93250">
        <w:rPr>
          <w:rFonts w:ascii="仿宋_GB2312" w:hAnsi="Calibri" w:cs="黑体" w:hint="eastAsia"/>
          <w:szCs w:val="32"/>
        </w:rPr>
        <w:lastRenderedPageBreak/>
        <w:t>期，对于医疗机构最新一次的业务数据必不可少。</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2.</w:t>
      </w:r>
      <w:r w:rsidRPr="00F93250">
        <w:rPr>
          <w:rFonts w:ascii="Calibri" w:hAnsi="Calibri" w:cs="黑体" w:hint="eastAsia"/>
          <w:szCs w:val="32"/>
        </w:rPr>
        <w:t> </w:t>
      </w:r>
      <w:r w:rsidRPr="00F93250">
        <w:rPr>
          <w:rFonts w:ascii="仿宋_GB2312" w:hAnsi="Calibri" w:cs="黑体" w:hint="eastAsia"/>
          <w:szCs w:val="32"/>
        </w:rPr>
        <w:t>不允许1753年1月1日以前的日期录入和9999年12月31日以后的日期录入。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kern w:val="0"/>
          <w:szCs w:val="32"/>
        </w:rPr>
      </w:pPr>
      <w:r w:rsidRPr="00F93250">
        <w:rPr>
          <w:rFonts w:ascii="仿宋_GB2312" w:hAnsi="Cambria" w:hint="eastAsia"/>
          <w:b/>
          <w:bCs/>
          <w:szCs w:val="32"/>
        </w:rPr>
        <w:t>19 DEHI-19</w:t>
      </w:r>
      <w:r w:rsidRPr="00F93250">
        <w:rPr>
          <w:rFonts w:ascii="仿宋_GB2312" w:hAnsi="Arial" w:cs="Arial" w:hint="eastAsia"/>
          <w:b/>
          <w:bCs/>
          <w:kern w:val="0"/>
          <w:szCs w:val="32"/>
        </w:rPr>
        <w:t>有效期限至</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数据元素ID：DEHI-19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数据元素名称：有效期限</w:t>
      </w:r>
      <w:r w:rsidRPr="00F93250">
        <w:rPr>
          <w:rFonts w:ascii="仿宋_GB2312" w:hAnsi="Arial" w:cs="Arial" w:hint="eastAsia"/>
          <w:kern w:val="0"/>
          <w:szCs w:val="32"/>
        </w:rPr>
        <w:t>至</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数据元素类别：业务</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SQLServer日期数据类型，DATETIME用于存储时间和日期数据，从1753年1月1日到9999年12月31日，默认值为1900-01-01 00：00：00，当插入数据或在其它地方使用时，需用单引号或双引号括起来。该类型数据占用8个字节的空间。</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主要用途：</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医疗机构有效期结束日期。</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类型：日期时间，YYYY-MM-DD HH24:MI:SS，如：</w:t>
      </w:r>
      <w:r w:rsidRPr="00F93250">
        <w:rPr>
          <w:rFonts w:ascii="仿宋_GB2312" w:hAnsi="Calibri" w:cs="黑体" w:hint="eastAsia"/>
          <w:szCs w:val="32"/>
        </w:rPr>
        <w:lastRenderedPageBreak/>
        <w:t>"1924-04-24 15:01:10.21"（日期和小时之间为英文空格）。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长度：19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数据类型：datetime</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数据长度：日期时间8字节的存储空间。</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1753年1月1日到9999年12月31日。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YYYY：1753~9999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MM:01~12</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DD:01~31</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HH24:00~23</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MI:00~59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SS:00~59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建议的数据来源：</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1.数据录入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提取说明：</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w:t>
      </w:r>
      <w:r w:rsidRPr="00F93250">
        <w:rPr>
          <w:rFonts w:ascii="Calibri" w:hAnsi="Calibri" w:cs="黑体" w:hint="eastAsia"/>
          <w:szCs w:val="32"/>
        </w:rPr>
        <w:t> </w:t>
      </w:r>
      <w:r w:rsidRPr="00F93250">
        <w:rPr>
          <w:rFonts w:ascii="仿宋_GB2312" w:hAnsi="Calibri" w:cs="黑体" w:hint="eastAsia"/>
          <w:szCs w:val="32"/>
        </w:rPr>
        <w:t>此数据元素用于标识一个医疗机构的有效期结束日期，对于医疗机构最新一次的业务数据必不可少。</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2.</w:t>
      </w:r>
      <w:r w:rsidRPr="00F93250">
        <w:rPr>
          <w:rFonts w:ascii="Calibri" w:hAnsi="Calibri" w:cs="黑体" w:hint="eastAsia"/>
          <w:szCs w:val="32"/>
        </w:rPr>
        <w:t> </w:t>
      </w:r>
      <w:r w:rsidRPr="00F93250">
        <w:rPr>
          <w:rFonts w:ascii="仿宋_GB2312" w:hAnsi="Calibri" w:cs="黑体" w:hint="eastAsia"/>
          <w:szCs w:val="32"/>
        </w:rPr>
        <w:t>不允许1753年1月1日以前的日期录入和9999年12月31日以后的日期录入。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lastRenderedPageBreak/>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lastRenderedPageBreak/>
              <w:t>1.</w:t>
            </w:r>
            <w:r w:rsidRPr="00F93250">
              <w:rPr>
                <w:rFonts w:ascii="Calibri" w:eastAsia="宋体" w:hAnsi="Calibri" w:cs="黑体" w:hint="eastAsia"/>
                <w:sz w:val="28"/>
                <w:szCs w:val="22"/>
              </w:rPr>
              <w:t>有审批流的机构注册，审批不</w:t>
            </w:r>
            <w:r w:rsidRPr="00F93250">
              <w:rPr>
                <w:rFonts w:ascii="Calibri" w:eastAsia="宋体" w:hAnsi="Calibri" w:cs="黑体" w:hint="eastAsia"/>
                <w:sz w:val="28"/>
                <w:szCs w:val="22"/>
              </w:rPr>
              <w:lastRenderedPageBreak/>
              <w:t>通过的机构。</w:t>
            </w:r>
          </w:p>
        </w:tc>
      </w:tr>
    </w:tbl>
    <w:p w:rsidR="00F93250" w:rsidRPr="00F93250" w:rsidRDefault="00F93250" w:rsidP="00F93250">
      <w:pPr>
        <w:keepNext/>
        <w:keepLines/>
        <w:outlineLvl w:val="3"/>
        <w:rPr>
          <w:rFonts w:ascii="仿宋_GB2312" w:hAnsi="Cambria"/>
          <w:b/>
          <w:bCs/>
          <w:kern w:val="0"/>
          <w:szCs w:val="32"/>
        </w:rPr>
      </w:pPr>
      <w:r w:rsidRPr="00F93250">
        <w:rPr>
          <w:rFonts w:ascii="仿宋_GB2312" w:hAnsi="Cambria" w:hint="eastAsia"/>
          <w:b/>
          <w:bCs/>
          <w:szCs w:val="32"/>
        </w:rPr>
        <w:lastRenderedPageBreak/>
        <w:t>20. DEHI-20</w:t>
      </w:r>
      <w:r w:rsidRPr="00F93250">
        <w:rPr>
          <w:rFonts w:ascii="仿宋_GB2312" w:hAnsi="Arial" w:cs="Arial" w:hint="eastAsia"/>
          <w:b/>
          <w:bCs/>
          <w:kern w:val="0"/>
          <w:szCs w:val="32"/>
        </w:rPr>
        <w:t>登记号</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数据元素ID：DEHI-20</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数据元素名称：登记号</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数据元素类别：业务</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主要用途：医疗机构的登记号。</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类型：String</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长度：字符串长度为22位的字符。</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包含汉字、字母和数字。</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建议的数据来源：</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1.数据录入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提取说明：</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w:t>
      </w:r>
      <w:r w:rsidRPr="00F93250">
        <w:rPr>
          <w:rFonts w:ascii="Calibri" w:hAnsi="Calibri" w:cs="黑体" w:hint="eastAsia"/>
          <w:szCs w:val="32"/>
        </w:rPr>
        <w:t> </w:t>
      </w:r>
      <w:r w:rsidRPr="00F93250">
        <w:rPr>
          <w:rFonts w:ascii="仿宋_GB2312" w:hAnsi="Calibri" w:cs="黑体" w:hint="eastAsia"/>
          <w:szCs w:val="32"/>
        </w:rPr>
        <w:t>此数据元素用于标识一个医疗机构的登记号，对于医</w:t>
      </w:r>
      <w:r w:rsidRPr="00F93250">
        <w:rPr>
          <w:rFonts w:ascii="仿宋_GB2312" w:hAnsi="Calibri" w:cs="黑体" w:hint="eastAsia"/>
          <w:szCs w:val="32"/>
        </w:rPr>
        <w:lastRenderedPageBreak/>
        <w:t>疗机构最新一次的业务数据必不可少。</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2.</w:t>
      </w:r>
      <w:r w:rsidRPr="00F93250">
        <w:rPr>
          <w:rFonts w:ascii="Calibri" w:hAnsi="Calibri" w:cs="黑体" w:hint="eastAsia"/>
          <w:szCs w:val="32"/>
        </w:rPr>
        <w:t> </w:t>
      </w:r>
      <w:r w:rsidRPr="00F93250">
        <w:rPr>
          <w:rFonts w:ascii="仿宋_GB2312" w:hAnsi="Calibri" w:cs="黑体" w:hint="eastAsia"/>
          <w:szCs w:val="32"/>
        </w:rPr>
        <w:t>统一发证机关不允许存在相同的医疗机构登记号。</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21. DEHI-21</w:t>
      </w:r>
      <w:r w:rsidRPr="00F93250">
        <w:rPr>
          <w:rFonts w:ascii="仿宋_GB2312" w:hAnsi="Cambria" w:hint="eastAsia"/>
          <w:b/>
          <w:bCs/>
          <w:szCs w:val="32"/>
        </w:rPr>
        <w:tab/>
        <w:t>发证机关标识符</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数据元素ID：DEHI-21</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数据元素名称：发证机关标识符</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数据元素类别：业务</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唯一标识符（GUID，Globally Unique Identifier）是一种由算法生成的二进制长度为128位的数字标识符。GUID 的格式为“xxxxxxxx-xxxx-xxxx-xxxx-xxxxxxxxxxxx”，其中每个 x 是 0-9 或 a-f 范围内的一个4位十六进制数。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主要用途：</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唯一标识发证机关。</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类型：Guid</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长度：二进制长度为128位的数字</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lastRenderedPageBreak/>
        <w:t>格式为“xxxxxxxx-xxxx-xxxx-xxxx-xxxxxxxxxxxx”，其中每个 x 是 0-9 或 a-f 范围内的一个4位十六进制数。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建议的数据来源：</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1.发证机关字典</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提取说明：</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w:t>
      </w:r>
      <w:r w:rsidRPr="00F93250">
        <w:rPr>
          <w:rFonts w:ascii="Calibri" w:hAnsi="Calibri" w:cs="黑体" w:hint="eastAsia"/>
          <w:szCs w:val="32"/>
        </w:rPr>
        <w:t> </w:t>
      </w:r>
      <w:r w:rsidRPr="00F93250">
        <w:rPr>
          <w:rFonts w:ascii="仿宋_GB2312" w:hAnsi="Calibri" w:cs="黑体" w:hint="eastAsia"/>
          <w:szCs w:val="32"/>
        </w:rPr>
        <w:t>此数据元素用于标识唯一发证机关，对于医疗机构最新一次的业务数据必不可少。</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2.</w:t>
      </w:r>
      <w:r w:rsidRPr="00F93250">
        <w:rPr>
          <w:rFonts w:ascii="Calibri" w:hAnsi="Calibri" w:cs="黑体" w:hint="eastAsia"/>
          <w:szCs w:val="32"/>
        </w:rPr>
        <w:t> </w:t>
      </w:r>
      <w:r w:rsidRPr="00F93250">
        <w:rPr>
          <w:rFonts w:ascii="仿宋_GB2312" w:hAnsi="Calibri" w:cs="黑体" w:hint="eastAsia"/>
          <w:szCs w:val="32"/>
        </w:rPr>
        <w:t>发证机关字典中不允许有相同发证机关标识符。</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 xml:space="preserve">1. </w:t>
            </w:r>
            <w:r w:rsidRPr="00F93250">
              <w:rPr>
                <w:rFonts w:eastAsia="宋体" w:hint="eastAsia"/>
                <w:color w:val="000000"/>
                <w:sz w:val="28"/>
                <w:szCs w:val="28"/>
              </w:rPr>
              <w:t>发证机关字典。</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color w:val="000000"/>
                <w:sz w:val="28"/>
                <w:szCs w:val="28"/>
              </w:rPr>
              <w:t>l </w:t>
            </w:r>
            <w:r w:rsidRPr="00F93250">
              <w:rPr>
                <w:rFonts w:eastAsia="宋体" w:hint="eastAsia"/>
                <w:color w:val="000000"/>
                <w:sz w:val="28"/>
                <w:szCs w:val="28"/>
              </w:rPr>
              <w:t xml:space="preserve">. </w:t>
            </w:r>
            <w:r w:rsidRPr="00F93250">
              <w:rPr>
                <w:rFonts w:eastAsia="宋体" w:hint="eastAsia"/>
                <w:color w:val="000000"/>
                <w:sz w:val="28"/>
                <w:szCs w:val="28"/>
              </w:rPr>
              <w:t>注销的发证机关。</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22. DEHI-22</w:t>
      </w:r>
      <w:r w:rsidRPr="00F93250">
        <w:rPr>
          <w:rFonts w:ascii="仿宋_GB2312" w:hAnsi="Cambria" w:hint="eastAsia"/>
          <w:b/>
          <w:bCs/>
          <w:szCs w:val="32"/>
        </w:rPr>
        <w:tab/>
        <w:t>发证机关名称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数据元素ID：DEHI-22</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数据元素名称：发证机关名称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数据元素类别：业务</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主要用途：</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lastRenderedPageBreak/>
        <w:t>医疗机构发证机关名称。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类型：String</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长度：字符串长度为50位的字符。</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只能是汉字。</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建议的数据来源：</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 发证机关字典</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提取说明：</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w:t>
      </w:r>
      <w:r w:rsidRPr="00F93250">
        <w:rPr>
          <w:rFonts w:ascii="Calibri" w:hAnsi="Calibri" w:cs="黑体" w:hint="eastAsia"/>
          <w:szCs w:val="32"/>
        </w:rPr>
        <w:t> </w:t>
      </w:r>
      <w:r w:rsidRPr="00F93250">
        <w:rPr>
          <w:rFonts w:ascii="仿宋_GB2312" w:hAnsi="Calibri" w:cs="黑体" w:hint="eastAsia"/>
          <w:szCs w:val="32"/>
        </w:rPr>
        <w:t>此数据元素用于标识发证机关名称，对于医疗机构最新一次的业务数据必不可少。</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2.</w:t>
      </w:r>
      <w:r w:rsidRPr="00F93250">
        <w:rPr>
          <w:rFonts w:ascii="Calibri" w:hAnsi="Calibri" w:cs="黑体" w:hint="eastAsia"/>
          <w:szCs w:val="32"/>
        </w:rPr>
        <w:t> </w:t>
      </w:r>
      <w:r w:rsidRPr="00F93250">
        <w:rPr>
          <w:rFonts w:ascii="仿宋_GB2312" w:hAnsi="Calibri" w:cs="黑体" w:hint="eastAsia"/>
          <w:szCs w:val="32"/>
        </w:rPr>
        <w:t>发证机关字典中允许有相同发证机关名称。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 xml:space="preserve">1. </w:t>
            </w:r>
            <w:r w:rsidRPr="00F93250">
              <w:rPr>
                <w:rFonts w:eastAsia="宋体" w:hint="eastAsia"/>
                <w:color w:val="000000"/>
                <w:sz w:val="28"/>
                <w:szCs w:val="28"/>
              </w:rPr>
              <w:t>发证机关字典。</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 xml:space="preserve">1. </w:t>
            </w:r>
            <w:r w:rsidRPr="00F93250">
              <w:rPr>
                <w:rFonts w:eastAsia="宋体" w:hint="eastAsia"/>
                <w:color w:val="000000"/>
                <w:sz w:val="28"/>
                <w:szCs w:val="28"/>
              </w:rPr>
              <w:t>注销的发证机关。</w:t>
            </w:r>
          </w:p>
        </w:tc>
      </w:tr>
    </w:tbl>
    <w:p w:rsidR="00F93250" w:rsidRPr="00F93250" w:rsidRDefault="00F93250" w:rsidP="00F93250">
      <w:pPr>
        <w:keepNext/>
        <w:keepLines/>
        <w:outlineLvl w:val="3"/>
        <w:rPr>
          <w:rFonts w:ascii="仿宋_GB2312" w:hAnsi="Cambria"/>
          <w:b/>
          <w:bCs/>
          <w:kern w:val="0"/>
          <w:szCs w:val="32"/>
        </w:rPr>
      </w:pPr>
      <w:r w:rsidRPr="00F93250">
        <w:rPr>
          <w:rFonts w:ascii="仿宋_GB2312" w:hAnsi="Cambria" w:hint="eastAsia"/>
          <w:b/>
          <w:bCs/>
          <w:szCs w:val="32"/>
        </w:rPr>
        <w:t>23. DEHI-23</w:t>
      </w:r>
      <w:r w:rsidRPr="00F93250">
        <w:rPr>
          <w:rFonts w:ascii="仿宋_GB2312" w:hAnsi="Arial" w:cs="Arial" w:hint="eastAsia"/>
          <w:b/>
          <w:bCs/>
          <w:kern w:val="0"/>
          <w:szCs w:val="32"/>
        </w:rPr>
        <w:t>发证日期</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数据元素ID：DEHI-23</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数据元素名称：发证日期</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数据元素类别：业务</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SQLServer日期数据类型，DATETIME用于存储时间和日期数据，从1753年1月1日到9999年12月31日，默认值</w:t>
      </w:r>
      <w:r w:rsidRPr="00F93250">
        <w:rPr>
          <w:rFonts w:ascii="仿宋_GB2312" w:hAnsi="Calibri" w:cs="黑体" w:hint="eastAsia"/>
          <w:szCs w:val="32"/>
        </w:rPr>
        <w:lastRenderedPageBreak/>
        <w:t>为1900-01-01 00：00：00，当插入数据或在其它地方使用时，需用单引号或双引号括起来。该类型数据占用8个字节的空间。</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主要用途：</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医疗机构执业许可证的发证日期。</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类型：日期时间，YYYY-MM-DD HH24:MI:SS，如："1924-04-24 15:01:10.21"（日期和小时之间为英文空格）。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长度：19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数据类型：datetime</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数据长度：日期时间8字节的存储空间。</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1753年1月1日到9999年12月31日。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数字，英文格式下的空格、冒号、减号</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YYYY：1753~9999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MM:01~12</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DD:01~31</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HH24:00~23</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MI:00~59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SS:00~59</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建议的数据来源：</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1.数据录入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lastRenderedPageBreak/>
        <w:t>提取说明：</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w:t>
      </w:r>
      <w:r w:rsidRPr="00F93250">
        <w:rPr>
          <w:rFonts w:ascii="Calibri" w:hAnsi="Calibri" w:cs="黑体" w:hint="eastAsia"/>
          <w:szCs w:val="32"/>
        </w:rPr>
        <w:t> </w:t>
      </w:r>
      <w:r w:rsidRPr="00F93250">
        <w:rPr>
          <w:rFonts w:ascii="仿宋_GB2312" w:hAnsi="Calibri" w:cs="黑体" w:hint="eastAsia"/>
          <w:szCs w:val="32"/>
        </w:rPr>
        <w:t>此数据元素用于标识一个医疗机构的执业许可证的发证日期，对于医疗机构最新一次的业务数据必不可少。</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2.</w:t>
      </w:r>
      <w:r w:rsidRPr="00F93250">
        <w:rPr>
          <w:rFonts w:ascii="Calibri" w:hAnsi="Calibri" w:cs="黑体" w:hint="eastAsia"/>
          <w:szCs w:val="32"/>
        </w:rPr>
        <w:t> </w:t>
      </w:r>
      <w:r w:rsidRPr="00F93250">
        <w:rPr>
          <w:rFonts w:ascii="仿宋_GB2312" w:hAnsi="Calibri" w:cs="黑体" w:hint="eastAsia"/>
          <w:szCs w:val="32"/>
        </w:rPr>
        <w:t>不允许1753年1月1日以前的日期录入和9999年12月31日以后的日期录入。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有审批流的机构注册，必须为审批通过的机构。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24. DEHI-24</w:t>
      </w:r>
      <w:r w:rsidRPr="00F93250">
        <w:rPr>
          <w:rFonts w:ascii="仿宋_GB2312" w:hAnsi="Cambria" w:hint="eastAsia"/>
          <w:b/>
          <w:bCs/>
          <w:szCs w:val="32"/>
        </w:rPr>
        <w:tab/>
        <w:t>诊疗科目代码</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数据元素ID：DEHI-24</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数据元素名称：诊疗科目代码</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数据元素类别：业务</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SQLServer中TEXT类型，用于存储大于8000个字符的字符串。</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主要用途：医疗机构从事诊疗科目的代码。</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医疗机构所有诊疗科目代码以固定的格式形成诊疗科目代码字符串。</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每个一级科目中间用“/”分隔，同类别下的一、二级</w:t>
      </w:r>
      <w:r w:rsidRPr="00F93250">
        <w:rPr>
          <w:rFonts w:ascii="仿宋_GB2312" w:hAnsi="Calibri" w:cs="黑体" w:hint="eastAsia"/>
          <w:szCs w:val="32"/>
        </w:rPr>
        <w:lastRenderedPageBreak/>
        <w:t>科目用“;”分隔，备注用“()”括起来，诊疗科目代码串以“******”结束。</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类型：Text</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诊疗科目字典</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建议的数据来源：</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1.诊疗科目字典</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提取说明：</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w:t>
      </w:r>
      <w:r w:rsidRPr="00F93250">
        <w:rPr>
          <w:rFonts w:ascii="Calibri" w:hAnsi="Calibri" w:cs="黑体" w:hint="eastAsia"/>
          <w:szCs w:val="32"/>
        </w:rPr>
        <w:t> </w:t>
      </w:r>
      <w:r w:rsidRPr="00F93250">
        <w:rPr>
          <w:rFonts w:ascii="仿宋_GB2312" w:hAnsi="Calibri" w:cs="黑体" w:hint="eastAsia"/>
          <w:szCs w:val="32"/>
        </w:rPr>
        <w:t>此数据元素用于标识一个医疗机构可以从事的诊疗科目信息，对于医疗机构最新一次的业务数据必不可少。</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提取指南：</w:t>
      </w:r>
    </w:p>
    <w:tbl>
      <w:tblPr>
        <w:tblW w:w="8524" w:type="dxa"/>
        <w:tblInd w:w="93" w:type="dxa"/>
        <w:tblLayout w:type="fixed"/>
        <w:tblCellMar>
          <w:top w:w="15" w:type="dxa"/>
          <w:left w:w="15" w:type="dxa"/>
          <w:bottom w:w="15" w:type="dxa"/>
          <w:right w:w="15" w:type="dxa"/>
        </w:tblCellMar>
        <w:tblLook w:val="0000" w:firstRow="0" w:lastRow="0" w:firstColumn="0" w:lastColumn="0" w:noHBand="0" w:noVBand="0"/>
      </w:tblPr>
      <w:tblGrid>
        <w:gridCol w:w="5777"/>
        <w:gridCol w:w="2747"/>
      </w:tblGrid>
      <w:tr w:rsidR="00F93250" w:rsidRPr="00F93250" w:rsidTr="009C27BF">
        <w:trPr>
          <w:trHeight w:val="495"/>
        </w:trPr>
        <w:tc>
          <w:tcPr>
            <w:tcW w:w="5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center"/>
              <w:rPr>
                <w:rFonts w:eastAsia="宋体"/>
                <w:color w:val="000000"/>
                <w:sz w:val="28"/>
                <w:szCs w:val="28"/>
              </w:rPr>
            </w:pPr>
            <w:r w:rsidRPr="00F93250">
              <w:rPr>
                <w:rFonts w:eastAsia="宋体" w:hint="eastAsia"/>
                <w:color w:val="000000"/>
                <w:sz w:val="28"/>
                <w:szCs w:val="28"/>
              </w:rPr>
              <w:t>包含</w:t>
            </w:r>
          </w:p>
        </w:tc>
        <w:tc>
          <w:tcPr>
            <w:tcW w:w="274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5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3926"/>
            </w:tblGrid>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预防保健科</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全科医疗科</w:t>
                  </w:r>
                </w:p>
              </w:tc>
            </w:tr>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内科</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呼吸内科专业</w:t>
                  </w:r>
                </w:p>
              </w:tc>
            </w:tr>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消化内科专业</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神经内科专业</w:t>
                  </w:r>
                </w:p>
              </w:tc>
            </w:tr>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心血管内科专业</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血液内科专业</w:t>
                  </w:r>
                </w:p>
              </w:tc>
            </w:tr>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肾病学专业</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内分泌专业</w:t>
                  </w:r>
                </w:p>
              </w:tc>
            </w:tr>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3.08</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免疫学专业</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3.09</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变态反应专业</w:t>
                  </w:r>
                </w:p>
              </w:tc>
            </w:tr>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老年病专业</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外科</w:t>
                  </w:r>
                </w:p>
              </w:tc>
            </w:tr>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普通外科专业</w:t>
                  </w:r>
                </w:p>
              </w:tc>
            </w:tr>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04.01.01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肝脏移植项目</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04.01.02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胰腺移植项目</w:t>
                  </w:r>
                </w:p>
              </w:tc>
            </w:tr>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04.01.03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小肠移植项目</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神经外科专业</w:t>
                  </w:r>
                </w:p>
              </w:tc>
            </w:tr>
            <w:tr w:rsidR="00F93250" w:rsidRPr="00F93250" w:rsidTr="0008147C">
              <w:trPr>
                <w:trHeight w:val="302"/>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骨科专业</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泌尿外科专业</w:t>
                  </w:r>
                </w:p>
              </w:tc>
            </w:tr>
            <w:tr w:rsidR="00F93250" w:rsidRPr="00F93250" w:rsidTr="0008147C">
              <w:trPr>
                <w:trHeight w:val="317"/>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04.04.01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肾脏移植项目</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lastRenderedPageBreak/>
                    <w:t>4.05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胸外科专业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04.05.01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肺脏移植项目</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心脏大血管外科专业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04.06.01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心脏移植项目</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烧伤科专业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4.08</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整形外科专业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妇产科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产科专业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计划生育专业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优生学专业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生殖健康与不孕症专业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妇女保健科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青春期保健专业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围产期保健专业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更年期保健专业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妇女心理卫生专业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妇女营养专业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新生儿专业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小儿传染病专业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小儿消化专业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小儿呼吸专业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小儿心脏病专业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小儿肾病专业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小儿血液病专业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7.08</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小儿神经病学专业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7.09</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小儿内分泌专业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小儿遗传病专业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7.11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小儿免疫专业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小儿外科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小儿普通外科专业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小儿骨科专业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小儿泌尿外科专业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小儿胸心外科专业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小儿神经外科专业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儿童保健科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儿童生长发育专业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儿童营养专业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儿童心理卫生专业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儿童五官保健专业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儿童康复专业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10</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眼科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lastRenderedPageBreak/>
                    <w:t>11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耳鼻咽喉科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11.01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耳科专业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11.02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鼻科专业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11.03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咽喉科专业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牙体牙髓病专业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牙周病专业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口腔粘膜病专业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儿童口腔专业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口腔颌面外科专业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口腔修复专业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口腔正畸专业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12.08</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口腔种植专业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12.09</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口腔麻醉专业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口腔颌面医学影像专业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12.11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口腔病理专业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12.12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预防口腔专业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皮肤科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13.01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皮肤病专业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13.02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性传播疾病专业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医疗美容科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美容外科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美容牙科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美容皮肤科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美容中医科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医疗美容心理诊断及辅导</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美容医疗应用技术</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精神科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精神病专业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精神卫生专业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药物依赖专业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精神康复专业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社区防治专业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临床心理专业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司法精神专业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传染科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肠道传染病专业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呼吸道传染病专业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肝炎专业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虫媒传染病专业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动物源性传染病专业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蠕虫病专业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结核病科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lastRenderedPageBreak/>
                    <w:t>18</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地方病科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19</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肿瘤科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20</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急诊医学科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康复医学科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运动医学科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职业病科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职业中毒专业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尘肺专业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放射病专业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物理因素损伤专业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职业健康监护专业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临终关怀科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特种医学与军事医学科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麻醉科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疼痛科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28</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重症医学科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医学检验科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临床体液、血液专业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临床微生物学专业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临床化学检验专业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临床免疫、血清学专业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临床细胞分子遗传学专业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病理科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医学影像科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X线诊断专业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CT诊断专业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磁共振成像诊断专业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核医学专业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超声诊断专业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心电诊断专业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脑电及脑血流图诊断专业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32.08</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神经肌肉电图专业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32.09</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介入放射学专业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放射治疗专业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中医科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内科专业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外科专业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妇产科专业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皮肤科专业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眼科专业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耳鼻咽喉科专业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50.08</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lastRenderedPageBreak/>
                    <w:t>50.09</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肿瘤科专业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骨伤科专业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肛肠科专业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老年病科专业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针灸科专业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推拿科专业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康复医学专业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50.16</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急诊科专业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50.17</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预防保健科专业</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民族医学科</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51.01</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维吾尔医学</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51.02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藏医学</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51.03</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蒙医学</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51.04</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彝医学</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51.05</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傣医学</w:t>
                  </w:r>
                </w:p>
              </w:tc>
            </w:tr>
            <w:tr w:rsidR="00F93250" w:rsidRPr="00F93250" w:rsidTr="0008147C">
              <w:trPr>
                <w:trHeight w:val="145"/>
              </w:trPr>
              <w:tc>
                <w:tcPr>
                  <w:tcW w:w="1584"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52</w:t>
                  </w:r>
                </w:p>
              </w:tc>
              <w:tc>
                <w:tcPr>
                  <w:tcW w:w="3926"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中西医结合科</w:t>
                  </w:r>
                </w:p>
              </w:tc>
            </w:tr>
          </w:tbl>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p>
        </w:tc>
        <w:tc>
          <w:tcPr>
            <w:tcW w:w="274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DD2895" w:rsidP="00DD2895">
            <w:pPr>
              <w:widowControl/>
              <w:spacing w:before="100" w:beforeAutospacing="1" w:after="100" w:afterAutospacing="1" w:line="520" w:lineRule="exact"/>
              <w:jc w:val="left"/>
              <w:rPr>
                <w:rFonts w:eastAsia="宋体"/>
                <w:color w:val="000000"/>
                <w:sz w:val="28"/>
                <w:szCs w:val="28"/>
              </w:rPr>
            </w:pPr>
            <w:r>
              <w:rPr>
                <w:rFonts w:eastAsia="宋体" w:hint="eastAsia"/>
                <w:color w:val="000000"/>
                <w:sz w:val="28"/>
                <w:szCs w:val="28"/>
              </w:rPr>
              <w:lastRenderedPageBreak/>
              <w:t>1.</w:t>
            </w:r>
            <w:r w:rsidR="00F93250" w:rsidRPr="00F93250">
              <w:rPr>
                <w:rFonts w:eastAsia="宋体" w:hint="eastAsia"/>
                <w:color w:val="000000"/>
                <w:sz w:val="28"/>
                <w:szCs w:val="28"/>
              </w:rPr>
              <w:t>作废的诊疗科目</w:t>
            </w:r>
          </w:p>
          <w:p w:rsidR="00F93250" w:rsidRPr="00F93250" w:rsidRDefault="00DD2895" w:rsidP="00DD2895">
            <w:pPr>
              <w:widowControl/>
              <w:spacing w:before="100" w:beforeAutospacing="1" w:after="100" w:afterAutospacing="1" w:line="520" w:lineRule="exact"/>
              <w:jc w:val="left"/>
              <w:rPr>
                <w:rFonts w:eastAsia="宋体"/>
                <w:color w:val="000000"/>
                <w:sz w:val="28"/>
                <w:szCs w:val="28"/>
              </w:rPr>
            </w:pPr>
            <w:r>
              <w:rPr>
                <w:rFonts w:eastAsia="宋体" w:hint="eastAsia"/>
                <w:color w:val="000000"/>
                <w:sz w:val="28"/>
                <w:szCs w:val="28"/>
              </w:rPr>
              <w:t>2.</w:t>
            </w:r>
            <w:r w:rsidR="00F93250" w:rsidRPr="00F93250">
              <w:rPr>
                <w:rFonts w:eastAsia="宋体" w:hint="eastAsia"/>
                <w:color w:val="000000"/>
                <w:sz w:val="28"/>
                <w:szCs w:val="28"/>
              </w:rPr>
              <w:t>诊疗科目字典以外项目</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lastRenderedPageBreak/>
        <w:t>25. DEHI-25</w:t>
      </w:r>
      <w:r w:rsidRPr="00F93250">
        <w:rPr>
          <w:rFonts w:ascii="仿宋_GB2312" w:hAnsi="Cambria" w:hint="eastAsia"/>
          <w:b/>
          <w:bCs/>
          <w:szCs w:val="32"/>
        </w:rPr>
        <w:tab/>
        <w:t>诊疗科目名称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数据元素ID：DEHI-25</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数据元素名称：诊疗科目名称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数据元素类别：业务</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SQLServer中TEXT类型，用于存储大于8000个字符的字符串。</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主要用途：医疗机构可以从事的诊疗科目。</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医疗机构所有诊疗科目名称以固定的格式形成诊疗科目名称字符串。</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诊疗科目名称字符串中包含二级、三级等下级科目，那么一定要包含其上级科目。每一个诊疗科目后面都可以加入备注，但美容（14）三级、四级及以上科目不允许加备注，</w:t>
      </w:r>
      <w:r w:rsidRPr="00F93250">
        <w:rPr>
          <w:rFonts w:ascii="仿宋_GB2312" w:hAnsi="Calibri" w:cs="黑体" w:hint="eastAsia"/>
          <w:szCs w:val="32"/>
        </w:rPr>
        <w:lastRenderedPageBreak/>
        <w:t>美容（14）三级、四级及以上科目视为其所属二级科目的备注。每个一级科目中间用“/”分隔，同类别下的一、二级科目用“;”分隔，备注用“()”括起来，诊疗科目名称字符串以“******”结束。</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类型：Text</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诊疗科目字典</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建议的数据来源：</w:t>
      </w:r>
    </w:p>
    <w:p w:rsidR="00F93250" w:rsidRPr="00F93250" w:rsidRDefault="00F93250" w:rsidP="00F93250">
      <w:pPr>
        <w:ind w:firstLineChars="200" w:firstLine="640"/>
        <w:rPr>
          <w:rFonts w:ascii="仿宋_GB2312" w:hAnsi="Calibri" w:cs="黑体"/>
          <w:szCs w:val="32"/>
        </w:rPr>
      </w:pPr>
      <w:r w:rsidRPr="00F93250">
        <w:rPr>
          <w:rFonts w:ascii="仿宋_GB2312" w:hAnsi="Calibri" w:cs="黑体" w:hint="eastAsia"/>
          <w:szCs w:val="32"/>
        </w:rPr>
        <w:t>1.诊疗科目字典</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提取说明：</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w:t>
      </w:r>
      <w:r w:rsidRPr="00F93250">
        <w:rPr>
          <w:rFonts w:ascii="Calibri" w:hAnsi="Calibri" w:cs="黑体" w:hint="eastAsia"/>
          <w:szCs w:val="32"/>
        </w:rPr>
        <w:t> </w:t>
      </w:r>
      <w:r w:rsidRPr="00F93250">
        <w:rPr>
          <w:rFonts w:ascii="仿宋_GB2312" w:hAnsi="Calibri" w:cs="黑体" w:hint="eastAsia"/>
          <w:szCs w:val="32"/>
        </w:rPr>
        <w:t>此数据元素用于标识一个医疗机构可以从事的诊疗科目信息，对于医疗机构最新一次的业务数据必不可少。</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提取指南：</w:t>
      </w:r>
    </w:p>
    <w:tbl>
      <w:tblPr>
        <w:tblW w:w="8524" w:type="dxa"/>
        <w:tblInd w:w="93" w:type="dxa"/>
        <w:tblLayout w:type="fixed"/>
        <w:tblCellMar>
          <w:top w:w="15" w:type="dxa"/>
          <w:left w:w="15" w:type="dxa"/>
          <w:bottom w:w="15" w:type="dxa"/>
          <w:right w:w="15" w:type="dxa"/>
        </w:tblCellMar>
        <w:tblLook w:val="0000" w:firstRow="0" w:lastRow="0" w:firstColumn="0" w:lastColumn="0" w:noHBand="0" w:noVBand="0"/>
      </w:tblPr>
      <w:tblGrid>
        <w:gridCol w:w="5777"/>
        <w:gridCol w:w="2747"/>
      </w:tblGrid>
      <w:tr w:rsidR="00F93250" w:rsidRPr="00F93250" w:rsidTr="009C27BF">
        <w:trPr>
          <w:trHeight w:val="495"/>
        </w:trPr>
        <w:tc>
          <w:tcPr>
            <w:tcW w:w="5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center"/>
              <w:rPr>
                <w:rFonts w:eastAsia="宋体"/>
                <w:color w:val="000000"/>
                <w:sz w:val="28"/>
                <w:szCs w:val="28"/>
              </w:rPr>
            </w:pPr>
            <w:r w:rsidRPr="00F93250">
              <w:rPr>
                <w:rFonts w:eastAsia="宋体" w:hint="eastAsia"/>
                <w:color w:val="000000"/>
                <w:sz w:val="28"/>
                <w:szCs w:val="28"/>
              </w:rPr>
              <w:t>包含</w:t>
            </w:r>
          </w:p>
        </w:tc>
        <w:tc>
          <w:tcPr>
            <w:tcW w:w="274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5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3717"/>
            </w:tblGrid>
            <w:tr w:rsidR="00F93250" w:rsidRPr="00F93250" w:rsidTr="000931AE">
              <w:trPr>
                <w:trHeight w:val="301"/>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预防保健科</w:t>
                  </w:r>
                </w:p>
              </w:tc>
            </w:tr>
            <w:tr w:rsidR="00F93250" w:rsidRPr="00F93250" w:rsidTr="000931AE">
              <w:trPr>
                <w:trHeight w:val="316"/>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全科医疗科</w:t>
                  </w:r>
                </w:p>
              </w:tc>
            </w:tr>
            <w:tr w:rsidR="00F93250" w:rsidRPr="00F93250" w:rsidTr="000931AE">
              <w:trPr>
                <w:trHeight w:val="301"/>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内科</w:t>
                  </w:r>
                </w:p>
              </w:tc>
            </w:tr>
            <w:tr w:rsidR="00F93250" w:rsidRPr="00F93250" w:rsidTr="000931AE">
              <w:trPr>
                <w:trHeight w:val="316"/>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呼吸内科专业</w:t>
                  </w:r>
                </w:p>
              </w:tc>
            </w:tr>
            <w:tr w:rsidR="00F93250" w:rsidRPr="00F93250" w:rsidTr="000931AE">
              <w:trPr>
                <w:trHeight w:val="301"/>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消化内科专业</w:t>
                  </w:r>
                </w:p>
              </w:tc>
            </w:tr>
            <w:tr w:rsidR="00F93250" w:rsidRPr="00F93250" w:rsidTr="000931AE">
              <w:trPr>
                <w:trHeight w:val="316"/>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神经内科专业</w:t>
                  </w:r>
                </w:p>
              </w:tc>
            </w:tr>
            <w:tr w:rsidR="00F93250" w:rsidRPr="00F93250" w:rsidTr="000931AE">
              <w:trPr>
                <w:trHeight w:val="301"/>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心血管内科专业</w:t>
                  </w:r>
                </w:p>
              </w:tc>
            </w:tr>
            <w:tr w:rsidR="00F93250" w:rsidRPr="00F93250" w:rsidTr="000931AE">
              <w:trPr>
                <w:trHeight w:val="316"/>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血液内科专业</w:t>
                  </w:r>
                </w:p>
              </w:tc>
            </w:tr>
            <w:tr w:rsidR="00F93250" w:rsidRPr="00F93250" w:rsidTr="000931AE">
              <w:trPr>
                <w:trHeight w:val="301"/>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肾病学专业</w:t>
                  </w:r>
                </w:p>
              </w:tc>
            </w:tr>
            <w:tr w:rsidR="00F93250" w:rsidRPr="00F93250" w:rsidTr="000931AE">
              <w:trPr>
                <w:trHeight w:val="316"/>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内分泌专业</w:t>
                  </w:r>
                </w:p>
              </w:tc>
            </w:tr>
            <w:tr w:rsidR="00F93250" w:rsidRPr="00F93250" w:rsidTr="000931AE">
              <w:trPr>
                <w:trHeight w:val="301"/>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3.08</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免疫学专业</w:t>
                  </w:r>
                </w:p>
              </w:tc>
            </w:tr>
            <w:tr w:rsidR="00F93250" w:rsidRPr="00F93250" w:rsidTr="000931AE">
              <w:trPr>
                <w:trHeight w:val="316"/>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3.09</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变态反应专业</w:t>
                  </w:r>
                </w:p>
              </w:tc>
            </w:tr>
            <w:tr w:rsidR="00F93250" w:rsidRPr="00F93250" w:rsidTr="000931AE">
              <w:trPr>
                <w:trHeight w:val="301"/>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老年病专业</w:t>
                  </w:r>
                </w:p>
              </w:tc>
            </w:tr>
            <w:tr w:rsidR="00F93250" w:rsidRPr="00F93250" w:rsidTr="000931AE">
              <w:trPr>
                <w:trHeight w:val="316"/>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外科</w:t>
                  </w:r>
                </w:p>
              </w:tc>
            </w:tr>
            <w:tr w:rsidR="00F93250" w:rsidRPr="00F93250" w:rsidTr="000931AE">
              <w:trPr>
                <w:trHeight w:val="301"/>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普通外科专业</w:t>
                  </w:r>
                </w:p>
              </w:tc>
            </w:tr>
            <w:tr w:rsidR="00F93250" w:rsidRPr="00F93250" w:rsidTr="000931AE">
              <w:trPr>
                <w:trHeight w:val="301"/>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04.01.01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肝脏移植项目</w:t>
                  </w:r>
                </w:p>
              </w:tc>
            </w:tr>
            <w:tr w:rsidR="00F93250" w:rsidRPr="00F93250" w:rsidTr="000931AE">
              <w:trPr>
                <w:trHeight w:val="316"/>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04.01.02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胰腺移植项目</w:t>
                  </w:r>
                </w:p>
              </w:tc>
            </w:tr>
            <w:tr w:rsidR="00F93250" w:rsidRPr="00F93250" w:rsidTr="000931AE">
              <w:trPr>
                <w:trHeight w:val="316"/>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04.01.03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小肠移植项目</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lastRenderedPageBreak/>
                    <w:t>4.02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神经外科专业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骨科专业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泌尿外科专业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04.04.01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肾脏移植项目</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胸外科专业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04.05.01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肺脏移植项目</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心脏大血管外科专业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04.06.01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心脏移植项目</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烧伤科专业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4.08</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整形外科专业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妇产科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产科专业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计划生育专业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优生学专业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生殖健康与不孕症专业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妇女保健科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青春期保健专业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围产期保健专业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更年期保健专业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妇女心理卫生专业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6.05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妇女营养专业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新生儿专业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小儿传染病专业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小儿消化专业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小儿呼吸专业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小儿心脏病专业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小儿肾病专业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小儿血液病专业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7.08</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小儿神经病学专业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7.09</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小儿内分泌专业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小儿遗传病专业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7.11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小儿免疫专业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小儿外科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小儿普通外科专业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小儿骨科专业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小儿泌尿外科专业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小儿胸心外科专业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8.05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小儿神经外科专业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儿童保健科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儿童生长发育专业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儿童营养专业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lastRenderedPageBreak/>
                    <w:t>9.03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儿童心理卫生专业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儿童五官保健专业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9.05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儿童康复专业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10</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眼科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耳鼻咽喉科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11.01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耳科专业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11.02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鼻科专业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11.03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咽喉科专业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牙体牙髓病专业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牙周病专业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口腔粘膜病专业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儿童口腔专业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口腔颌面外科专业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口腔修复专业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口腔正畸专业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12.08</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口腔种植专业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12.09</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口腔麻醉专业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口腔颌面医学影像专业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12.11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口腔病理专业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12.12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预防口腔专业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皮肤科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13.01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皮肤病专业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13.02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性传播疾病专业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医疗美容科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美容外科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美容牙科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美容皮肤科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美容中医科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医疗美容心理诊断及辅导</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14.06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美容医疗应用技术</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精神科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精神病专业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精神卫生专业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药物依赖专业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精神康复专业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社区防治专业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临床心理专业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15.07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司法精神专业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传染科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肠道传染病专业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呼吸道传染病专业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肝炎专业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lastRenderedPageBreak/>
                    <w:t>16.04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虫媒传染病专业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动物源性传染病专业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16.06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蠕虫病专业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结核病科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18</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地方病科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19</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肿瘤科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20</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急诊医学科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康复医学科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运动医学科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职业病科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职业中毒专业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尘肺专业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放射病专业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物理因素损伤专业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23.05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职业健康监护专业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临终关怀科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特种医学与军事医学科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麻醉科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疼痛科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28</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重症医学科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医学检验科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临床体液、血液专业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临床微生物学专业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临床化学检验专业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临床免疫、血清学专业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30.05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临床细胞分子遗传学专业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病理科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医学影像科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X线诊断专业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CT诊断专业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磁共振成像诊断专业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核医学专业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超声诊断专业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心电诊断专业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脑电及脑血流图诊断专业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32.08</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神经肌肉电图专业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32.09</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介入放射学专业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32.1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放射治疗专业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中医科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内科专业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外科专业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妇产科专业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儿科专业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lastRenderedPageBreak/>
                    <w:t>50.05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皮肤科专业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眼科专业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耳鼻咽喉科专业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50.08</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口腔科专业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50.09</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肿瘤科专业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骨伤科专业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肛肠科专业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老年病科专业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针灸科专业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推拿科专业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康复医学专业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50.16</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急诊科专业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50.17</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预防保健科专业</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民族医学科</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51.01</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维吾尔医学</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51.02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藏医学</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51.03</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蒙医学</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51.04</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彝医学</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51.05</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傣医学</w:t>
                  </w:r>
                </w:p>
              </w:tc>
            </w:tr>
            <w:tr w:rsidR="00F93250" w:rsidRPr="00F93250" w:rsidTr="000931AE">
              <w:trPr>
                <w:trHeight w:val="144"/>
              </w:trPr>
              <w:tc>
                <w:tcPr>
                  <w:tcW w:w="1778"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52</w:t>
                  </w:r>
                </w:p>
              </w:tc>
              <w:tc>
                <w:tcPr>
                  <w:tcW w:w="3717" w:type="dxa"/>
                  <w:vAlign w:val="center"/>
                </w:tcPr>
                <w:p w:rsidR="00F93250" w:rsidRPr="00F93250" w:rsidRDefault="00F93250" w:rsidP="00F93250">
                  <w:pPr>
                    <w:widowControl/>
                    <w:ind w:firstLine="440"/>
                    <w:jc w:val="left"/>
                    <w:textAlignment w:val="center"/>
                    <w:rPr>
                      <w:rFonts w:eastAsia="宋体"/>
                      <w:color w:val="000000"/>
                      <w:kern w:val="0"/>
                      <w:sz w:val="28"/>
                      <w:szCs w:val="28"/>
                    </w:rPr>
                  </w:pPr>
                  <w:r w:rsidRPr="00F93250">
                    <w:rPr>
                      <w:rFonts w:ascii="宋体" w:eastAsia="宋体" w:hAnsi="Calibri" w:cs="宋体" w:hint="eastAsia"/>
                      <w:color w:val="000000"/>
                      <w:kern w:val="0"/>
                      <w:sz w:val="22"/>
                      <w:szCs w:val="20"/>
                    </w:rPr>
                    <w:t>中西医结合科</w:t>
                  </w:r>
                </w:p>
              </w:tc>
            </w:tr>
          </w:tbl>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p>
        </w:tc>
        <w:tc>
          <w:tcPr>
            <w:tcW w:w="2747"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numPr>
                <w:ilvl w:val="0"/>
                <w:numId w:val="6"/>
              </w:numPr>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lastRenderedPageBreak/>
              <w:t>作废的诊疗科目</w:t>
            </w:r>
          </w:p>
          <w:p w:rsidR="00F93250" w:rsidRPr="00F93250" w:rsidRDefault="00F93250" w:rsidP="00F93250">
            <w:pPr>
              <w:widowControl/>
              <w:numPr>
                <w:ilvl w:val="0"/>
                <w:numId w:val="6"/>
              </w:numPr>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诊疗科目字典以外项目</w:t>
            </w:r>
          </w:p>
        </w:tc>
      </w:tr>
    </w:tbl>
    <w:p w:rsidR="00F93250" w:rsidRPr="00F93250" w:rsidRDefault="00F93250" w:rsidP="00F93250">
      <w:pPr>
        <w:keepNext/>
        <w:keepLines/>
        <w:outlineLvl w:val="3"/>
        <w:rPr>
          <w:rFonts w:ascii="仿宋_GB2312" w:hAnsi="Cambria"/>
          <w:b/>
          <w:bCs/>
          <w:kern w:val="0"/>
          <w:szCs w:val="32"/>
        </w:rPr>
      </w:pPr>
      <w:r w:rsidRPr="00F93250">
        <w:rPr>
          <w:rFonts w:ascii="仿宋_GB2312" w:hAnsi="Cambria" w:hint="eastAsia"/>
          <w:b/>
          <w:bCs/>
          <w:szCs w:val="32"/>
        </w:rPr>
        <w:lastRenderedPageBreak/>
        <w:t>26 DEHI-26</w:t>
      </w:r>
      <w:r w:rsidRPr="00F93250">
        <w:rPr>
          <w:rFonts w:ascii="仿宋_GB2312" w:hAnsi="Cambria" w:hint="eastAsia"/>
          <w:b/>
          <w:bCs/>
          <w:kern w:val="0"/>
          <w:szCs w:val="32"/>
        </w:rPr>
        <w:tab/>
        <w:t>备注</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数据元素ID：DEHI-26</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数据元素名称：备注</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数据元素类别：业务</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主要用途：记录医疗机构业务办理时需要备注的信息。</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lastRenderedPageBreak/>
        <w:t>类型：String</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长度：字符串长度为2500位的字符。</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包含汉字、字母和数字。</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建议的数据来源：</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1.数据录入</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提取说明：</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w:t>
      </w:r>
      <w:r w:rsidRPr="00F93250">
        <w:rPr>
          <w:rFonts w:ascii="Calibri" w:hAnsi="Calibri" w:cs="黑体" w:hint="eastAsia"/>
          <w:szCs w:val="32"/>
        </w:rPr>
        <w:t> </w:t>
      </w:r>
      <w:r w:rsidRPr="00F93250">
        <w:rPr>
          <w:rFonts w:ascii="仿宋_GB2312" w:hAnsi="Calibri" w:cs="黑体" w:hint="eastAsia"/>
          <w:szCs w:val="32"/>
        </w:rPr>
        <w:t>此数据元素用于标识一个医疗机构的业务备注信息，如新增的医疗技术项目，对于医疗机构最新一次的业务数据必不可少。</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正常办理了机构业务的机构信息</w:t>
            </w:r>
          </w:p>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2.</w:t>
            </w:r>
            <w:r w:rsidRPr="00F93250">
              <w:rPr>
                <w:rFonts w:ascii="Calibri" w:eastAsia="宋体" w:hAnsi="Calibri" w:cs="黑体" w:hint="eastAsia"/>
                <w:sz w:val="28"/>
                <w:szCs w:val="22"/>
              </w:rPr>
              <w:t>有审批流的机构登记，必须为审批通过的机构。</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rPr>
                <w:rFonts w:ascii="Calibri" w:eastAsia="宋体" w:hAnsi="Calibri" w:cs="黑体"/>
                <w:sz w:val="28"/>
                <w:szCs w:val="22"/>
              </w:rPr>
            </w:pPr>
            <w:r w:rsidRPr="00F93250">
              <w:rPr>
                <w:rFonts w:ascii="Calibri" w:eastAsia="宋体" w:hAnsi="Calibri" w:cs="黑体" w:hint="eastAsia"/>
                <w:sz w:val="28"/>
                <w:szCs w:val="22"/>
              </w:rPr>
              <w:t>1.</w:t>
            </w:r>
            <w:r w:rsidRPr="00F93250">
              <w:rPr>
                <w:rFonts w:ascii="Calibri" w:eastAsia="宋体" w:hAnsi="Calibri" w:cs="黑体" w:hint="eastAsia"/>
                <w:sz w:val="28"/>
                <w:szCs w:val="22"/>
              </w:rPr>
              <w:t>有审批流的机构注册，审批不通过的机构</w:t>
            </w:r>
          </w:p>
        </w:tc>
      </w:tr>
    </w:tbl>
    <w:p w:rsidR="00F93250" w:rsidRPr="00F93250" w:rsidRDefault="00F93250" w:rsidP="00F93250">
      <w:pPr>
        <w:keepNext/>
        <w:keepLines/>
        <w:outlineLvl w:val="3"/>
        <w:rPr>
          <w:rFonts w:ascii="仿宋_GB2312" w:hAnsi="Cambria"/>
          <w:b/>
          <w:bCs/>
          <w:kern w:val="0"/>
          <w:szCs w:val="32"/>
        </w:rPr>
      </w:pPr>
      <w:r w:rsidRPr="00F93250">
        <w:rPr>
          <w:rFonts w:ascii="仿宋_GB2312" w:hAnsi="Cambria" w:hint="eastAsia"/>
          <w:b/>
          <w:bCs/>
          <w:szCs w:val="32"/>
        </w:rPr>
        <w:t>27. DEHI-27</w:t>
      </w:r>
      <w:r w:rsidRPr="00F93250">
        <w:rPr>
          <w:rFonts w:ascii="仿宋_GB2312" w:hAnsi="Cambria" w:hint="eastAsia"/>
          <w:b/>
          <w:bCs/>
          <w:kern w:val="0"/>
          <w:szCs w:val="32"/>
        </w:rPr>
        <w:tab/>
        <w:t>业务名称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数据元素ID：DEHI-27</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数据元素名称：业务名称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数据元素类别：业务</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字符串或串(String)是由数字、字母、下划线组成的一串字符。一般记为 s=“a1a2···an”(n&gt;=0)。它是编程语</w:t>
      </w:r>
      <w:r w:rsidRPr="00F93250">
        <w:rPr>
          <w:rFonts w:ascii="仿宋_GB2312" w:hAnsi="Calibri" w:cs="黑体" w:hint="eastAsia"/>
          <w:szCs w:val="32"/>
        </w:rPr>
        <w:lastRenderedPageBreak/>
        <w:t>言中表示文本的数据类型。在程序设计中，字符串（string）为符号或数值的一个连续序列，如符号串（一串字符）或二进制数字串（一串二进制数字）。</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主要用途：</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医疗机构登记业务名称。</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类型：String</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长度：字符串长度为12位的字符。</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汉字。</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建议的数据来源：</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1.字典</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提取说明：</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1.</w:t>
      </w:r>
      <w:r w:rsidRPr="00F93250">
        <w:rPr>
          <w:rFonts w:ascii="Calibri" w:hAnsi="Calibri" w:cs="黑体" w:hint="eastAsia"/>
          <w:szCs w:val="32"/>
        </w:rPr>
        <w:t> </w:t>
      </w:r>
      <w:r w:rsidRPr="00F93250">
        <w:rPr>
          <w:rFonts w:ascii="仿宋_GB2312" w:hAnsi="Calibri" w:cs="黑体" w:hint="eastAsia"/>
          <w:szCs w:val="32"/>
        </w:rPr>
        <w:t>此数据元素用于标识医疗机构执业登记状态信息，对于医疗机构最新一次的业务数据必不可少。</w:t>
      </w:r>
    </w:p>
    <w:p w:rsidR="00F93250" w:rsidRPr="00F93250" w:rsidRDefault="00F93250" w:rsidP="00F93250">
      <w:pPr>
        <w:ind w:firstLineChars="202" w:firstLine="646"/>
        <w:rPr>
          <w:rFonts w:ascii="仿宋_GB2312" w:hAnsi="Calibri" w:cs="黑体"/>
          <w:szCs w:val="32"/>
        </w:rPr>
      </w:pPr>
      <w:r w:rsidRPr="00F93250">
        <w:rPr>
          <w:rFonts w:ascii="仿宋_GB2312" w:hAnsi="Calibri" w:cs="黑体" w:hint="eastAsia"/>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机构设置</w:t>
            </w:r>
          </w:p>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机构登记</w:t>
            </w:r>
          </w:p>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机构变更</w:t>
            </w:r>
          </w:p>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机构校验</w:t>
            </w:r>
          </w:p>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lastRenderedPageBreak/>
              <w:t>机构停业</w:t>
            </w:r>
          </w:p>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解除停业</w:t>
            </w:r>
          </w:p>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机构注销</w:t>
            </w:r>
          </w:p>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注销诊疗科目</w:t>
            </w:r>
          </w:p>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更换许可证</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color w:val="000000"/>
                <w:sz w:val="28"/>
                <w:szCs w:val="28"/>
              </w:rPr>
              <w:lastRenderedPageBreak/>
              <w:t>l </w:t>
            </w:r>
            <w:r w:rsidRPr="00F93250">
              <w:rPr>
                <w:rFonts w:eastAsia="宋体" w:hint="eastAsia"/>
                <w:color w:val="000000"/>
                <w:sz w:val="28"/>
                <w:szCs w:val="28"/>
              </w:rPr>
              <w:t xml:space="preserve">. </w:t>
            </w:r>
            <w:r w:rsidRPr="00F93250">
              <w:rPr>
                <w:rFonts w:eastAsia="宋体" w:hint="eastAsia"/>
                <w:color w:val="000000"/>
                <w:sz w:val="28"/>
                <w:szCs w:val="28"/>
              </w:rPr>
              <w:t>字典以外的数据项。</w:t>
            </w:r>
          </w:p>
        </w:tc>
      </w:tr>
    </w:tbl>
    <w:p w:rsidR="00F93250" w:rsidRPr="00F93250" w:rsidRDefault="00F93250" w:rsidP="00F93250">
      <w:pPr>
        <w:widowControl/>
        <w:ind w:firstLine="560"/>
        <w:jc w:val="left"/>
        <w:rPr>
          <w:rFonts w:eastAsia="宋体"/>
          <w:color w:val="000000"/>
          <w:sz w:val="28"/>
          <w:szCs w:val="28"/>
        </w:rPr>
      </w:pPr>
      <w:r w:rsidRPr="00F93250">
        <w:rPr>
          <w:rFonts w:eastAsia="宋体"/>
          <w:color w:val="000000"/>
          <w:sz w:val="28"/>
          <w:szCs w:val="28"/>
        </w:rPr>
        <w:lastRenderedPageBreak/>
        <w:br w:type="page"/>
      </w:r>
    </w:p>
    <w:p w:rsidR="00F93250" w:rsidRPr="00F93250" w:rsidRDefault="00F93250" w:rsidP="00F93250">
      <w:pPr>
        <w:keepNext/>
        <w:keepLines/>
        <w:ind w:firstLine="640"/>
        <w:outlineLvl w:val="0"/>
        <w:rPr>
          <w:rFonts w:eastAsia="黑体"/>
          <w:bCs/>
          <w:kern w:val="44"/>
          <w:szCs w:val="44"/>
        </w:rPr>
      </w:pPr>
      <w:r w:rsidRPr="00F93250">
        <w:rPr>
          <w:rFonts w:eastAsia="黑体" w:hint="eastAsia"/>
          <w:bCs/>
          <w:kern w:val="44"/>
          <w:szCs w:val="44"/>
        </w:rPr>
        <w:lastRenderedPageBreak/>
        <w:t>第二章</w:t>
      </w:r>
      <w:r w:rsidRPr="00F93250">
        <w:rPr>
          <w:rFonts w:eastAsia="黑体" w:hint="eastAsia"/>
          <w:bCs/>
          <w:kern w:val="44"/>
          <w:szCs w:val="44"/>
        </w:rPr>
        <w:t xml:space="preserve"> </w:t>
      </w:r>
      <w:r w:rsidRPr="00F93250">
        <w:rPr>
          <w:rFonts w:eastAsia="黑体" w:hint="eastAsia"/>
          <w:bCs/>
          <w:kern w:val="44"/>
          <w:szCs w:val="44"/>
        </w:rPr>
        <w:t>医师电子化注册基本数据集</w:t>
      </w:r>
    </w:p>
    <w:p w:rsidR="00F93250" w:rsidRPr="00F93250" w:rsidRDefault="00F93250" w:rsidP="00F93250">
      <w:pPr>
        <w:keepNext/>
        <w:keepLines/>
        <w:spacing w:before="100" w:beforeAutospacing="1" w:after="100" w:afterAutospacing="1"/>
        <w:ind w:firstLineChars="200" w:firstLine="640"/>
        <w:outlineLvl w:val="1"/>
        <w:rPr>
          <w:rFonts w:ascii="黑体" w:eastAsia="黑体" w:hAnsi="Arial"/>
          <w:bCs/>
          <w:szCs w:val="32"/>
        </w:rPr>
      </w:pPr>
      <w:r w:rsidRPr="00F93250">
        <w:rPr>
          <w:rFonts w:ascii="黑体" w:eastAsia="黑体" w:hint="eastAsia"/>
          <w:bCs/>
          <w:szCs w:val="32"/>
        </w:rPr>
        <w:t>一、</w:t>
      </w:r>
      <w:r w:rsidRPr="00F93250">
        <w:rPr>
          <w:rFonts w:ascii="黑体" w:eastAsia="黑体" w:hAnsi="Cambria" w:hint="eastAsia"/>
          <w:bCs/>
          <w:szCs w:val="32"/>
        </w:rPr>
        <w:t>数据元素介绍</w:t>
      </w:r>
    </w:p>
    <w:p w:rsidR="00F93250" w:rsidRPr="00F93250" w:rsidRDefault="00F93250" w:rsidP="00F93250">
      <w:pPr>
        <w:widowControl/>
        <w:ind w:firstLine="561"/>
        <w:jc w:val="left"/>
        <w:rPr>
          <w:rFonts w:ascii="仿宋_GB2312" w:hAnsi="Arial" w:cs="Arial"/>
          <w:color w:val="000000"/>
          <w:kern w:val="0"/>
          <w:szCs w:val="32"/>
        </w:rPr>
      </w:pPr>
      <w:r w:rsidRPr="00F93250">
        <w:rPr>
          <w:rFonts w:ascii="仿宋_GB2312" w:hint="eastAsia"/>
          <w:color w:val="000000"/>
          <w:szCs w:val="32"/>
        </w:rPr>
        <w:t>本章节介绍医师电子化注册基本数据集所包含的数据元素（data element of doctor infections DEDI）</w:t>
      </w:r>
      <w:r w:rsidRPr="00F93250">
        <w:rPr>
          <w:rFonts w:ascii="仿宋_GB2312" w:hAnsi="Calibri" w:hint="eastAsia"/>
          <w:color w:val="000000"/>
          <w:szCs w:val="32"/>
        </w:rPr>
        <w:t>以及数据元素的</w:t>
      </w:r>
      <w:r w:rsidRPr="00F93250">
        <w:rPr>
          <w:rFonts w:ascii="仿宋_GB2312" w:hint="eastAsia"/>
          <w:color w:val="000000"/>
          <w:szCs w:val="32"/>
        </w:rPr>
        <w:t>ID</w:t>
      </w:r>
      <w:r w:rsidRPr="00F93250">
        <w:rPr>
          <w:rFonts w:ascii="仿宋_GB2312" w:hAnsi="Calibri" w:hint="eastAsia"/>
          <w:color w:val="000000"/>
          <w:szCs w:val="32"/>
        </w:rPr>
        <w:t>、名称、类别、定义、主要用途、关联指标、推荐的数据收集提问方式、数据格式、允许值、建议的数据来源、提取说明、提取指南等信息。</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这些数据元素旨在帮助医师电子注册专业人员和信息技术人员更好的理解医师执业注册的要求。</w:t>
      </w:r>
    </w:p>
    <w:p w:rsidR="00F93250" w:rsidRPr="00F93250" w:rsidRDefault="00F93250" w:rsidP="00F93250">
      <w:pPr>
        <w:keepNext/>
        <w:keepLines/>
        <w:spacing w:before="100" w:beforeAutospacing="1" w:after="100" w:afterAutospacing="1"/>
        <w:ind w:firstLineChars="200" w:firstLine="640"/>
        <w:outlineLvl w:val="1"/>
        <w:rPr>
          <w:rFonts w:ascii="黑体" w:eastAsia="黑体" w:hAnsi="Arial"/>
          <w:bCs/>
          <w:szCs w:val="32"/>
        </w:rPr>
      </w:pPr>
      <w:r w:rsidRPr="00F93250">
        <w:rPr>
          <w:rFonts w:ascii="黑体" w:eastAsia="黑体" w:hint="eastAsia"/>
          <w:bCs/>
          <w:szCs w:val="32"/>
        </w:rPr>
        <w:t>二、</w:t>
      </w:r>
      <w:r w:rsidRPr="00F93250">
        <w:rPr>
          <w:rFonts w:ascii="黑体" w:eastAsia="黑体" w:hAnsi="Cambria" w:hint="eastAsia"/>
          <w:bCs/>
          <w:szCs w:val="32"/>
        </w:rPr>
        <w:t>数据元素说明</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（一）数据元素</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医师电子化注册基本数据集的数据元素共17项，分别为医师唯一标识符、姓名、性别、出生日期、身份证号、主要执业机构名称、执业地点名称、医师执业证书编码、注册业务名称、注册批准日期、注册审批机关标识符、注册审批机关名称、医师资格证书编码、执业类别标识符、执业类别名称、执业范围标识符、执业范围名称。</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int="eastAsia"/>
          <w:b/>
          <w:bCs/>
          <w:kern w:val="0"/>
          <w:szCs w:val="32"/>
        </w:rPr>
        <w:t>（二）</w:t>
      </w:r>
      <w:r w:rsidRPr="00F93250">
        <w:rPr>
          <w:rFonts w:ascii="楷体_GB2312" w:eastAsia="楷体_GB2312" w:hAnsi="Calibri" w:cs="宋体" w:hint="eastAsia"/>
          <w:b/>
          <w:bCs/>
          <w:kern w:val="0"/>
          <w:szCs w:val="32"/>
        </w:rPr>
        <w:t>通用类数据元素</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一些数据元素与医师电子化注册全过程相关，用于标识医师的电子化注册过程，这些用来描述“医师身份识别”的数据元素被定义为通用类数据元素。</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通用类数据元素包括：姓名、性别、出生日期、身份证号。</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（三）业务类数据元素</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一些数据元素与医师电子化注册全过程相关，用于标识医师的电子化注册过程，这些用来描述“医师执业注册”的数据元素被定义为业务类数据元素。</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业务类数据元素包括：主要执业机构名称、执业地点名称、医师执业证书编码、注册业务名称、注册批准日期、注册审批机关标识符、注册审批机关名称、医师资格证书编码、执业类别标识符、执业类别名称、执业范围标识符、执业范围名称。</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（四）医师电子化注册业务名称</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医师电子化注册业务名称：注册、变更、注销注册、多机构备案、注册备案。</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（五）注册</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（六）变更</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（七）注销注册</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（八）多机构备案</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（九）注册备案</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lastRenderedPageBreak/>
        <w:t>（十）“日期”、“时间”和“日期时间”</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日期</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日期的记录格式：YYYY-MM-DD</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例如：2014年3月6日记录为2014-03-06</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时间</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使用24小时计时法记录时间，记录格式为：HH24:MI:SS</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例如：下午3:00记录为15:00:00</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日期时间</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日期时间的记录格式：YYYY-MM-DD HH24:MI:SS（日期与时间之间是英文空格符）</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例如：2014年3月6日下午3:00记录为2014-03-06 15:00:00</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出生日期、注册批准日期、注册有效期至等元素的记录格式为日期。</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（十一）处方权</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（十二）手术分级</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（十三）人体器官移植</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（十四）医疗技术应用</w:t>
      </w:r>
    </w:p>
    <w:p w:rsidR="00F93250" w:rsidRPr="00F93250" w:rsidRDefault="00F93250" w:rsidP="00F93250">
      <w:pPr>
        <w:keepNext/>
        <w:keepLines/>
        <w:spacing w:before="100" w:beforeAutospacing="1" w:after="100" w:afterAutospacing="1"/>
        <w:ind w:firstLineChars="200" w:firstLine="640"/>
        <w:outlineLvl w:val="1"/>
        <w:rPr>
          <w:rFonts w:ascii="黑体" w:eastAsia="黑体" w:hAnsi="Arial"/>
          <w:bCs/>
          <w:szCs w:val="32"/>
        </w:rPr>
      </w:pPr>
      <w:r w:rsidRPr="00F93250">
        <w:rPr>
          <w:rFonts w:ascii="黑体" w:eastAsia="黑体" w:hint="eastAsia"/>
          <w:bCs/>
          <w:szCs w:val="32"/>
        </w:rPr>
        <w:t>三、</w:t>
      </w:r>
      <w:r w:rsidRPr="00F93250">
        <w:rPr>
          <w:rFonts w:ascii="黑体" w:eastAsia="黑体" w:hAnsi="Cambria" w:hint="eastAsia"/>
          <w:bCs/>
          <w:szCs w:val="32"/>
        </w:rPr>
        <w:t>数据字典术语解释</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（一）数据元素</w:t>
      </w:r>
      <w:r w:rsidRPr="00F93250">
        <w:rPr>
          <w:rFonts w:ascii="楷体_GB2312" w:eastAsia="楷体_GB2312" w:hint="eastAsia"/>
          <w:b/>
          <w:bCs/>
          <w:kern w:val="0"/>
          <w:szCs w:val="32"/>
        </w:rPr>
        <w:t>ID</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数据元素在《医师、护士、医疗机构电子化注册基本数据集实施指南</w:t>
      </w:r>
      <w:r w:rsidR="00DD2895">
        <w:rPr>
          <w:rFonts w:ascii="仿宋_GB2312" w:hAnsi="Calibri" w:hint="eastAsia"/>
          <w:color w:val="000000"/>
          <w:szCs w:val="32"/>
        </w:rPr>
        <w:t>(2017</w:t>
      </w:r>
      <w:r w:rsidRPr="00F93250">
        <w:rPr>
          <w:rFonts w:ascii="仿宋_GB2312" w:hAnsi="Calibri" w:hint="eastAsia"/>
          <w:color w:val="000000"/>
          <w:szCs w:val="32"/>
        </w:rPr>
        <w:t>版)》中的唯一性标识。</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（二）数据元素名称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代表数据元素的名称短语。</w:t>
      </w:r>
    </w:p>
    <w:p w:rsidR="00F93250" w:rsidRPr="00F93250" w:rsidRDefault="00F93250" w:rsidP="00F93250">
      <w:pPr>
        <w:widowControl/>
        <w:ind w:firstLineChars="196" w:firstLine="630"/>
        <w:jc w:val="left"/>
        <w:outlineLvl w:val="2"/>
        <w:rPr>
          <w:rFonts w:ascii="楷体_GB2312" w:eastAsia="楷体_GB2312" w:hAnsi="Arial" w:cs="Arial"/>
          <w:b/>
          <w:bCs/>
          <w:color w:val="000000"/>
          <w:kern w:val="0"/>
          <w:szCs w:val="32"/>
        </w:rPr>
      </w:pPr>
      <w:r w:rsidRPr="00F93250">
        <w:rPr>
          <w:rFonts w:ascii="楷体_GB2312" w:eastAsia="楷体_GB2312" w:hAnsi="Calibri" w:cs="宋体" w:hint="eastAsia"/>
          <w:b/>
          <w:bCs/>
          <w:kern w:val="0"/>
          <w:szCs w:val="32"/>
        </w:rPr>
        <w:t>（三）数据元素定义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解释数据元素内涵。</w:t>
      </w:r>
    </w:p>
    <w:p w:rsidR="00F93250" w:rsidRPr="00F93250" w:rsidRDefault="00F93250" w:rsidP="00F93250">
      <w:pPr>
        <w:widowControl/>
        <w:ind w:firstLineChars="196" w:firstLine="630"/>
        <w:jc w:val="left"/>
        <w:outlineLvl w:val="2"/>
        <w:rPr>
          <w:rFonts w:ascii="楷体_GB2312" w:eastAsia="楷体_GB2312" w:hAnsi="Arial" w:cs="Arial"/>
          <w:b/>
          <w:bCs/>
          <w:color w:val="000000"/>
          <w:kern w:val="0"/>
          <w:szCs w:val="32"/>
        </w:rPr>
      </w:pPr>
      <w:r w:rsidRPr="00F93250">
        <w:rPr>
          <w:rFonts w:ascii="楷体_GB2312" w:eastAsia="楷体_GB2312" w:hAnsi="Calibri" w:cs="宋体" w:hint="eastAsia"/>
          <w:b/>
          <w:bCs/>
          <w:kern w:val="0"/>
          <w:szCs w:val="32"/>
        </w:rPr>
        <w:t>（四）主要用途</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介绍采集此数据元素的主要原因，说明数据元素的价值和在基本数据集中的意义。</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从数据元素的使用角度帮助读者理解数据元素的内涵。</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（五）数据格式</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长度：数据元素允许的字符长度或数字位数。</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类型：数据元素包含的信息类型。</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值范围：数据元素可以接受的值的范围。</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（六）允许值</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数据元素可接受的值的范围。</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（七）建议的数据来源</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建议的数据来源，用于帮助提取者了解数据元素最有可能的位置或来源，但除建议的数据来源之外，提取者亦可以从其他可能的来源获取数据。获取数据的来源，通常是医疗机构正常运行的某种业务信息系统。除非特殊说明，建议的数据来源按照常见情况而不是重要程度排序。</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lastRenderedPageBreak/>
        <w:t>一些数据元素也列出了排除的数据来源，即禁止使用这些来源采集信息。</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提取过程中，若遇到同一条信息同时存在于多个业务信息系统，有多个可能的数据来源的情况，则优先推荐使用所提取数据信息和真实情况一致性最高，最早被记录在信息系统中的那个作为首选来源。</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（八）提取说明</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帮助数据提取者和数据提供者理解数据元素提取时常常面临的问题及常见对策。</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（九）提取指南</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帮助数据提取者判断获取数据元素的范围。</w:t>
      </w:r>
    </w:p>
    <w:p w:rsidR="00F93250" w:rsidRPr="00F93250" w:rsidRDefault="00F93250" w:rsidP="00F93250">
      <w:pPr>
        <w:widowControl/>
        <w:ind w:firstLine="561"/>
        <w:jc w:val="left"/>
        <w:rPr>
          <w:rFonts w:eastAsia="宋体"/>
          <w:color w:val="000000"/>
          <w:sz w:val="28"/>
          <w:szCs w:val="28"/>
        </w:rPr>
      </w:pPr>
      <w:r w:rsidRPr="00F93250">
        <w:rPr>
          <w:rFonts w:ascii="宋体" w:eastAsia="宋体" w:hAnsi="Calibri" w:hint="eastAsia"/>
          <w:color w:val="000000"/>
          <w:sz w:val="28"/>
          <w:szCs w:val="28"/>
        </w:rPr>
        <w:br w:type="page"/>
      </w:r>
      <w:r w:rsidRPr="00F93250">
        <w:rPr>
          <w:rFonts w:eastAsia="宋体" w:hint="eastAsia"/>
          <w:b/>
          <w:bCs/>
          <w:color w:val="000000"/>
          <w:sz w:val="28"/>
          <w:szCs w:val="28"/>
        </w:rPr>
        <w:lastRenderedPageBreak/>
        <w:t>附录：</w:t>
      </w:r>
      <w:r w:rsidRPr="00F93250">
        <w:rPr>
          <w:rFonts w:ascii="宋体" w:eastAsia="宋体" w:hAnsi="Calibri" w:cs="Arial" w:hint="eastAsia"/>
          <w:b/>
          <w:bCs/>
          <w:color w:val="000000"/>
          <w:kern w:val="0"/>
          <w:sz w:val="28"/>
          <w:szCs w:val="28"/>
        </w:rPr>
        <w:t>医师执业注册基本数据集</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26"/>
        <w:gridCol w:w="2977"/>
        <w:gridCol w:w="1701"/>
      </w:tblGrid>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b/>
                <w:color w:val="000000"/>
                <w:kern w:val="0"/>
                <w:sz w:val="28"/>
                <w:szCs w:val="28"/>
              </w:rPr>
            </w:pPr>
            <w:r w:rsidRPr="00F93250">
              <w:rPr>
                <w:rFonts w:ascii="Arial" w:eastAsia="宋体" w:hAnsi="Arial" w:cs="Arial"/>
                <w:b/>
                <w:color w:val="000000"/>
                <w:kern w:val="0"/>
                <w:sz w:val="28"/>
                <w:szCs w:val="28"/>
              </w:rPr>
              <w:t>序号</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b/>
                <w:color w:val="000000"/>
                <w:kern w:val="0"/>
                <w:sz w:val="28"/>
                <w:szCs w:val="28"/>
              </w:rPr>
            </w:pPr>
            <w:r w:rsidRPr="00F93250">
              <w:rPr>
                <w:rFonts w:ascii="宋体" w:eastAsia="宋体" w:hAnsi="Calibri" w:cs="Arial" w:hint="eastAsia"/>
                <w:b/>
                <w:bCs/>
                <w:color w:val="000000"/>
                <w:kern w:val="0"/>
                <w:sz w:val="28"/>
                <w:szCs w:val="28"/>
              </w:rPr>
              <w:t>数据元素</w:t>
            </w:r>
            <w:r w:rsidRPr="00F93250">
              <w:rPr>
                <w:rFonts w:eastAsia="宋体" w:hint="eastAsia"/>
                <w:b/>
                <w:bCs/>
                <w:color w:val="000000"/>
                <w:kern w:val="0"/>
                <w:sz w:val="28"/>
                <w:szCs w:val="28"/>
              </w:rPr>
              <w:t>ID</w:t>
            </w:r>
          </w:p>
        </w:tc>
        <w:tc>
          <w:tcPr>
            <w:tcW w:w="2977" w:type="dxa"/>
          </w:tcPr>
          <w:p w:rsidR="00F93250" w:rsidRPr="00F93250" w:rsidRDefault="00F93250" w:rsidP="00F93250">
            <w:pPr>
              <w:widowControl/>
              <w:spacing w:before="100" w:beforeAutospacing="1" w:after="100" w:afterAutospacing="1" w:line="520" w:lineRule="exact"/>
              <w:jc w:val="center"/>
              <w:rPr>
                <w:rFonts w:ascii="Arial" w:eastAsia="宋体" w:hAnsi="Arial" w:cs="Arial"/>
                <w:b/>
                <w:color w:val="000000"/>
                <w:kern w:val="0"/>
                <w:sz w:val="28"/>
                <w:szCs w:val="28"/>
              </w:rPr>
            </w:pPr>
            <w:r w:rsidRPr="00F93250">
              <w:rPr>
                <w:rFonts w:ascii="宋体" w:eastAsia="宋体" w:hAnsi="Calibri" w:cs="Arial" w:hint="eastAsia"/>
                <w:b/>
                <w:bCs/>
                <w:color w:val="000000"/>
                <w:kern w:val="0"/>
                <w:sz w:val="28"/>
                <w:szCs w:val="28"/>
              </w:rPr>
              <w:t>数据元素</w:t>
            </w:r>
            <w:r w:rsidRPr="00F93250">
              <w:rPr>
                <w:rFonts w:eastAsia="宋体" w:hint="eastAsia"/>
                <w:b/>
                <w:bCs/>
                <w:color w:val="000000"/>
                <w:kern w:val="0"/>
                <w:sz w:val="28"/>
                <w:szCs w:val="28"/>
              </w:rPr>
              <w:t>名称</w:t>
            </w:r>
          </w:p>
        </w:tc>
        <w:tc>
          <w:tcPr>
            <w:tcW w:w="1701" w:type="dxa"/>
          </w:tcPr>
          <w:p w:rsidR="00F93250" w:rsidRPr="00F93250" w:rsidRDefault="00F93250" w:rsidP="00F93250">
            <w:pPr>
              <w:widowControl/>
              <w:spacing w:before="100" w:beforeAutospacing="1" w:after="100" w:afterAutospacing="1" w:line="520" w:lineRule="exact"/>
              <w:jc w:val="left"/>
              <w:rPr>
                <w:rFonts w:ascii="Arial" w:eastAsia="宋体" w:hAnsi="Arial" w:cs="Arial"/>
                <w:b/>
                <w:color w:val="000000"/>
                <w:kern w:val="0"/>
                <w:sz w:val="28"/>
                <w:szCs w:val="28"/>
              </w:rPr>
            </w:pPr>
            <w:r w:rsidRPr="00F93250">
              <w:rPr>
                <w:rFonts w:ascii="Arial" w:eastAsia="宋体" w:hAnsi="Arial" w:cs="Arial"/>
                <w:b/>
                <w:color w:val="000000"/>
                <w:kern w:val="0"/>
                <w:sz w:val="28"/>
                <w:szCs w:val="28"/>
              </w:rPr>
              <w:t>是否字典项</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DEDI-1</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医师唯一标识符</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2</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DEDI-2</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姓名</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3</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DEDI-3</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性别</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4</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DEDI-4</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出生日期</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5</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DEDI-5</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身份证号</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6</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DEDI-6</w:t>
            </w:r>
          </w:p>
        </w:tc>
        <w:tc>
          <w:tcPr>
            <w:tcW w:w="2977" w:type="dxa"/>
          </w:tcPr>
          <w:p w:rsidR="00F93250" w:rsidRPr="00F93250" w:rsidRDefault="00F93250" w:rsidP="00F93250">
            <w:pPr>
              <w:widowControl/>
              <w:spacing w:before="100" w:beforeAutospacing="1" w:after="100" w:afterAutospacing="1" w:line="520" w:lineRule="exact"/>
              <w:jc w:val="left"/>
              <w:rPr>
                <w:rFonts w:eastAsia="宋体"/>
                <w:color w:val="000000"/>
                <w:kern w:val="0"/>
                <w:sz w:val="28"/>
                <w:szCs w:val="28"/>
              </w:rPr>
            </w:pPr>
            <w:r w:rsidRPr="00F93250">
              <w:rPr>
                <w:rFonts w:eastAsia="宋体" w:hint="eastAsia"/>
                <w:color w:val="000000"/>
                <w:kern w:val="0"/>
                <w:sz w:val="28"/>
                <w:szCs w:val="28"/>
              </w:rPr>
              <w:t>资格证书编码</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7</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DEDI-7</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主要执业机构名称</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8</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DEDI-8</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执业地点名称</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9</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DEDI-9</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执业证书编码</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10</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DEDI-10</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注册业务名称</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11</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DEDI-11</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注册批准日期</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12</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DEDI-12</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注册审批机关标识符</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13</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DEDI-13</w:t>
            </w:r>
          </w:p>
        </w:tc>
        <w:tc>
          <w:tcPr>
            <w:tcW w:w="2977"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注册审批机关名称</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14</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DEDI-14</w:t>
            </w:r>
          </w:p>
        </w:tc>
        <w:tc>
          <w:tcPr>
            <w:tcW w:w="2977" w:type="dxa"/>
          </w:tcPr>
          <w:p w:rsidR="00F93250" w:rsidRPr="00F93250" w:rsidRDefault="00F93250" w:rsidP="00F93250">
            <w:pPr>
              <w:widowControl/>
              <w:spacing w:before="100" w:beforeAutospacing="1" w:after="100" w:afterAutospacing="1" w:line="520" w:lineRule="exact"/>
              <w:jc w:val="left"/>
              <w:rPr>
                <w:rFonts w:eastAsia="宋体"/>
                <w:color w:val="000000"/>
                <w:kern w:val="0"/>
                <w:sz w:val="28"/>
                <w:szCs w:val="28"/>
              </w:rPr>
            </w:pPr>
            <w:r w:rsidRPr="00F93250">
              <w:rPr>
                <w:rFonts w:eastAsia="宋体" w:hint="eastAsia"/>
                <w:color w:val="000000"/>
                <w:kern w:val="0"/>
                <w:sz w:val="28"/>
                <w:szCs w:val="28"/>
              </w:rPr>
              <w:t>执业类别标识符</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15</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DEDI-15</w:t>
            </w:r>
          </w:p>
        </w:tc>
        <w:tc>
          <w:tcPr>
            <w:tcW w:w="2977" w:type="dxa"/>
          </w:tcPr>
          <w:p w:rsidR="00F93250" w:rsidRPr="00F93250" w:rsidRDefault="00F93250" w:rsidP="00F93250">
            <w:pPr>
              <w:widowControl/>
              <w:spacing w:before="100" w:beforeAutospacing="1" w:after="100" w:afterAutospacing="1" w:line="520" w:lineRule="exact"/>
              <w:jc w:val="left"/>
              <w:rPr>
                <w:rFonts w:eastAsia="宋体"/>
                <w:color w:val="000000"/>
                <w:kern w:val="0"/>
                <w:sz w:val="28"/>
                <w:szCs w:val="28"/>
              </w:rPr>
            </w:pPr>
            <w:r w:rsidRPr="00F93250">
              <w:rPr>
                <w:rFonts w:eastAsia="宋体" w:hint="eastAsia"/>
                <w:color w:val="000000"/>
                <w:kern w:val="0"/>
                <w:sz w:val="28"/>
                <w:szCs w:val="28"/>
              </w:rPr>
              <w:t>执业类别名称</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16</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DEDI-16</w:t>
            </w:r>
          </w:p>
        </w:tc>
        <w:tc>
          <w:tcPr>
            <w:tcW w:w="2977" w:type="dxa"/>
          </w:tcPr>
          <w:p w:rsidR="00F93250" w:rsidRPr="00F93250" w:rsidRDefault="00F93250" w:rsidP="00F93250">
            <w:pPr>
              <w:widowControl/>
              <w:spacing w:before="100" w:beforeAutospacing="1" w:after="100" w:afterAutospacing="1" w:line="520" w:lineRule="exact"/>
              <w:jc w:val="left"/>
              <w:rPr>
                <w:rFonts w:eastAsia="宋体"/>
                <w:color w:val="000000"/>
                <w:kern w:val="0"/>
                <w:sz w:val="28"/>
                <w:szCs w:val="28"/>
              </w:rPr>
            </w:pPr>
            <w:r w:rsidRPr="00F93250">
              <w:rPr>
                <w:rFonts w:eastAsia="宋体" w:hint="eastAsia"/>
                <w:color w:val="000000"/>
                <w:kern w:val="0"/>
                <w:sz w:val="28"/>
                <w:szCs w:val="28"/>
              </w:rPr>
              <w:t>执业范围标识符</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17</w:t>
            </w:r>
          </w:p>
        </w:tc>
        <w:tc>
          <w:tcPr>
            <w:tcW w:w="2126"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eastAsia="宋体" w:hint="eastAsia"/>
                <w:color w:val="000000"/>
                <w:kern w:val="0"/>
                <w:sz w:val="28"/>
                <w:szCs w:val="28"/>
              </w:rPr>
              <w:t>DEDI-17</w:t>
            </w:r>
          </w:p>
        </w:tc>
        <w:tc>
          <w:tcPr>
            <w:tcW w:w="2977" w:type="dxa"/>
          </w:tcPr>
          <w:p w:rsidR="00F93250" w:rsidRPr="00F93250" w:rsidRDefault="00F93250" w:rsidP="00F93250">
            <w:pPr>
              <w:widowControl/>
              <w:spacing w:before="100" w:beforeAutospacing="1" w:after="100" w:afterAutospacing="1" w:line="520" w:lineRule="exact"/>
              <w:jc w:val="left"/>
              <w:rPr>
                <w:rFonts w:eastAsia="宋体"/>
                <w:color w:val="000000"/>
                <w:kern w:val="0"/>
                <w:sz w:val="28"/>
                <w:szCs w:val="28"/>
              </w:rPr>
            </w:pPr>
            <w:r w:rsidRPr="00F93250">
              <w:rPr>
                <w:rFonts w:eastAsia="宋体" w:hint="eastAsia"/>
                <w:color w:val="000000"/>
                <w:kern w:val="0"/>
                <w:sz w:val="28"/>
                <w:szCs w:val="28"/>
              </w:rPr>
              <w:t>执业范围名称</w:t>
            </w:r>
          </w:p>
        </w:tc>
        <w:tc>
          <w:tcPr>
            <w:tcW w:w="1701" w:type="dxa"/>
          </w:tcPr>
          <w:p w:rsidR="00F93250" w:rsidRPr="00F93250" w:rsidRDefault="00F93250" w:rsidP="00F93250">
            <w:pPr>
              <w:widowControl/>
              <w:spacing w:before="100" w:beforeAutospacing="1" w:after="100" w:afterAutospacing="1" w:line="520" w:lineRule="exact"/>
              <w:ind w:firstLine="560"/>
              <w:jc w:val="left"/>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bl>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1. DEDI-1 医师唯一标识符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数据元素ID：DEDI-1</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数据元素名称：医师唯一标识符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数据元素类别：通用</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医师唯一标识符是由国家卫生计生委依据注册申领信息由</w:t>
      </w:r>
      <w:r w:rsidRPr="00F93250">
        <w:rPr>
          <w:rFonts w:ascii="仿宋_GB2312" w:hAnsi="Calibri" w:cs="黑体" w:hint="eastAsia"/>
          <w:szCs w:val="32"/>
        </w:rPr>
        <w:lastRenderedPageBreak/>
        <w:t>加密机自动运算得出并查重的全国唯一标识符。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主要用途：</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唯一标识一名医师。</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类型：字符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长度：13位</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格式为“xx-xxxxxxxxxx-x”，其中每个 x 是 0-9 或 a-f 范围内的一个数。</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其中：xx为2位类别标识码，例如：10为医疗机构，20为医师，30为护士；</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 xml:space="preserve">     xxxxxxxxxx为10位随机码；</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cs="黑体" w:hint="eastAsia"/>
          <w:szCs w:val="32"/>
        </w:rPr>
        <w:t xml:space="preserve"> x为1位校验位。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1.医师执业注册联网管理信息系统（地方系统）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2.医师执业注册联网管理信息系统（军队系统）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1.此数据元素用于标识一名医师，对于获得该医师最新一次的业务数据必不可少。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2.同一名医师所有执业注册业务只能有一个唯一标识符。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lastRenderedPageBreak/>
              <w:t>1.正常办理了注册的医师</w:t>
            </w:r>
          </w:p>
          <w:p w:rsidR="00F93250" w:rsidRPr="00F93250" w:rsidRDefault="00F93250" w:rsidP="00F93250">
            <w:pPr>
              <w:widowControl/>
              <w:jc w:val="left"/>
              <w:rPr>
                <w:rFonts w:eastAsia="宋体"/>
                <w:color w:val="000000"/>
                <w:sz w:val="28"/>
                <w:szCs w:val="28"/>
              </w:rPr>
            </w:pPr>
            <w:r w:rsidRPr="00F93250">
              <w:rPr>
                <w:rFonts w:ascii="宋体" w:eastAsia="宋体" w:hAnsi="Calibri" w:hint="eastAsia"/>
                <w:color w:val="000000"/>
                <w:sz w:val="28"/>
                <w:szCs w:val="28"/>
              </w:rPr>
              <w:t>2.有审批流的医师注册，必须为审批通过的医师。</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1</w:t>
            </w:r>
            <w:r w:rsidRPr="00F93250">
              <w:rPr>
                <w:rFonts w:ascii="宋体" w:eastAsia="宋体" w:hAnsi="Calibri"/>
                <w:color w:val="000000"/>
                <w:sz w:val="28"/>
                <w:szCs w:val="28"/>
              </w:rPr>
              <w:t>.军队</w:t>
            </w:r>
            <w:r w:rsidRPr="00F93250">
              <w:rPr>
                <w:rFonts w:ascii="宋体" w:eastAsia="宋体" w:hAnsi="Calibri" w:hint="eastAsia"/>
                <w:color w:val="000000"/>
                <w:sz w:val="28"/>
                <w:szCs w:val="28"/>
              </w:rPr>
              <w:t>医师系统</w:t>
            </w:r>
          </w:p>
          <w:p w:rsidR="00F93250" w:rsidRPr="00F93250" w:rsidRDefault="00F93250" w:rsidP="00F93250">
            <w:pPr>
              <w:widowControl/>
              <w:jc w:val="left"/>
              <w:rPr>
                <w:rFonts w:eastAsia="宋体"/>
                <w:color w:val="000000"/>
                <w:sz w:val="28"/>
                <w:szCs w:val="28"/>
              </w:rPr>
            </w:pPr>
            <w:r w:rsidRPr="00F93250">
              <w:rPr>
                <w:rFonts w:ascii="宋体" w:eastAsia="宋体" w:hAnsi="Calibri" w:hint="eastAsia"/>
                <w:color w:val="000000"/>
                <w:sz w:val="28"/>
                <w:szCs w:val="28"/>
              </w:rPr>
              <w:t>2.有审批流的医师注册，审批不通过的医师。</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2. DEDI-1</w:t>
      </w:r>
      <w:r w:rsidRPr="00F93250">
        <w:rPr>
          <w:rFonts w:ascii="仿宋_GB2312" w:hAnsi="Cambria" w:hint="eastAsia"/>
          <w:b/>
          <w:bCs/>
          <w:szCs w:val="32"/>
        </w:rPr>
        <w:tab/>
        <w:t>姓名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数据元素ID：DEDI-2</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数据元素名称：姓名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数据元素类别：通用</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医师姓名。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长度：字符串长度为40位的字符。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包含汉字、字母和数字。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1.数据录入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2.信息连带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1.此数据元素用于标识医师的姓名，对于医师最新一次的业务数据必不可少。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2.允许相同的姓名。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3.允许英文的姓名录入。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rPr>
          <w:trHeight w:val="1747"/>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正常办理了注册的医师</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2.</w:t>
            </w:r>
            <w:r w:rsidRPr="00F93250">
              <w:rPr>
                <w:rFonts w:ascii="宋体" w:eastAsia="宋体" w:hAnsi="Calibri" w:hint="eastAsia"/>
                <w:color w:val="000000"/>
                <w:sz w:val="28"/>
                <w:szCs w:val="28"/>
              </w:rPr>
              <w:t>有审批流的医师注册，必须为审批通过的医师。</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军队医师系统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2.</w:t>
            </w:r>
            <w:r w:rsidRPr="00F93250">
              <w:rPr>
                <w:rFonts w:ascii="宋体" w:eastAsia="宋体" w:hAnsi="Calibri" w:hint="eastAsia"/>
                <w:color w:val="000000"/>
                <w:sz w:val="28"/>
                <w:szCs w:val="28"/>
              </w:rPr>
              <w:t>有审批流的医师注册，审批不通过的医师。</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3. DEDI-3</w:t>
      </w:r>
      <w:r w:rsidRPr="00F93250">
        <w:rPr>
          <w:rFonts w:ascii="仿宋_GB2312" w:hAnsi="Cambria" w:hint="eastAsia"/>
          <w:b/>
          <w:bCs/>
          <w:szCs w:val="32"/>
        </w:rPr>
        <w:tab/>
        <w:t>性别</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数据元素ID：DEDI-3</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数据元素名称：性别</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数据元素类别：通用</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医师性别。</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长度：字符串长度为1位的字符。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汉字“男”和“女”。</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1.数据录入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2.信息连带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1.此数据元素用于标识医师的性别，对于医师最新一次的业务数据必不可少。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2.允许相同的性别。</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3.不允许“男”“女”以外的性别录入。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1.正常办理了注册的医师</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2.有审批流的医师注册，必须为审批通过的医师。</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军队医师系统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2.有审批流的医师注册，审批不通过的医师。</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4. DEDI-4</w:t>
      </w:r>
      <w:r w:rsidRPr="00F93250">
        <w:rPr>
          <w:rFonts w:ascii="仿宋_GB2312" w:hAnsi="Cambria" w:hint="eastAsia"/>
          <w:b/>
          <w:bCs/>
          <w:szCs w:val="32"/>
        </w:rPr>
        <w:tab/>
        <w:t>出生日期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数据元素ID：DEDI-4</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数据元素名称：出生日期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数据元素类别：通用</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SQLServer日期数据类型，DATETIME用于存储时间和日期数据，从1753年1月1日到9999年12月31日，默认值为1900-01-01 00：00：00，当插入数据或在其它地方使用时，需用单引号或双引号括起来。可以使用“/”、“-”和“.”作为分隔符。该类型数据占用8个字节的空间。</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医师出生日期。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类型：日期时间，YYYY-MM-DD HH24:MI:SS，如："1924-04-24 15:01:10.21"（日期和小时之间为英文空格）。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长度：19</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数据类型：datetime</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数据长度：日期时间8字节的存储空间。</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1753年1月1日到9999年12月31日。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YYYY：1753</w:t>
      </w:r>
      <w:r w:rsidRPr="00F93250">
        <w:rPr>
          <w:rFonts w:ascii="仿宋_GB2312" w:hint="eastAsia"/>
          <w:color w:val="000000"/>
          <w:szCs w:val="32"/>
        </w:rPr>
        <w:t>~</w:t>
      </w:r>
      <w:r w:rsidRPr="00F93250">
        <w:rPr>
          <w:rFonts w:ascii="仿宋_GB2312" w:hAnsi="Calibri" w:hint="eastAsia"/>
          <w:color w:val="000000"/>
          <w:szCs w:val="32"/>
        </w:rPr>
        <w:t>9999</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MM：01</w:t>
      </w:r>
      <w:r w:rsidRPr="00F93250">
        <w:rPr>
          <w:rFonts w:ascii="仿宋_GB2312" w:hint="eastAsia"/>
          <w:color w:val="000000"/>
          <w:szCs w:val="32"/>
        </w:rPr>
        <w:t>~</w:t>
      </w:r>
      <w:r w:rsidRPr="00F93250">
        <w:rPr>
          <w:rFonts w:ascii="仿宋_GB2312" w:hAnsi="Calibri" w:hint="eastAsia"/>
          <w:color w:val="000000"/>
          <w:szCs w:val="32"/>
        </w:rPr>
        <w:t>12</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DD：01</w:t>
      </w:r>
      <w:r w:rsidRPr="00F93250">
        <w:rPr>
          <w:rFonts w:ascii="仿宋_GB2312" w:hint="eastAsia"/>
          <w:color w:val="000000"/>
          <w:szCs w:val="32"/>
        </w:rPr>
        <w:t>~</w:t>
      </w:r>
      <w:r w:rsidRPr="00F93250">
        <w:rPr>
          <w:rFonts w:ascii="仿宋_GB2312" w:hAnsi="Calibri" w:hint="eastAsia"/>
          <w:color w:val="000000"/>
          <w:szCs w:val="32"/>
        </w:rPr>
        <w:t>31</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HH：24:00</w:t>
      </w:r>
      <w:r w:rsidRPr="00F93250">
        <w:rPr>
          <w:rFonts w:ascii="仿宋_GB2312" w:hint="eastAsia"/>
          <w:color w:val="000000"/>
          <w:szCs w:val="32"/>
        </w:rPr>
        <w:t>~</w:t>
      </w:r>
      <w:r w:rsidRPr="00F93250">
        <w:rPr>
          <w:rFonts w:ascii="仿宋_GB2312" w:hAnsi="Calibri" w:hint="eastAsia"/>
          <w:color w:val="000000"/>
          <w:szCs w:val="32"/>
        </w:rPr>
        <w:t>23</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MI：00</w:t>
      </w:r>
      <w:r w:rsidRPr="00F93250">
        <w:rPr>
          <w:rFonts w:ascii="仿宋_GB2312" w:hint="eastAsia"/>
          <w:color w:val="000000"/>
          <w:szCs w:val="32"/>
        </w:rPr>
        <w:t>~</w:t>
      </w:r>
      <w:r w:rsidRPr="00F93250">
        <w:rPr>
          <w:rFonts w:ascii="仿宋_GB2312" w:hAnsi="Calibri" w:hint="eastAsia"/>
          <w:color w:val="000000"/>
          <w:szCs w:val="32"/>
        </w:rPr>
        <w:t>59</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SS：00</w:t>
      </w:r>
      <w:r w:rsidRPr="00F93250">
        <w:rPr>
          <w:rFonts w:ascii="仿宋_GB2312" w:hint="eastAsia"/>
          <w:color w:val="000000"/>
          <w:szCs w:val="32"/>
        </w:rPr>
        <w:t>~</w:t>
      </w:r>
      <w:r w:rsidRPr="00F93250">
        <w:rPr>
          <w:rFonts w:ascii="仿宋_GB2312" w:hAnsi="Calibri" w:hint="eastAsia"/>
          <w:color w:val="000000"/>
          <w:szCs w:val="32"/>
        </w:rPr>
        <w:t>59</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1.数据录入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2.考试信息连带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1.此数据元素用于标识医师的出生日期，对于医师最新一次的业务数据必不可少。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2.允许相同的出生日期。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3.不允许1753年1月1日以前的出生日期录入和9999年12月31日以后的出生日期录入。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正常办理了注册的医师</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2.有审批流的医师注册，必须为审批通过的医师。</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医师军队系统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2.有审批流的医师注册，审批不通过的医师。</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5. DEDI-5</w:t>
      </w:r>
      <w:r w:rsidRPr="00F93250">
        <w:rPr>
          <w:rFonts w:ascii="仿宋_GB2312" w:hAnsi="Cambria" w:hint="eastAsia"/>
          <w:b/>
          <w:bCs/>
          <w:szCs w:val="32"/>
        </w:rPr>
        <w:tab/>
        <w:t>身份证号</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数据元素ID：DEDI-5</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数据元素名称：身份证号</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数据元素类别：通用</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w:t>
      </w:r>
      <w:r w:rsidRPr="00F93250">
        <w:rPr>
          <w:rFonts w:ascii="仿宋_GB2312" w:hAnsi="Calibri" w:hint="eastAsia"/>
          <w:color w:val="000000"/>
          <w:szCs w:val="32"/>
        </w:rPr>
        <w:lastRenderedPageBreak/>
        <w:t>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医师身份证号。</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长度：字符串长度为18位的字符。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包含汉字、字母和数字。不能超过18个字符。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1.数据录入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2.考试信息连带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1.此数据元素用于标识医师的身份证号，对于医师最新一次的业务数据必不可少。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2.不允许有相同身份证号。</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3.允许护照号、军官证号、港澳台身份证号等其他证件号的录入。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644"/>
        <w:gridCol w:w="3878"/>
      </w:tblGrid>
      <w:tr w:rsidR="00F93250" w:rsidRPr="00F93250" w:rsidTr="009C27BF">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387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1</w:t>
            </w:r>
            <w:r w:rsidRPr="00F93250">
              <w:rPr>
                <w:rFonts w:ascii="宋体" w:eastAsia="宋体" w:hAnsi="Calibri"/>
                <w:color w:val="000000"/>
                <w:sz w:val="28"/>
                <w:szCs w:val="28"/>
              </w:rPr>
              <w:t>.</w:t>
            </w:r>
            <w:r w:rsidRPr="00F93250">
              <w:rPr>
                <w:rFonts w:ascii="宋体" w:eastAsia="宋体" w:hAnsi="Calibri" w:hint="eastAsia"/>
                <w:color w:val="000000"/>
                <w:sz w:val="28"/>
                <w:szCs w:val="28"/>
              </w:rPr>
              <w:t>正常办理了注册的医师</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lastRenderedPageBreak/>
              <w:t>2.有审批流的医师注册，必须为审批通过的医师。</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3.国家医师资格考试合格信息。</w:t>
            </w:r>
          </w:p>
          <w:p w:rsidR="00F93250" w:rsidRPr="00F93250" w:rsidRDefault="00F93250" w:rsidP="00F93250">
            <w:pPr>
              <w:widowControl/>
              <w:jc w:val="left"/>
              <w:rPr>
                <w:rFonts w:eastAsia="宋体"/>
                <w:color w:val="000000"/>
                <w:sz w:val="28"/>
                <w:szCs w:val="28"/>
              </w:rPr>
            </w:pPr>
            <w:r w:rsidRPr="00F93250">
              <w:rPr>
                <w:rFonts w:ascii="宋体" w:eastAsia="宋体" w:hAnsi="Calibri" w:hint="eastAsia"/>
                <w:color w:val="000000"/>
                <w:sz w:val="28"/>
                <w:szCs w:val="28"/>
              </w:rPr>
              <w:t>4.省级卫计委认定的医师资格信息。</w:t>
            </w:r>
          </w:p>
        </w:tc>
        <w:tc>
          <w:tcPr>
            <w:tcW w:w="387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lastRenderedPageBreak/>
              <w:t>1.</w:t>
            </w:r>
            <w:r w:rsidRPr="00F93250">
              <w:rPr>
                <w:rFonts w:ascii="宋体" w:eastAsia="宋体" w:hAnsi="Calibri" w:hint="eastAsia"/>
                <w:color w:val="000000"/>
                <w:sz w:val="28"/>
                <w:szCs w:val="28"/>
              </w:rPr>
              <w:t>军队医师系统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lastRenderedPageBreak/>
              <w:t>2.有审批流的医师注册，审批不通过的医师。</w:t>
            </w:r>
          </w:p>
          <w:p w:rsidR="00F93250" w:rsidRPr="00F93250" w:rsidRDefault="00F93250" w:rsidP="00F93250">
            <w:pPr>
              <w:widowControl/>
              <w:jc w:val="left"/>
              <w:rPr>
                <w:rFonts w:eastAsia="宋体"/>
                <w:color w:val="000000"/>
                <w:sz w:val="28"/>
                <w:szCs w:val="28"/>
              </w:rPr>
            </w:pPr>
            <w:r w:rsidRPr="00F93250">
              <w:rPr>
                <w:rFonts w:ascii="宋体" w:eastAsia="宋体" w:hAnsi="Calibri" w:hint="eastAsia"/>
                <w:color w:val="000000"/>
                <w:sz w:val="28"/>
                <w:szCs w:val="28"/>
              </w:rPr>
              <w:t>3.没有资格的医师</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lastRenderedPageBreak/>
        <w:t>6. DEDI-6</w:t>
      </w:r>
      <w:r w:rsidRPr="00F93250">
        <w:rPr>
          <w:rFonts w:ascii="仿宋_GB2312" w:hAnsi="Cambria" w:hint="eastAsia"/>
          <w:b/>
          <w:bCs/>
          <w:szCs w:val="32"/>
        </w:rPr>
        <w:tab/>
        <w:t>资格证书编码</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数据元素ID：DEDI-6</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数据元素名称：资格证书编码</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资格证书编码。</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长度：字符串长度为27位的字符。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只能是0-9数字或英文字母。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医师资格证书编码由24（27）位数字组成，其中，第1－4位是取得医师资格证书年度代码，第5－6位是省、自治区、直辖市代码，第7位是执业医师级别代码，第8－9位是执业医师类别代码，第10－24位（27位）是居民或公民身份证代码或港澳台身份证号（不足18位补0）</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1.系统自动生成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1.此数据元素用于标识医师执业注册信息，对于医师最新一次的业务数据必不可少。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2.不允许有相同医师资格证书编码。</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系统自动生成。</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手工录入生成。</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7. DEDI-7</w:t>
      </w:r>
      <w:r w:rsidRPr="00F93250">
        <w:rPr>
          <w:rFonts w:ascii="仿宋_GB2312" w:hAnsi="Cambria" w:hint="eastAsia"/>
          <w:b/>
          <w:bCs/>
          <w:szCs w:val="32"/>
        </w:rPr>
        <w:tab/>
        <w:t>主要执业机构名称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数据元素ID：DEDI-7</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数据元素名称：主要执业机构名称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w:t>
      </w:r>
      <w:r w:rsidRPr="00F93250">
        <w:rPr>
          <w:rFonts w:ascii="仿宋_GB2312" w:hAnsi="Calibri" w:hint="eastAsia"/>
          <w:color w:val="000000"/>
          <w:szCs w:val="32"/>
        </w:rPr>
        <w:lastRenderedPageBreak/>
        <w:t>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主要要执业机构名称。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长度：字符串长度为60位的字符。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包含汉字、字母和数字。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1.数据录入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2.医疗机构字典</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1.此数据元素用于标识医疗机构名称，对于医师最新一次的业务数据必不可少。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2.医疗机构字典中允许有相同医疗机构名称。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医疗机构联网管理系统。</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注销的医疗机构。</w:t>
            </w:r>
          </w:p>
        </w:tc>
      </w:tr>
    </w:tbl>
    <w:p w:rsidR="00F93250" w:rsidRPr="00F93250" w:rsidRDefault="00F93250" w:rsidP="00F93250">
      <w:pPr>
        <w:widowControl/>
        <w:ind w:firstLine="561"/>
        <w:jc w:val="left"/>
        <w:rPr>
          <w:rFonts w:ascii="宋体" w:eastAsia="宋体" w:hAnsi="Calibri"/>
          <w:color w:val="000000"/>
          <w:sz w:val="28"/>
          <w:szCs w:val="28"/>
        </w:rPr>
      </w:pPr>
    </w:p>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8. DEDI-8</w:t>
      </w:r>
      <w:r w:rsidRPr="00F93250">
        <w:rPr>
          <w:rFonts w:ascii="仿宋_GB2312" w:hAnsi="Cambria" w:hint="eastAsia"/>
          <w:b/>
          <w:bCs/>
          <w:szCs w:val="32"/>
        </w:rPr>
        <w:tab/>
        <w:t>执业地点名称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数据元素ID：DEDI-8</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数据元素名称：执业地点名称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医师执业地点名称。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长度：字符串长度为60位的字符。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包含汉字、字母和数字。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1.行政区划字典</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1.此数据元素用于标识执业地点名称，对于医师最新一次的业务数据必不可少。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lastRenderedPageBreak/>
              <w:t>行政区划字典</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撤销的行政区划</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9. DEDI-9</w:t>
      </w:r>
      <w:r w:rsidRPr="00F93250">
        <w:rPr>
          <w:rFonts w:ascii="仿宋_GB2312" w:hAnsi="Cambria" w:hint="eastAsia"/>
          <w:b/>
          <w:bCs/>
          <w:szCs w:val="32"/>
        </w:rPr>
        <w:tab/>
        <w:t>执业证书编码</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数据元素ID：DEDI-9</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数据元素名称：执业证书编码</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医师执业证书编码。</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长度：字符串长度为15位的字符。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只能是0-9数字。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医师执业证书编码由15位数字组成。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其中第1位是执业医师级别代码，第2-3位是执业类别代码，第4-5位是省、自治区、直辖市代码，第6-7位是市代码，第8-9位是县代码，第10-15位是证书流水码。</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由省、自治区、直辖市卫生计生行政部门（含中医药管理部门）发证的，市级编码填00，县级编码填00，由市级卫生计生行政部门（含中医药管理部门）发证的，县级编码填00。流水码由执业注册机关按000001-999999顺序填写。</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1.系统自动生成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1.此数据元素用于标识医师执业注册信息，对于医师最新一次的业务数据必不可少。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l.</w:t>
            </w:r>
            <w:r w:rsidRPr="00F93250">
              <w:rPr>
                <w:rFonts w:ascii="宋体" w:eastAsia="宋体" w:hAnsi="Calibri" w:hint="eastAsia"/>
                <w:color w:val="000000"/>
                <w:sz w:val="28"/>
                <w:szCs w:val="28"/>
              </w:rPr>
              <w:t>系统自动生成。</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手工录入生成。</w:t>
            </w:r>
          </w:p>
        </w:tc>
      </w:tr>
    </w:tbl>
    <w:p w:rsidR="00F93250" w:rsidRPr="00F93250" w:rsidRDefault="00F93250" w:rsidP="00F93250">
      <w:pPr>
        <w:widowControl/>
        <w:spacing w:before="100" w:beforeAutospacing="1" w:after="100" w:afterAutospacing="1" w:line="520" w:lineRule="exact"/>
        <w:ind w:firstLine="562"/>
        <w:jc w:val="left"/>
        <w:rPr>
          <w:rFonts w:eastAsia="宋体"/>
          <w:b/>
          <w:bCs/>
          <w:color w:val="000000"/>
          <w:kern w:val="0"/>
          <w:sz w:val="28"/>
          <w:szCs w:val="28"/>
        </w:rPr>
      </w:pPr>
    </w:p>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10. DEDI-10</w:t>
      </w:r>
      <w:r w:rsidRPr="00F93250">
        <w:rPr>
          <w:rFonts w:ascii="仿宋_GB2312" w:hAnsi="Cambria" w:hint="eastAsia"/>
          <w:b/>
          <w:bCs/>
          <w:szCs w:val="32"/>
        </w:rPr>
        <w:tab/>
        <w:t>注册业务名称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数据元素ID：DEDI-10</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数据元素名称：注册业务名称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w:t>
      </w:r>
      <w:r w:rsidRPr="00F93250">
        <w:rPr>
          <w:rFonts w:ascii="仿宋_GB2312" w:hAnsi="Calibri" w:hint="eastAsia"/>
          <w:color w:val="000000"/>
          <w:szCs w:val="32"/>
        </w:rPr>
        <w:lastRenderedPageBreak/>
        <w:t>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医师执业注册业务名称。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长度：字符串长度为12位的字符。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汉字。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1.字典</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1.此数据元素用于标识医师执业注册状态信息，对于医师最新一次的业务数据必不可少。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Chars="500" w:firstLine="140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Chars="200" w:firstLine="560"/>
              <w:jc w:val="left"/>
              <w:rPr>
                <w:rFonts w:eastAsia="宋体"/>
                <w:color w:val="000000"/>
                <w:sz w:val="28"/>
                <w:szCs w:val="28"/>
              </w:rPr>
            </w:pPr>
            <w:r w:rsidRPr="00F93250">
              <w:rPr>
                <w:rFonts w:ascii="宋体" w:eastAsia="宋体" w:hAnsi="Calibri" w:hint="eastAsia"/>
                <w:color w:val="000000"/>
                <w:sz w:val="28"/>
                <w:szCs w:val="28"/>
              </w:rPr>
              <w:t>注册、变更注册、注销注册、多机构备案、注册备案</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ascii="宋体" w:eastAsia="宋体" w:hAnsi="Calibri"/>
                <w:color w:val="000000"/>
                <w:sz w:val="28"/>
                <w:szCs w:val="28"/>
              </w:rPr>
              <w:t>1.业务</w:t>
            </w:r>
            <w:r w:rsidRPr="00F93250">
              <w:rPr>
                <w:rFonts w:ascii="宋体" w:eastAsia="宋体" w:hAnsi="Calibri" w:hint="eastAsia"/>
                <w:color w:val="000000"/>
                <w:sz w:val="28"/>
                <w:szCs w:val="28"/>
              </w:rPr>
              <w:t>字典以外的数据项。</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11. DEDI-11</w:t>
      </w:r>
      <w:r w:rsidRPr="00F93250">
        <w:rPr>
          <w:rFonts w:ascii="仿宋_GB2312" w:hAnsi="Cambria" w:hint="eastAsia"/>
          <w:b/>
          <w:bCs/>
          <w:szCs w:val="32"/>
        </w:rPr>
        <w:tab/>
        <w:t>注册批准日期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数据元素ID：DEDI-11</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数据元素名称：注册批准日期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SQLServer日期数据类型，DATETIME用于存储时间和日期数据，从1753年1月1日到9999年12月31日，默认值为1900-01-01 00：00：00，当插入数据或在其它地方使用时，需用单引号或双引号括起来。可以使用“/”、“-”和“.”作为分隔符。该类型数据占用8个字节的空间。</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医师注册批准日期。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类型：日期时间，YYYY-MM-DD HH24:MI:SS，如："1924-04-24 15:01:10.21"（日期和小时之间为英文空格）。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长度：19</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数据类型：datetime</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数据长度：日期时间8字节的存储空间。</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1753年1月1日到9999年12月31日。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YYYY：1753</w:t>
      </w:r>
      <w:r w:rsidRPr="00F93250">
        <w:rPr>
          <w:rFonts w:ascii="仿宋_GB2312" w:hint="eastAsia"/>
          <w:color w:val="000000"/>
          <w:szCs w:val="32"/>
        </w:rPr>
        <w:t>~</w:t>
      </w:r>
      <w:r w:rsidRPr="00F93250">
        <w:rPr>
          <w:rFonts w:ascii="仿宋_GB2312" w:hAnsi="Calibri" w:hint="eastAsia"/>
          <w:color w:val="000000"/>
          <w:szCs w:val="32"/>
        </w:rPr>
        <w:t>9999</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MM：01</w:t>
      </w:r>
      <w:r w:rsidRPr="00F93250">
        <w:rPr>
          <w:rFonts w:ascii="仿宋_GB2312" w:hint="eastAsia"/>
          <w:color w:val="000000"/>
          <w:szCs w:val="32"/>
        </w:rPr>
        <w:t>~</w:t>
      </w:r>
      <w:r w:rsidRPr="00F93250">
        <w:rPr>
          <w:rFonts w:ascii="仿宋_GB2312" w:hAnsi="Calibri" w:hint="eastAsia"/>
          <w:color w:val="000000"/>
          <w:szCs w:val="32"/>
        </w:rPr>
        <w:t>12</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DD：01</w:t>
      </w:r>
      <w:r w:rsidRPr="00F93250">
        <w:rPr>
          <w:rFonts w:ascii="仿宋_GB2312" w:hint="eastAsia"/>
          <w:color w:val="000000"/>
          <w:szCs w:val="32"/>
        </w:rPr>
        <w:t>~</w:t>
      </w:r>
      <w:r w:rsidRPr="00F93250">
        <w:rPr>
          <w:rFonts w:ascii="仿宋_GB2312" w:hAnsi="Calibri" w:hint="eastAsia"/>
          <w:color w:val="000000"/>
          <w:szCs w:val="32"/>
        </w:rPr>
        <w:t>31</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HH：24:00</w:t>
      </w:r>
      <w:r w:rsidRPr="00F93250">
        <w:rPr>
          <w:rFonts w:ascii="仿宋_GB2312" w:hint="eastAsia"/>
          <w:color w:val="000000"/>
          <w:szCs w:val="32"/>
        </w:rPr>
        <w:t>~</w:t>
      </w:r>
      <w:r w:rsidRPr="00F93250">
        <w:rPr>
          <w:rFonts w:ascii="仿宋_GB2312" w:hAnsi="Calibri" w:hint="eastAsia"/>
          <w:color w:val="000000"/>
          <w:szCs w:val="32"/>
        </w:rPr>
        <w:t>23</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MI：00</w:t>
      </w:r>
      <w:r w:rsidRPr="00F93250">
        <w:rPr>
          <w:rFonts w:ascii="仿宋_GB2312" w:hint="eastAsia"/>
          <w:color w:val="000000"/>
          <w:szCs w:val="32"/>
        </w:rPr>
        <w:t>~</w:t>
      </w:r>
      <w:r w:rsidRPr="00F93250">
        <w:rPr>
          <w:rFonts w:ascii="仿宋_GB2312" w:hAnsi="Calibri" w:hint="eastAsia"/>
          <w:color w:val="000000"/>
          <w:szCs w:val="32"/>
        </w:rPr>
        <w:t>59</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SS：00</w:t>
      </w:r>
      <w:r w:rsidRPr="00F93250">
        <w:rPr>
          <w:rFonts w:ascii="仿宋_GB2312" w:hint="eastAsia"/>
          <w:color w:val="000000"/>
          <w:szCs w:val="32"/>
        </w:rPr>
        <w:t>~</w:t>
      </w:r>
      <w:r w:rsidRPr="00F93250">
        <w:rPr>
          <w:rFonts w:ascii="仿宋_GB2312" w:hAnsi="Calibri" w:hint="eastAsia"/>
          <w:color w:val="000000"/>
          <w:szCs w:val="32"/>
        </w:rPr>
        <w:t>59</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1.数据录入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2.审批流接口</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1.此数据元素用于标识医师注册批准日期，对于医师最新一次的业务数据必不可少。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2.允许相同的注册批准日期。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办理了注册的医师。</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2.</w:t>
            </w:r>
            <w:r w:rsidRPr="00F93250">
              <w:rPr>
                <w:rFonts w:ascii="宋体" w:eastAsia="宋体" w:hAnsi="Calibri" w:hint="eastAsia"/>
                <w:color w:val="000000"/>
                <w:sz w:val="28"/>
                <w:szCs w:val="28"/>
              </w:rPr>
              <w:t>有审批流的医师注册，必须为审批通过的医师。</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医师军队系统。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2.</w:t>
            </w:r>
            <w:r w:rsidRPr="00F93250">
              <w:rPr>
                <w:rFonts w:ascii="宋体" w:eastAsia="宋体" w:hAnsi="Calibri" w:hint="eastAsia"/>
                <w:color w:val="000000"/>
                <w:sz w:val="28"/>
                <w:szCs w:val="28"/>
              </w:rPr>
              <w:t>有审批流的医师注册，审批不通过的医师。</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12. DEDI-12</w:t>
      </w:r>
      <w:r w:rsidRPr="00F93250">
        <w:rPr>
          <w:rFonts w:ascii="仿宋_GB2312" w:hAnsi="Cambria" w:hint="eastAsia"/>
          <w:b/>
          <w:bCs/>
          <w:szCs w:val="32"/>
        </w:rPr>
        <w:tab/>
        <w:t>注册审批机关标识符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数据元素ID：DEDI-12</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数据元素名称：注册审批机关标识符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唯一标识符（GUID，Globally Unique Identifier）是一种由算法生成的二进制长度为128位的数字标识符。GUID 的格式为“xxxxxxxx-xxxx-xxxx-xxxx-xxxxxxxxxxxx”，其中每个 x 是 0-9 或 a-f 范围内的一个4位十六进制数。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唯一标识审批机关。</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类型：Guid</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长度：二进制长度为128位的数字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格式为“xxxxxxxx-xxxx-xxxx-xxxx-xxxxxxxxxxxx”，其中每个 x 是 0-9 或 a-f 范围内的一个4位十六进制数。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1.审批机关字典</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1.此数据元素用于标识唯一审批机关，对于医师最新一次的业务数据必不可少。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2.审批机关字典中不允许有相同审批机关标识符。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1. 审批机关字典。</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注销的审批机关。</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13. DEDI-13</w:t>
      </w:r>
      <w:r w:rsidRPr="00F93250">
        <w:rPr>
          <w:rFonts w:ascii="仿宋_GB2312" w:hAnsi="Cambria" w:hint="eastAsia"/>
          <w:b/>
          <w:bCs/>
          <w:szCs w:val="32"/>
        </w:rPr>
        <w:tab/>
        <w:t>注册审批机关名称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数据元素ID：DEDI-13</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数据元素名称：注册审批机关名称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医师注册审批机关名称。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长度：字符串长度为60位的字符。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只能是汉字。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 审批机关字典</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1.此数据元素用于标识审批机关名称，对于医师最新一次的业务数据必不可少。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1. 审批机关字典。</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注销的审批机关。</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14. DEDI-14</w:t>
      </w:r>
      <w:r w:rsidRPr="00F93250">
        <w:rPr>
          <w:rFonts w:ascii="仿宋_GB2312" w:hAnsi="Cambria" w:hint="eastAsia"/>
          <w:b/>
          <w:bCs/>
          <w:szCs w:val="32"/>
        </w:rPr>
        <w:tab/>
        <w:t>执业类别标识符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数据元素ID：DEDI-14</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数据元素名称：执业类别标识符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唯一标识执业类别。</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长度：二进制长度为2位的数字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2位数字字符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 执业类别字典</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1.此数据元素用于标识唯一执业类别，对于医师最新一次的业务数据必不可少。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2.执业类别字典中不允许有相同执业类别标识符。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lastRenderedPageBreak/>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line="440" w:lineRule="exact"/>
              <w:ind w:firstLine="560"/>
              <w:jc w:val="left"/>
              <w:rPr>
                <w:rFonts w:eastAsia="宋体"/>
                <w:color w:val="000000"/>
                <w:sz w:val="28"/>
                <w:szCs w:val="28"/>
              </w:rPr>
            </w:pPr>
            <w:r w:rsidRPr="00F93250">
              <w:rPr>
                <w:rFonts w:eastAsia="宋体" w:hint="eastAsia"/>
                <w:color w:val="000000"/>
                <w:sz w:val="28"/>
                <w:szCs w:val="28"/>
              </w:rPr>
              <w:t>临床</w:t>
            </w:r>
          </w:p>
          <w:p w:rsidR="00F93250" w:rsidRPr="00F93250" w:rsidRDefault="00F93250" w:rsidP="00F93250">
            <w:pPr>
              <w:widowControl/>
              <w:spacing w:line="440" w:lineRule="exact"/>
              <w:ind w:firstLine="560"/>
              <w:jc w:val="left"/>
              <w:rPr>
                <w:rFonts w:eastAsia="宋体"/>
                <w:color w:val="000000"/>
                <w:sz w:val="28"/>
                <w:szCs w:val="28"/>
              </w:rPr>
            </w:pPr>
            <w:r w:rsidRPr="00F93250">
              <w:rPr>
                <w:rFonts w:eastAsia="宋体" w:hint="eastAsia"/>
                <w:color w:val="000000"/>
                <w:sz w:val="28"/>
                <w:szCs w:val="28"/>
              </w:rPr>
              <w:t>口腔</w:t>
            </w:r>
          </w:p>
          <w:p w:rsidR="00F93250" w:rsidRPr="00F93250" w:rsidRDefault="00F93250" w:rsidP="00F93250">
            <w:pPr>
              <w:widowControl/>
              <w:spacing w:line="440" w:lineRule="exact"/>
              <w:ind w:firstLine="560"/>
              <w:jc w:val="left"/>
              <w:rPr>
                <w:rFonts w:eastAsia="宋体"/>
                <w:color w:val="000000"/>
                <w:sz w:val="28"/>
                <w:szCs w:val="28"/>
              </w:rPr>
            </w:pPr>
            <w:r w:rsidRPr="00F93250">
              <w:rPr>
                <w:rFonts w:eastAsia="宋体" w:hint="eastAsia"/>
                <w:color w:val="000000"/>
                <w:sz w:val="28"/>
                <w:szCs w:val="28"/>
              </w:rPr>
              <w:t>公共卫生</w:t>
            </w:r>
          </w:p>
          <w:p w:rsidR="00F93250" w:rsidRPr="00F93250" w:rsidRDefault="00F93250" w:rsidP="00F93250">
            <w:pPr>
              <w:widowControl/>
              <w:spacing w:line="440" w:lineRule="exact"/>
              <w:ind w:firstLine="560"/>
              <w:jc w:val="left"/>
              <w:rPr>
                <w:rFonts w:eastAsia="宋体"/>
                <w:color w:val="000000"/>
                <w:sz w:val="28"/>
                <w:szCs w:val="28"/>
              </w:rPr>
            </w:pPr>
            <w:r w:rsidRPr="00F93250">
              <w:rPr>
                <w:rFonts w:eastAsia="宋体" w:hint="eastAsia"/>
                <w:color w:val="000000"/>
                <w:sz w:val="28"/>
                <w:szCs w:val="28"/>
              </w:rPr>
              <w:t>中医</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字典以外的执业类别。</w:t>
            </w:r>
          </w:p>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p>
        </w:tc>
      </w:tr>
    </w:tbl>
    <w:p w:rsidR="00F93250" w:rsidRPr="00F93250" w:rsidRDefault="00F93250" w:rsidP="00F93250">
      <w:pPr>
        <w:widowControl/>
        <w:ind w:firstLine="561"/>
        <w:jc w:val="left"/>
        <w:rPr>
          <w:rFonts w:ascii="宋体" w:eastAsia="宋体" w:hAnsi="Calibri"/>
          <w:color w:val="000000"/>
          <w:sz w:val="28"/>
          <w:szCs w:val="28"/>
        </w:rPr>
      </w:pPr>
    </w:p>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15. DEDI-15</w:t>
      </w:r>
      <w:r w:rsidRPr="00F93250">
        <w:rPr>
          <w:rFonts w:ascii="仿宋_GB2312" w:hAnsi="Cambria" w:hint="eastAsia"/>
          <w:b/>
          <w:bCs/>
          <w:szCs w:val="32"/>
        </w:rPr>
        <w:tab/>
        <w:t>执业类别名称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数据元素ID：DEDI-15</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数据元素名称：执业类别名称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医师注册执业类别名称。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长度：字符串长度为5位的字符。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只能是汉字。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1.执业类别字典</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1.此数据元素用于标识执业类别名称，对于医师最新一次的业务数据必不可少。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2.执业类别字典中不允许有相同执业类别名称。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line="440" w:lineRule="exact"/>
              <w:ind w:firstLine="560"/>
              <w:jc w:val="left"/>
              <w:rPr>
                <w:rFonts w:eastAsia="宋体"/>
                <w:color w:val="000000"/>
                <w:sz w:val="28"/>
                <w:szCs w:val="28"/>
              </w:rPr>
            </w:pPr>
            <w:r w:rsidRPr="00F93250">
              <w:rPr>
                <w:rFonts w:eastAsia="宋体" w:hint="eastAsia"/>
                <w:color w:val="000000"/>
                <w:sz w:val="28"/>
                <w:szCs w:val="28"/>
              </w:rPr>
              <w:t>临床</w:t>
            </w:r>
          </w:p>
          <w:p w:rsidR="00F93250" w:rsidRPr="00F93250" w:rsidRDefault="00F93250" w:rsidP="00F93250">
            <w:pPr>
              <w:widowControl/>
              <w:spacing w:line="440" w:lineRule="exact"/>
              <w:ind w:firstLine="560"/>
              <w:jc w:val="left"/>
              <w:rPr>
                <w:rFonts w:eastAsia="宋体"/>
                <w:color w:val="000000"/>
                <w:sz w:val="28"/>
                <w:szCs w:val="28"/>
              </w:rPr>
            </w:pPr>
            <w:r w:rsidRPr="00F93250">
              <w:rPr>
                <w:rFonts w:eastAsia="宋体" w:hint="eastAsia"/>
                <w:color w:val="000000"/>
                <w:sz w:val="28"/>
                <w:szCs w:val="28"/>
              </w:rPr>
              <w:t>口腔</w:t>
            </w:r>
          </w:p>
          <w:p w:rsidR="00F93250" w:rsidRPr="00F93250" w:rsidRDefault="00F93250" w:rsidP="00F93250">
            <w:pPr>
              <w:widowControl/>
              <w:spacing w:line="440" w:lineRule="exact"/>
              <w:ind w:firstLine="560"/>
              <w:jc w:val="left"/>
              <w:rPr>
                <w:rFonts w:eastAsia="宋体"/>
                <w:color w:val="000000"/>
                <w:sz w:val="28"/>
                <w:szCs w:val="28"/>
              </w:rPr>
            </w:pPr>
            <w:r w:rsidRPr="00F93250">
              <w:rPr>
                <w:rFonts w:eastAsia="宋体" w:hint="eastAsia"/>
                <w:color w:val="000000"/>
                <w:sz w:val="28"/>
                <w:szCs w:val="28"/>
              </w:rPr>
              <w:t>公共卫生</w:t>
            </w:r>
          </w:p>
          <w:p w:rsidR="00F93250" w:rsidRPr="00F93250" w:rsidRDefault="00F93250" w:rsidP="00F93250">
            <w:pPr>
              <w:widowControl/>
              <w:spacing w:line="440" w:lineRule="exact"/>
              <w:ind w:firstLine="560"/>
              <w:jc w:val="left"/>
              <w:rPr>
                <w:rFonts w:eastAsia="宋体"/>
                <w:color w:val="000000"/>
                <w:sz w:val="28"/>
                <w:szCs w:val="28"/>
              </w:rPr>
            </w:pPr>
            <w:r w:rsidRPr="00F93250">
              <w:rPr>
                <w:rFonts w:eastAsia="宋体" w:hint="eastAsia"/>
                <w:color w:val="000000"/>
                <w:sz w:val="28"/>
                <w:szCs w:val="28"/>
              </w:rPr>
              <w:t>中医</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字典以外的执业类别。</w:t>
            </w:r>
          </w:p>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16. DEDI-16</w:t>
      </w:r>
      <w:r w:rsidRPr="00F93250">
        <w:rPr>
          <w:rFonts w:ascii="仿宋_GB2312" w:hAnsi="Cambria" w:hint="eastAsia"/>
          <w:b/>
          <w:bCs/>
          <w:szCs w:val="32"/>
        </w:rPr>
        <w:tab/>
        <w:t>执业范围标识符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数据元素ID：DEDI-16</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数据元素名称：执业范围标识符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唯一标识符（GUID，Globally Unique Identifier）是一种由算法生成的二进制长度为128位的数字标识符。GUID 的格式为“xxxxxxxx-xxxx-xxxx-xxxx-xxxxxxxxxxxx”，其中每个 x 是 0-9 或 a-f 范围内的一个4位十六进制数。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唯一标识执业范围。</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类型：Guid</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长度：二进制长度为128位的数字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格式为“xxxxxxxx-xxxx-xxxx-xxxx-xxxxxxxxxxxx”，其中每个 x 是 0-9 或 a-f 范围内的一个4位十六进制数。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1.执业范围字典</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1.此数据元素用于标识唯一执业范围，对于医师最新一次的业务数据必不可少。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2.执业范围字典中不允许有相同执业范围标识符。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330" w:type="dxa"/>
        <w:tblInd w:w="93" w:type="dxa"/>
        <w:tblLayout w:type="fixed"/>
        <w:tblCellMar>
          <w:top w:w="15" w:type="dxa"/>
          <w:left w:w="15" w:type="dxa"/>
          <w:bottom w:w="15" w:type="dxa"/>
          <w:right w:w="15" w:type="dxa"/>
        </w:tblCellMar>
        <w:tblLook w:val="0000" w:firstRow="0" w:lastRow="0" w:firstColumn="0" w:lastColumn="0" w:noHBand="0" w:noVBand="0"/>
      </w:tblPr>
      <w:tblGrid>
        <w:gridCol w:w="4644"/>
        <w:gridCol w:w="3686"/>
      </w:tblGrid>
      <w:tr w:rsidR="00F93250" w:rsidRPr="00F93250" w:rsidTr="009C27BF">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368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jc w:val="left"/>
              <w:rPr>
                <w:rFonts w:eastAsia="宋体"/>
                <w:color w:val="000000"/>
                <w:sz w:val="28"/>
                <w:szCs w:val="28"/>
              </w:rPr>
            </w:pPr>
            <w:r w:rsidRPr="00F93250">
              <w:rPr>
                <w:rFonts w:ascii="Calibri" w:eastAsia="宋体" w:hAnsi="Calibri" w:cs="黑体"/>
                <w:sz w:val="28"/>
                <w:szCs w:val="22"/>
              </w:rPr>
              <w:t>1.</w:t>
            </w:r>
            <w:r w:rsidRPr="00F93250">
              <w:rPr>
                <w:rFonts w:ascii="Calibri" w:eastAsia="宋体" w:hAnsi="Calibri" w:cs="黑体" w:hint="eastAsia"/>
                <w:sz w:val="28"/>
                <w:szCs w:val="22"/>
              </w:rPr>
              <w:t>《关于医师执业注册中执业范围的暂行规定》等。</w:t>
            </w:r>
          </w:p>
        </w:tc>
        <w:tc>
          <w:tcPr>
            <w:tcW w:w="368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注销的执业范围。</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17. DEDI-17</w:t>
      </w:r>
      <w:r w:rsidRPr="00F93250">
        <w:rPr>
          <w:rFonts w:ascii="仿宋_GB2312" w:hAnsi="Cambria" w:hint="eastAsia"/>
          <w:b/>
          <w:bCs/>
          <w:szCs w:val="32"/>
        </w:rPr>
        <w:tab/>
        <w:t>执业范围名称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数据元素ID：DEDI-17</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数据元素名称：执业范围名称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数据元素类别：业务</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医师注册执业范围。</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长度：字符串长度为100位的字符。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只能是空格、括号或汉字。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1.执业范围字典</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1.此数据元素用于标识执业范围，对于医师最新一次的业务数据必不可少。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jc w:val="left"/>
              <w:rPr>
                <w:rFonts w:eastAsia="宋体"/>
                <w:color w:val="000000"/>
                <w:sz w:val="28"/>
                <w:szCs w:val="28"/>
              </w:rPr>
            </w:pPr>
            <w:r w:rsidRPr="00F93250">
              <w:rPr>
                <w:rFonts w:eastAsia="宋体" w:hint="eastAsia"/>
                <w:color w:val="000000"/>
                <w:sz w:val="28"/>
                <w:szCs w:val="28"/>
              </w:rPr>
              <w:t>参见</w:t>
            </w:r>
            <w:r w:rsidRPr="00F93250">
              <w:rPr>
                <w:rFonts w:ascii="Calibri" w:eastAsia="宋体" w:hAnsi="Calibri" w:cs="黑体"/>
                <w:sz w:val="28"/>
                <w:szCs w:val="22"/>
              </w:rPr>
              <w:t>DEDI-16</w:t>
            </w:r>
            <w:r w:rsidRPr="00F93250">
              <w:rPr>
                <w:rFonts w:ascii="Calibri" w:eastAsia="宋体" w:hAnsi="Calibri" w:cs="黑体"/>
                <w:sz w:val="28"/>
                <w:szCs w:val="22"/>
              </w:rPr>
              <w:tab/>
            </w:r>
            <w:r w:rsidRPr="00F93250">
              <w:rPr>
                <w:rFonts w:ascii="Calibri" w:eastAsia="宋体" w:hAnsi="Calibri" w:cs="黑体" w:hint="eastAsia"/>
                <w:sz w:val="28"/>
                <w:szCs w:val="22"/>
              </w:rPr>
              <w:t>执业范围标识符</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注销的执业范围。</w:t>
            </w:r>
          </w:p>
        </w:tc>
      </w:tr>
    </w:tbl>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p>
    <w:p w:rsidR="00F93250" w:rsidRPr="00F93250" w:rsidRDefault="00F93250" w:rsidP="00F93250">
      <w:pPr>
        <w:widowControl/>
        <w:ind w:firstLine="560"/>
        <w:jc w:val="left"/>
        <w:rPr>
          <w:rFonts w:ascii="Calibri" w:eastAsia="宋体" w:hAnsi="Calibri" w:cs="黑体"/>
          <w:sz w:val="28"/>
          <w:szCs w:val="22"/>
        </w:rPr>
      </w:pPr>
      <w:r w:rsidRPr="00F93250">
        <w:rPr>
          <w:rFonts w:ascii="Calibri" w:eastAsia="宋体" w:hAnsi="Calibri" w:cs="黑体"/>
          <w:sz w:val="28"/>
          <w:szCs w:val="22"/>
        </w:rPr>
        <w:br w:type="page"/>
      </w:r>
    </w:p>
    <w:p w:rsidR="00F93250" w:rsidRPr="00F93250" w:rsidRDefault="00F93250" w:rsidP="00F93250">
      <w:pPr>
        <w:keepNext/>
        <w:keepLines/>
        <w:spacing w:before="100" w:beforeAutospacing="1" w:after="100" w:afterAutospacing="1"/>
        <w:ind w:firstLineChars="200" w:firstLine="640"/>
        <w:outlineLvl w:val="1"/>
        <w:rPr>
          <w:rFonts w:ascii="黑体" w:eastAsia="黑体" w:hAnsi="Cambria"/>
          <w:bCs/>
          <w:szCs w:val="32"/>
        </w:rPr>
      </w:pPr>
      <w:r w:rsidRPr="00F93250">
        <w:rPr>
          <w:rFonts w:ascii="黑体" w:eastAsia="黑体" w:hAnsi="Cambria" w:hint="eastAsia"/>
          <w:bCs/>
          <w:szCs w:val="32"/>
        </w:rPr>
        <w:lastRenderedPageBreak/>
        <w:t>第三章 护士电子化注册基本数据集</w:t>
      </w:r>
    </w:p>
    <w:p w:rsidR="00F93250" w:rsidRPr="00F93250" w:rsidRDefault="00F93250" w:rsidP="00F93250">
      <w:pPr>
        <w:keepNext/>
        <w:keepLines/>
        <w:spacing w:before="100" w:beforeAutospacing="1" w:after="100" w:afterAutospacing="1"/>
        <w:ind w:firstLineChars="200" w:firstLine="640"/>
        <w:outlineLvl w:val="1"/>
        <w:rPr>
          <w:rFonts w:ascii="黑体" w:eastAsia="黑体" w:hAnsi="Arial"/>
          <w:bCs/>
          <w:szCs w:val="32"/>
        </w:rPr>
      </w:pPr>
      <w:r w:rsidRPr="00F93250">
        <w:rPr>
          <w:rFonts w:ascii="黑体" w:eastAsia="黑体" w:hint="eastAsia"/>
          <w:bCs/>
          <w:szCs w:val="32"/>
        </w:rPr>
        <w:t>一、</w:t>
      </w:r>
      <w:r w:rsidRPr="00F93250">
        <w:rPr>
          <w:rFonts w:ascii="黑体" w:eastAsia="黑体" w:hAnsi="Cambria" w:hint="eastAsia"/>
          <w:bCs/>
          <w:szCs w:val="32"/>
        </w:rPr>
        <w:t>数据元素介绍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本章节介绍护士电子化注册基本数据集所包含的数据元素（data element of nurse infections DENI）以及数据元素的ID、名称、类别、定义、主要用途、关联指标、推荐的数据收集提问方式、数据格式、允许值、建议的数据来源、提取说明、提取指南等信息。</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这些数据元素旨在帮助护士电子化注册专业人员和信息技术人员更好的理解护士电子化注册的要求。</w:t>
      </w:r>
    </w:p>
    <w:p w:rsidR="00F93250" w:rsidRPr="00F93250" w:rsidRDefault="00F93250" w:rsidP="00F93250">
      <w:pPr>
        <w:keepNext/>
        <w:keepLines/>
        <w:spacing w:before="100" w:beforeAutospacing="1" w:after="100" w:afterAutospacing="1"/>
        <w:ind w:firstLineChars="200" w:firstLine="640"/>
        <w:outlineLvl w:val="1"/>
        <w:rPr>
          <w:rFonts w:ascii="黑体" w:eastAsia="黑体" w:hAnsi="Arial"/>
          <w:bCs/>
          <w:szCs w:val="32"/>
        </w:rPr>
      </w:pPr>
      <w:r w:rsidRPr="00F93250">
        <w:rPr>
          <w:rFonts w:ascii="黑体" w:eastAsia="黑体" w:hint="eastAsia"/>
          <w:bCs/>
          <w:szCs w:val="32"/>
        </w:rPr>
        <w:t>二、</w:t>
      </w:r>
      <w:r w:rsidRPr="00F93250">
        <w:rPr>
          <w:rFonts w:ascii="黑体" w:eastAsia="黑体" w:hAnsi="Cambria" w:hint="eastAsia"/>
          <w:bCs/>
          <w:szCs w:val="32"/>
        </w:rPr>
        <w:t>数据元素说明</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（一）数据元素</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护士电子化注册基本数据集的数据元素共14项，分别为护士唯一标识符、姓名、性别、出生日期、国籍、身份证号、执业地点标识符、执业地点名称、护士执业证书编号、注册业务名称、注册批准日期、注册有效期至、注册审批机关标识符、注册审批机关名称。</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（二）通用类数据元素</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一些数据元素与护士电子化注册全过程相关，用于标识护士的电子化注册过程，这些用来描述“护士身份识别”的数据元素被定义为通用类数据元素。</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通用类数据元素包括：姓名、性别、出生日期、国籍、身份证号。</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（三）业务类数据元素</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一些数据元素与护士电子化注册全过程相关，用于标识护士的电子化注册过程，这些用来描述“护士执业注册”的数据元素被定义为业务类数据元素。</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业务类数据元素包括：执业地点标识符、执业地点名称、护士执业证书编号、注册业务名称、注册批准日期、注册有效期至、注册审批机关标识符、注册审批机关名称。</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（四）护士电子化注册业务名称</w:t>
      </w:r>
    </w:p>
    <w:p w:rsidR="00F93250" w:rsidRPr="00F93250" w:rsidRDefault="00F93250" w:rsidP="00F93250">
      <w:pPr>
        <w:widowControl/>
        <w:ind w:firstLineChars="225" w:firstLine="720"/>
        <w:jc w:val="left"/>
        <w:rPr>
          <w:rFonts w:ascii="仿宋_GB2312" w:hAnsi="Calibri"/>
          <w:color w:val="000000"/>
          <w:szCs w:val="32"/>
        </w:rPr>
      </w:pPr>
      <w:r w:rsidRPr="00F93250">
        <w:rPr>
          <w:rFonts w:ascii="仿宋_GB2312" w:hAnsi="Calibri" w:hint="eastAsia"/>
          <w:color w:val="000000"/>
          <w:szCs w:val="32"/>
        </w:rPr>
        <w:t>护士电子化注册业务名称：首次注册、重新注册、延续注册、注销注册、变更注册。</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（五）首次注册</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（六）延续注册</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（七）变更注册</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（八）注销注册</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（九）重新注册</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（十）“日期”、“时间”和“日期时间”</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日期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日期的记录格式：YYYY-MM-DD</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例如：2014年3月6日记录为2014-03-06</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时间</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使用24小时计时法记录时间，记录格式为：HH24:MI:SS</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例如：下午3:00记录为15:00:00</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日期时间</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日期时间的记录格式：YYYY-MM-DD HH24:MI:SS（日期与时间之间是英文空格符）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例如：2014年3月6日下午3:00记录为2014-03-06 15:00:00</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出生日期、注册批准日期、注册有效期至等元素的记录格式为日期。</w:t>
      </w:r>
    </w:p>
    <w:p w:rsidR="00F93250" w:rsidRPr="00F93250" w:rsidRDefault="00F93250" w:rsidP="00F93250">
      <w:pPr>
        <w:keepNext/>
        <w:keepLines/>
        <w:spacing w:before="100" w:beforeAutospacing="1" w:after="100" w:afterAutospacing="1"/>
        <w:ind w:firstLineChars="200" w:firstLine="640"/>
        <w:outlineLvl w:val="1"/>
        <w:rPr>
          <w:rFonts w:ascii="黑体" w:eastAsia="黑体" w:hAnsi="Arial"/>
          <w:bCs/>
          <w:szCs w:val="32"/>
        </w:rPr>
      </w:pPr>
      <w:r w:rsidRPr="00F93250">
        <w:rPr>
          <w:rFonts w:ascii="黑体" w:eastAsia="黑体" w:hint="eastAsia"/>
          <w:bCs/>
          <w:szCs w:val="32"/>
        </w:rPr>
        <w:t>三、</w:t>
      </w:r>
      <w:r w:rsidRPr="00F93250">
        <w:rPr>
          <w:rFonts w:ascii="黑体" w:eastAsia="黑体" w:hAnsi="Cambria" w:hint="eastAsia"/>
          <w:bCs/>
          <w:szCs w:val="32"/>
        </w:rPr>
        <w:t>数据字典术语解释</w:t>
      </w:r>
    </w:p>
    <w:p w:rsidR="00F93250" w:rsidRPr="00F93250" w:rsidRDefault="00F93250" w:rsidP="00F93250">
      <w:pPr>
        <w:widowControl/>
        <w:ind w:firstLineChars="196" w:firstLine="630"/>
        <w:jc w:val="left"/>
        <w:outlineLvl w:val="2"/>
        <w:rPr>
          <w:rFonts w:ascii="楷体_GB2312" w:eastAsia="楷体_GB2312" w:hAnsi="Arial" w:cs="宋体"/>
          <w:b/>
          <w:bCs/>
          <w:kern w:val="0"/>
          <w:szCs w:val="32"/>
        </w:rPr>
      </w:pPr>
      <w:r w:rsidRPr="00F93250">
        <w:rPr>
          <w:rFonts w:ascii="楷体_GB2312" w:eastAsia="楷体_GB2312" w:hAnsi="Calibri" w:cs="宋体" w:hint="eastAsia"/>
          <w:b/>
          <w:bCs/>
          <w:kern w:val="0"/>
          <w:szCs w:val="32"/>
        </w:rPr>
        <w:t>（一）数据元素</w:t>
      </w:r>
      <w:r w:rsidRPr="00F93250">
        <w:rPr>
          <w:rFonts w:ascii="楷体_GB2312" w:eastAsia="楷体_GB2312" w:hint="eastAsia"/>
          <w:b/>
          <w:bCs/>
          <w:kern w:val="0"/>
          <w:szCs w:val="32"/>
        </w:rPr>
        <w:t>ID</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数据元素在《医疗机构、医师、护士电子化注册基本数据集实施指南(201</w:t>
      </w:r>
      <w:r w:rsidR="00DD2895">
        <w:rPr>
          <w:rFonts w:ascii="仿宋_GB2312" w:hAnsi="Calibri" w:hint="eastAsia"/>
          <w:color w:val="000000"/>
          <w:szCs w:val="32"/>
        </w:rPr>
        <w:t>7</w:t>
      </w:r>
      <w:r w:rsidRPr="00F93250">
        <w:rPr>
          <w:rFonts w:ascii="仿宋_GB2312" w:hAnsi="Calibri" w:hint="eastAsia"/>
          <w:color w:val="000000"/>
          <w:szCs w:val="32"/>
        </w:rPr>
        <w:t>版)》中的唯一性标识。</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（二）数据元素名称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代表数据元素的名称短语。</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（三）数据元素定义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解释数据元素内涵。</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（四）主要用途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介绍采集此数据元素的主要原因，说明数据元素的价值和在基本数据集中的意义。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从数据元素的使用角度帮助读者理解数据元素的内涵。</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lastRenderedPageBreak/>
        <w:t>（五）数据格式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长度：数据元素允许的字符长度或数字位数。</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类型：数据元素包含的信息类型。</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值范围：数据元素可以接受的值的范围。</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（六）允许值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数据元素可接受的值的范围。</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（七）建议的数据来源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用于帮助提取者了解数据元素最有可能的位置或来源，但除建议的数据来源之外，提取者亦可以从其他可能的来源获取数据。获取数据的来源，通常是医疗机构正常运行的某种业务信息系统。除非特殊说明，建议的数据来源按照常见情况而不是重要程度排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一些数据元素也列出了排除的数据来源，即禁止使用这些来源采集信息。</w:t>
      </w:r>
    </w:p>
    <w:p w:rsidR="00F93250" w:rsidRPr="00F93250" w:rsidRDefault="00F93250" w:rsidP="00F93250">
      <w:pPr>
        <w:widowControl/>
        <w:ind w:firstLine="561"/>
        <w:jc w:val="left"/>
        <w:rPr>
          <w:rFonts w:ascii="宋体" w:eastAsia="宋体" w:hAnsi="Calibri"/>
          <w:color w:val="000000"/>
          <w:sz w:val="28"/>
          <w:szCs w:val="28"/>
        </w:rPr>
      </w:pPr>
      <w:r w:rsidRPr="00F93250">
        <w:rPr>
          <w:rFonts w:ascii="仿宋_GB2312" w:hAnsi="Calibri" w:hint="eastAsia"/>
          <w:color w:val="000000"/>
          <w:szCs w:val="32"/>
        </w:rPr>
        <w:t>提取过程中，若遇到同一条信息同时存在于多个业务信息系统，有多个可能的数据来源的情况，则优先推荐使用所提取数据信息和真实情况一致性最高，最早被记录在信息系统中的那个作为首选来源。</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（八）提取说明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帮助数据提取者和数据提供者理解数据元素提取时常常面临的问题及常见对策。</w:t>
      </w:r>
    </w:p>
    <w:p w:rsidR="00F93250" w:rsidRPr="00F93250" w:rsidRDefault="00F93250" w:rsidP="00F93250">
      <w:pPr>
        <w:widowControl/>
        <w:ind w:firstLineChars="196" w:firstLine="630"/>
        <w:jc w:val="left"/>
        <w:outlineLvl w:val="2"/>
        <w:rPr>
          <w:rFonts w:ascii="楷体_GB2312" w:eastAsia="楷体_GB2312" w:hAnsi="Calibri" w:cs="宋体"/>
          <w:b/>
          <w:bCs/>
          <w:kern w:val="0"/>
          <w:szCs w:val="32"/>
        </w:rPr>
      </w:pPr>
      <w:r w:rsidRPr="00F93250">
        <w:rPr>
          <w:rFonts w:ascii="楷体_GB2312" w:eastAsia="楷体_GB2312" w:hAnsi="Calibri" w:cs="宋体" w:hint="eastAsia"/>
          <w:b/>
          <w:bCs/>
          <w:kern w:val="0"/>
          <w:szCs w:val="32"/>
        </w:rPr>
        <w:t>（九）提取指南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帮助数据提取者判断获取数据元素的范围。</w:t>
      </w:r>
    </w:p>
    <w:p w:rsidR="00F93250" w:rsidRPr="00F93250" w:rsidRDefault="00F93250" w:rsidP="00F93250">
      <w:pPr>
        <w:widowControl/>
        <w:spacing w:before="100" w:beforeAutospacing="1" w:after="100" w:afterAutospacing="1" w:line="520" w:lineRule="exact"/>
        <w:ind w:firstLine="562"/>
        <w:jc w:val="left"/>
        <w:rPr>
          <w:rFonts w:eastAsia="宋体"/>
          <w:color w:val="000000"/>
          <w:sz w:val="28"/>
          <w:szCs w:val="28"/>
        </w:rPr>
      </w:pPr>
      <w:r w:rsidRPr="00F93250">
        <w:rPr>
          <w:rFonts w:ascii="仿宋_GB2312" w:hAnsi="Calibri" w:cs="Arial" w:hint="eastAsia"/>
          <w:b/>
          <w:bCs/>
          <w:color w:val="000000"/>
          <w:kern w:val="0"/>
          <w:szCs w:val="32"/>
        </w:rPr>
        <w:br w:type="page"/>
      </w:r>
      <w:r w:rsidRPr="00F93250">
        <w:rPr>
          <w:rFonts w:eastAsia="宋体" w:hint="eastAsia"/>
          <w:b/>
          <w:bCs/>
          <w:color w:val="000000"/>
          <w:sz w:val="28"/>
          <w:szCs w:val="28"/>
        </w:rPr>
        <w:lastRenderedPageBreak/>
        <w:t>附录：</w:t>
      </w:r>
      <w:r w:rsidRPr="00F93250">
        <w:rPr>
          <w:rFonts w:ascii="宋体" w:eastAsia="宋体" w:hAnsi="Calibri" w:cs="Arial" w:hint="eastAsia"/>
          <w:b/>
          <w:bCs/>
          <w:color w:val="000000"/>
          <w:kern w:val="0"/>
          <w:sz w:val="28"/>
          <w:szCs w:val="28"/>
        </w:rPr>
        <w:t>护士执业注册基本数据集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26"/>
        <w:gridCol w:w="3119"/>
        <w:gridCol w:w="1893"/>
      </w:tblGrid>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b/>
                <w:color w:val="000000"/>
                <w:kern w:val="0"/>
                <w:sz w:val="28"/>
                <w:szCs w:val="28"/>
              </w:rPr>
            </w:pPr>
            <w:r w:rsidRPr="00F93250">
              <w:rPr>
                <w:rFonts w:ascii="Arial" w:eastAsia="宋体" w:hAnsi="Arial" w:cs="Arial"/>
                <w:b/>
                <w:color w:val="000000"/>
                <w:kern w:val="0"/>
                <w:sz w:val="28"/>
                <w:szCs w:val="28"/>
              </w:rPr>
              <w:t>序号</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b/>
                <w:color w:val="000000"/>
                <w:kern w:val="0"/>
                <w:sz w:val="28"/>
                <w:szCs w:val="28"/>
              </w:rPr>
            </w:pPr>
            <w:r w:rsidRPr="00F93250">
              <w:rPr>
                <w:rFonts w:ascii="宋体" w:eastAsia="宋体" w:hAnsi="Calibri" w:cs="Arial" w:hint="eastAsia"/>
                <w:b/>
                <w:bCs/>
                <w:color w:val="000000"/>
                <w:kern w:val="0"/>
                <w:sz w:val="28"/>
                <w:szCs w:val="28"/>
              </w:rPr>
              <w:t>数据元素</w:t>
            </w:r>
            <w:r w:rsidRPr="00F93250">
              <w:rPr>
                <w:rFonts w:eastAsia="宋体" w:hint="eastAsia"/>
                <w:b/>
                <w:bCs/>
                <w:color w:val="000000"/>
                <w:kern w:val="0"/>
                <w:sz w:val="28"/>
                <w:szCs w:val="28"/>
              </w:rPr>
              <w:t>ID</w:t>
            </w:r>
          </w:p>
        </w:tc>
        <w:tc>
          <w:tcPr>
            <w:tcW w:w="3119" w:type="dxa"/>
          </w:tcPr>
          <w:p w:rsidR="00F93250" w:rsidRPr="00F93250" w:rsidRDefault="00F93250" w:rsidP="00F93250">
            <w:pPr>
              <w:widowControl/>
              <w:spacing w:before="100" w:beforeAutospacing="1" w:after="100" w:afterAutospacing="1" w:line="520" w:lineRule="exact"/>
              <w:jc w:val="center"/>
              <w:rPr>
                <w:rFonts w:ascii="Arial" w:eastAsia="宋体" w:hAnsi="Arial" w:cs="Arial"/>
                <w:b/>
                <w:color w:val="000000"/>
                <w:kern w:val="0"/>
                <w:sz w:val="28"/>
                <w:szCs w:val="28"/>
              </w:rPr>
            </w:pPr>
            <w:r w:rsidRPr="00F93250">
              <w:rPr>
                <w:rFonts w:ascii="宋体" w:eastAsia="宋体" w:hAnsi="Calibri" w:cs="Arial" w:hint="eastAsia"/>
                <w:b/>
                <w:bCs/>
                <w:color w:val="000000"/>
                <w:kern w:val="0"/>
                <w:sz w:val="28"/>
                <w:szCs w:val="28"/>
              </w:rPr>
              <w:t>数据元素</w:t>
            </w:r>
            <w:r w:rsidRPr="00F93250">
              <w:rPr>
                <w:rFonts w:eastAsia="宋体" w:hint="eastAsia"/>
                <w:b/>
                <w:bCs/>
                <w:color w:val="000000"/>
                <w:kern w:val="0"/>
                <w:sz w:val="28"/>
                <w:szCs w:val="28"/>
              </w:rPr>
              <w:t>名称</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b/>
                <w:color w:val="000000"/>
                <w:kern w:val="0"/>
                <w:sz w:val="28"/>
                <w:szCs w:val="28"/>
              </w:rPr>
            </w:pPr>
            <w:r w:rsidRPr="00F93250">
              <w:rPr>
                <w:rFonts w:ascii="Arial" w:eastAsia="宋体" w:hAnsi="Arial" w:cs="Arial"/>
                <w:b/>
                <w:color w:val="000000"/>
                <w:kern w:val="0"/>
                <w:sz w:val="28"/>
                <w:szCs w:val="28"/>
              </w:rPr>
              <w:t>是否字典项</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DENI-1</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护士唯一标识符</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2</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DENI-2</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姓名</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3</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DENI-3</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性别</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4</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DENI-4</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出生日期</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5</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DENI-5</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国籍</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是</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6</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DENI-6</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身份证号</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7</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DENI-7</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执业地点标识符</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8</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DENI-8</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执业地点名称</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9</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DENI-9</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执业证书编号</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10</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DENI-10</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注册业务名称</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11</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DENI-11</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注册批准日期</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12</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DENI-12</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注册有效期至</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13</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DENI-13</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注册审批机关标识符</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是</w:t>
            </w:r>
          </w:p>
        </w:tc>
      </w:tr>
      <w:tr w:rsidR="00F93250" w:rsidRPr="00F93250" w:rsidTr="009C27BF">
        <w:tc>
          <w:tcPr>
            <w:tcW w:w="1384"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hint="eastAsia"/>
                <w:color w:val="000000"/>
                <w:kern w:val="0"/>
                <w:sz w:val="28"/>
                <w:szCs w:val="28"/>
              </w:rPr>
              <w:t>14</w:t>
            </w:r>
          </w:p>
        </w:tc>
        <w:tc>
          <w:tcPr>
            <w:tcW w:w="2126"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eastAsia="宋体" w:hint="eastAsia"/>
                <w:color w:val="000000"/>
                <w:kern w:val="0"/>
                <w:sz w:val="28"/>
                <w:szCs w:val="28"/>
              </w:rPr>
              <w:t>DENI-14</w:t>
            </w:r>
          </w:p>
        </w:tc>
        <w:tc>
          <w:tcPr>
            <w:tcW w:w="3119" w:type="dxa"/>
          </w:tcPr>
          <w:p w:rsidR="00F93250" w:rsidRPr="00F93250" w:rsidRDefault="00F93250" w:rsidP="00F93250">
            <w:pPr>
              <w:widowControl/>
              <w:spacing w:before="100" w:beforeAutospacing="1" w:after="100" w:afterAutospacing="1" w:line="520" w:lineRule="exact"/>
              <w:jc w:val="left"/>
              <w:rPr>
                <w:rFonts w:ascii="Arial" w:eastAsia="宋体" w:hAnsi="Arial" w:cs="Arial"/>
                <w:color w:val="000000"/>
                <w:kern w:val="0"/>
                <w:sz w:val="28"/>
                <w:szCs w:val="28"/>
              </w:rPr>
            </w:pPr>
            <w:r w:rsidRPr="00F93250">
              <w:rPr>
                <w:rFonts w:eastAsia="宋体" w:hint="eastAsia"/>
                <w:color w:val="000000"/>
                <w:kern w:val="0"/>
                <w:sz w:val="28"/>
                <w:szCs w:val="28"/>
              </w:rPr>
              <w:t>注册审批机关名称</w:t>
            </w:r>
          </w:p>
        </w:tc>
        <w:tc>
          <w:tcPr>
            <w:tcW w:w="1893" w:type="dxa"/>
          </w:tcPr>
          <w:p w:rsidR="00F93250" w:rsidRPr="00F93250" w:rsidRDefault="00F93250" w:rsidP="00F93250">
            <w:pPr>
              <w:widowControl/>
              <w:spacing w:before="100" w:beforeAutospacing="1" w:after="100" w:afterAutospacing="1" w:line="520" w:lineRule="exact"/>
              <w:jc w:val="center"/>
              <w:rPr>
                <w:rFonts w:ascii="Arial" w:eastAsia="宋体" w:hAnsi="Arial" w:cs="Arial"/>
                <w:color w:val="000000"/>
                <w:kern w:val="0"/>
                <w:sz w:val="28"/>
                <w:szCs w:val="28"/>
              </w:rPr>
            </w:pPr>
            <w:r w:rsidRPr="00F93250">
              <w:rPr>
                <w:rFonts w:ascii="Arial" w:eastAsia="宋体" w:hAnsi="Arial" w:cs="Arial"/>
                <w:color w:val="000000"/>
                <w:kern w:val="0"/>
                <w:sz w:val="28"/>
                <w:szCs w:val="28"/>
              </w:rPr>
              <w:t>否</w:t>
            </w:r>
          </w:p>
        </w:tc>
      </w:tr>
    </w:tbl>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1. DENI-1 护士唯一标识符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数据元素ID：DENI-1</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数据元素名称：护士唯一标识符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数据元素类别：通用</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数据元素定义：</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护士唯一标识符是由国家卫生计生委依据注册申领信息由加密机自动运算得出并查重的全国唯一标识符。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主要用途：</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lastRenderedPageBreak/>
        <w:t>唯一标识一名护士。</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数据格式：</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类型：字符</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长度：13位</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允许值：</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格式为“xx-xxxxxxxxxx-x”，其中每个 x 是 0-9 或 a-f 范围内的一个数。</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其中：xx为2位类别标识码，例如：10为医疗机构，20为医师，30为护士；</w:t>
      </w:r>
    </w:p>
    <w:p w:rsidR="00F93250" w:rsidRPr="00F93250" w:rsidRDefault="00F93250" w:rsidP="00F93250">
      <w:pPr>
        <w:jc w:val="left"/>
        <w:rPr>
          <w:rFonts w:ascii="仿宋_GB2312" w:hAnsi="Calibri" w:cs="黑体"/>
          <w:szCs w:val="32"/>
        </w:rPr>
      </w:pPr>
      <w:r w:rsidRPr="00F93250">
        <w:rPr>
          <w:rFonts w:ascii="仿宋_GB2312" w:hAnsi="Calibri" w:cs="黑体" w:hint="eastAsia"/>
          <w:szCs w:val="32"/>
        </w:rPr>
        <w:t xml:space="preserve">     xxxxxxxxxx为10位随机码；</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cs="黑体" w:hint="eastAsia"/>
          <w:szCs w:val="32"/>
        </w:rPr>
        <w:t xml:space="preserve"> x为1位校验位。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1.护士执业注册联网管理信息系统（地方系统）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2.护士执业注册联网管理信息系统（军队系统）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3.护士执业注册联网管理信息系统（武警系统）</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1.此数据元素用于标识一名护士，对于获得该护士最新一次的业务数据必不可少。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2.同一名护士所有执业注册业务只能有一个唯一标识符。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办理了注册的护士。</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lastRenderedPageBreak/>
              <w:t>2.</w:t>
            </w:r>
            <w:r w:rsidRPr="00F93250">
              <w:rPr>
                <w:rFonts w:ascii="宋体" w:eastAsia="宋体" w:hAnsi="Calibri" w:hint="eastAsia"/>
                <w:color w:val="000000"/>
                <w:sz w:val="28"/>
                <w:szCs w:val="28"/>
              </w:rPr>
              <w:t>有审批流的护士注册，必须为审批通过的护士。</w:t>
            </w:r>
          </w:p>
          <w:p w:rsidR="00F93250" w:rsidRPr="00F93250" w:rsidRDefault="00F93250" w:rsidP="00F93250">
            <w:pPr>
              <w:widowControl/>
              <w:ind w:firstLine="561"/>
              <w:jc w:val="left"/>
              <w:rPr>
                <w:rFonts w:ascii="宋体" w:eastAsia="宋体" w:hAnsi="Calibri"/>
                <w:color w:val="000000"/>
                <w:sz w:val="28"/>
                <w:szCs w:val="28"/>
              </w:rPr>
            </w:pP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lastRenderedPageBreak/>
              <w:t>1.</w:t>
            </w:r>
            <w:r w:rsidRPr="00F93250">
              <w:rPr>
                <w:rFonts w:ascii="宋体" w:eastAsia="宋体" w:hAnsi="Calibri" w:hint="eastAsia"/>
                <w:color w:val="000000"/>
                <w:sz w:val="28"/>
                <w:szCs w:val="28"/>
              </w:rPr>
              <w:t>护士军队系统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lastRenderedPageBreak/>
              <w:t>2.</w:t>
            </w:r>
            <w:r w:rsidRPr="00F93250">
              <w:rPr>
                <w:rFonts w:ascii="宋体" w:eastAsia="宋体" w:hAnsi="Calibri" w:hint="eastAsia"/>
                <w:color w:val="000000"/>
                <w:sz w:val="28"/>
                <w:szCs w:val="28"/>
              </w:rPr>
              <w:t>护士武警系统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3.</w:t>
            </w:r>
            <w:r w:rsidRPr="00F93250">
              <w:rPr>
                <w:rFonts w:ascii="宋体" w:eastAsia="宋体" w:hAnsi="Calibri" w:hint="eastAsia"/>
                <w:color w:val="000000"/>
                <w:sz w:val="28"/>
                <w:szCs w:val="28"/>
              </w:rPr>
              <w:t>有审批流的护士注册，审批不通过的护士。</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lastRenderedPageBreak/>
        <w:t>2. DENI-2</w:t>
      </w:r>
      <w:r w:rsidRPr="00F93250">
        <w:rPr>
          <w:rFonts w:ascii="仿宋_GB2312" w:hAnsi="Cambria" w:hint="eastAsia"/>
          <w:b/>
          <w:bCs/>
          <w:szCs w:val="32"/>
        </w:rPr>
        <w:tab/>
        <w:t>姓名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数据元素ID：DENI-2</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数据元素名称：姓名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数据元素类别：通用</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护士姓名。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长度：字符串长度为30位的字符。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包含汉字、字母和数字。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考试信息连带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1.此数据元素用于标识护士的姓名，对于护士最新一次的业务数据必不可少。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2.允许相同的姓名。</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3.允许英文的姓名录入。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办理了注册的护士</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2.</w:t>
            </w:r>
            <w:r w:rsidRPr="00F93250">
              <w:rPr>
                <w:rFonts w:ascii="宋体" w:eastAsia="宋体" w:hAnsi="Calibri" w:hint="eastAsia"/>
                <w:color w:val="000000"/>
                <w:sz w:val="28"/>
                <w:szCs w:val="28"/>
              </w:rPr>
              <w:t>有审批流的护士注册，必须为审批通过的护士。</w:t>
            </w:r>
          </w:p>
          <w:p w:rsidR="00F93250" w:rsidRPr="00F93250" w:rsidRDefault="00F93250" w:rsidP="00F93250">
            <w:pPr>
              <w:widowControl/>
              <w:jc w:val="left"/>
              <w:rPr>
                <w:rFonts w:ascii="宋体" w:eastAsia="宋体" w:hAnsi="Calibri"/>
                <w:color w:val="000000"/>
                <w:sz w:val="28"/>
                <w:szCs w:val="28"/>
              </w:rPr>
            </w:pP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护士军队系统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2.</w:t>
            </w:r>
            <w:r w:rsidRPr="00F93250">
              <w:rPr>
                <w:rFonts w:ascii="宋体" w:eastAsia="宋体" w:hAnsi="Calibri" w:hint="eastAsia"/>
                <w:color w:val="000000"/>
                <w:sz w:val="28"/>
                <w:szCs w:val="28"/>
              </w:rPr>
              <w:t>护士武警系统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3.</w:t>
            </w:r>
            <w:r w:rsidRPr="00F93250">
              <w:rPr>
                <w:rFonts w:ascii="宋体" w:eastAsia="宋体" w:hAnsi="Calibri" w:hint="eastAsia"/>
                <w:color w:val="000000"/>
                <w:sz w:val="28"/>
                <w:szCs w:val="28"/>
              </w:rPr>
              <w:t>有审批流的护士注册，审批不通过的护士。</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3. DENI-3</w:t>
      </w:r>
      <w:r w:rsidRPr="00F93250">
        <w:rPr>
          <w:rFonts w:ascii="仿宋_GB2312" w:hAnsi="Cambria" w:hint="eastAsia"/>
          <w:b/>
          <w:bCs/>
          <w:szCs w:val="32"/>
        </w:rPr>
        <w:tab/>
        <w:t>性别</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数据元素ID：DENI-3</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数据元素名称：性别</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数据元素类别：通用</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数据元素定义：</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lastRenderedPageBreak/>
        <w:t>主要用途：</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护士性别。</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数据格式：</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类型：String</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长度：字符串长度为1位的字符。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允许值：</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汉字“男”和“女”。</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建议的数据来源：</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1.数据录入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2.考试信息连带</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提取说明：</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1.此数据元素用于标识护士的性别，对于护士最新一次的业务数据必不可少。</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2.允许相同的性别。</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3.不允许“男”“女”以外的性别录入。</w:t>
      </w:r>
    </w:p>
    <w:p w:rsidR="00F93250" w:rsidRPr="00F93250" w:rsidRDefault="00F93250" w:rsidP="00F93250">
      <w:pPr>
        <w:widowControl/>
        <w:ind w:firstLine="561"/>
        <w:jc w:val="left"/>
        <w:rPr>
          <w:rFonts w:ascii="仿宋_GB2312" w:hAnsi="Calibri"/>
          <w:color w:val="000000"/>
          <w:szCs w:val="32"/>
        </w:rPr>
      </w:pPr>
      <w:r w:rsidRPr="00F93250">
        <w:rPr>
          <w:rFonts w:ascii="仿宋_GB2312" w:hAnsi="Calibri"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办理了注册的护士</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2.有审批流的护士注册，必须为审批通过的护士。</w:t>
            </w:r>
          </w:p>
          <w:p w:rsidR="00F93250" w:rsidRPr="00F93250" w:rsidRDefault="00F93250" w:rsidP="00F93250">
            <w:pPr>
              <w:widowControl/>
              <w:jc w:val="left"/>
              <w:rPr>
                <w:rFonts w:ascii="宋体" w:eastAsia="宋体" w:hAnsi="Calibri"/>
                <w:color w:val="000000"/>
                <w:sz w:val="28"/>
                <w:szCs w:val="28"/>
              </w:rPr>
            </w:pP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护士军队系统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2.护士武警系统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3.</w:t>
            </w:r>
            <w:r w:rsidRPr="00F93250">
              <w:rPr>
                <w:rFonts w:ascii="宋体" w:eastAsia="宋体" w:hAnsi="Calibri" w:hint="eastAsia"/>
                <w:color w:val="000000"/>
                <w:sz w:val="28"/>
                <w:szCs w:val="28"/>
              </w:rPr>
              <w:t>有审批流的护士注册，审批不通过的护士。</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lastRenderedPageBreak/>
        <w:t>4. DENI-4</w:t>
      </w:r>
      <w:r w:rsidRPr="00F93250">
        <w:rPr>
          <w:rFonts w:ascii="仿宋_GB2312" w:hAnsi="Cambria" w:hint="eastAsia"/>
          <w:b/>
          <w:bCs/>
          <w:szCs w:val="32"/>
        </w:rPr>
        <w:tab/>
        <w:t>出生日期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数据元素ID：DENI-4</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数据元素名称：出生日期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数据元素类别：通用</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SQLServer日期数据类型，DATETIME用于存储时间和日期数据，从1753年1月1日到9999年12月31日，默认值为1900-01-01 00：00：00，当插入数据或在其它地方使用时，需用单引号或双引号括起来。可以使用“/”、“-”和“.”作为分隔符。该类型数据占用8个字节的空间。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护士出生日期。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类型：日期时间，YYYY-MM-DD HH24:MI:SS，如："1924-04-24 15:01:10.21"（日期和小时之间为英文空格）。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长度：19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数据类型：datetime</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数据长度：日期时间8字节的存储空间。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1753年1月1日到9999年12月31日。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YYYY：1753~9999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MM:01~12</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DD:01~31</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HH24:00~23</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MI:00~59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SS:00~59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left="567"/>
        <w:jc w:val="left"/>
        <w:rPr>
          <w:rFonts w:ascii="仿宋_GB2312"/>
          <w:color w:val="000000"/>
          <w:szCs w:val="32"/>
        </w:rPr>
      </w:pPr>
      <w:r w:rsidRPr="00F93250">
        <w:rPr>
          <w:rFonts w:ascii="仿宋_GB2312" w:hint="eastAsia"/>
          <w:color w:val="000000"/>
          <w:szCs w:val="32"/>
        </w:rPr>
        <w:t>2.考试信息连带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此数据元素用于标识护士的出生日期，对于护士最新一次的业务数据必不可少。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允许相同的出生日期。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不允许1753年1月1日以前的出生日期录入和9999年12月31日以后的出生日期录入。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办理了注册的护士。</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2.</w:t>
            </w:r>
            <w:r w:rsidRPr="00F93250">
              <w:rPr>
                <w:rFonts w:ascii="宋体" w:eastAsia="宋体" w:hAnsi="Calibri" w:hint="eastAsia"/>
                <w:color w:val="000000"/>
                <w:sz w:val="28"/>
                <w:szCs w:val="28"/>
              </w:rPr>
              <w:t>有审批流的护士注册，必须为审批通过的护士。</w:t>
            </w:r>
          </w:p>
          <w:p w:rsidR="00F93250" w:rsidRPr="00F93250" w:rsidRDefault="00F93250" w:rsidP="00F93250">
            <w:pPr>
              <w:widowControl/>
              <w:jc w:val="left"/>
              <w:rPr>
                <w:rFonts w:ascii="宋体" w:eastAsia="宋体" w:hAnsi="Calibri"/>
                <w:color w:val="000000"/>
                <w:sz w:val="28"/>
                <w:szCs w:val="28"/>
              </w:rPr>
            </w:pP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color w:val="000000"/>
                <w:sz w:val="28"/>
                <w:szCs w:val="28"/>
              </w:rPr>
              <w:t>1.</w:t>
            </w:r>
            <w:r w:rsidRPr="00F93250">
              <w:rPr>
                <w:rFonts w:ascii="宋体" w:eastAsia="宋体" w:hAnsi="Calibri" w:hint="eastAsia"/>
                <w:color w:val="000000"/>
                <w:sz w:val="28"/>
                <w:szCs w:val="28"/>
              </w:rPr>
              <w:t>护士军队系统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2.护士武警系统</w:t>
            </w:r>
          </w:p>
          <w:p w:rsidR="00F93250" w:rsidRPr="00F93250" w:rsidRDefault="00F93250" w:rsidP="00F93250">
            <w:pPr>
              <w:widowControl/>
              <w:jc w:val="left"/>
              <w:rPr>
                <w:rFonts w:ascii="宋体" w:eastAsia="宋体" w:hAnsi="Calibri"/>
                <w:color w:val="000000"/>
                <w:sz w:val="28"/>
                <w:szCs w:val="28"/>
              </w:rPr>
            </w:pPr>
            <w:r w:rsidRPr="00F93250">
              <w:rPr>
                <w:rFonts w:ascii="宋体" w:eastAsia="宋体" w:hAnsi="Calibri" w:hint="eastAsia"/>
                <w:color w:val="000000"/>
                <w:sz w:val="28"/>
                <w:szCs w:val="28"/>
              </w:rPr>
              <w:t>3.有审批流的护士注册，审批不通过的护士。</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5. DENI-5</w:t>
      </w:r>
      <w:r w:rsidRPr="00F93250">
        <w:rPr>
          <w:rFonts w:ascii="仿宋_GB2312" w:hAnsi="Cambria" w:hint="eastAsia"/>
          <w:b/>
          <w:bCs/>
          <w:szCs w:val="32"/>
        </w:rPr>
        <w:tab/>
        <w:t>国籍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数据元素ID：DENI-5</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数据元素名称：国籍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数据元素类别：通用</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Int整数，每个int存储在4个字节中，其中一个二进制位表示符号位，其它31个二进制位表示长度和大小，可以表示-2的31次方~2的31次方-1范围内的所有整数。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护士国籍。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整数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类型：int</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长度：整数4字节的存储空间。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数字1-260</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2.考试信息连带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此数据元素用于标识护士的国籍，对于护士最新一次的业务数据必不可少。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允许相同的国籍。</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不允许1-260以外的国籍录入。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5778"/>
        <w:gridCol w:w="2744"/>
      </w:tblGrid>
      <w:tr w:rsidR="00F93250" w:rsidRPr="00F93250" w:rsidTr="009C27BF">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lastRenderedPageBreak/>
              <w:t>包含</w:t>
            </w:r>
          </w:p>
        </w:tc>
        <w:tc>
          <w:tcPr>
            <w:tcW w:w="274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5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line="320" w:lineRule="exact"/>
              <w:ind w:firstLine="560"/>
              <w:jc w:val="left"/>
              <w:rPr>
                <w:rFonts w:eastAsia="宋体"/>
                <w:color w:val="000000"/>
                <w:sz w:val="28"/>
                <w:szCs w:val="28"/>
              </w:rPr>
            </w:pPr>
            <w:r w:rsidRPr="00F93250">
              <w:rPr>
                <w:rFonts w:eastAsia="宋体" w:hint="eastAsia"/>
                <w:color w:val="000000"/>
                <w:sz w:val="28"/>
                <w:szCs w:val="28"/>
              </w:rPr>
              <w:t>参考国家标准</w:t>
            </w:r>
          </w:p>
          <w:p w:rsidR="00F93250" w:rsidRPr="00F93250" w:rsidRDefault="00F93250" w:rsidP="00F93250">
            <w:pPr>
              <w:widowControl/>
              <w:spacing w:line="320" w:lineRule="exact"/>
              <w:ind w:firstLine="560"/>
              <w:jc w:val="left"/>
              <w:rPr>
                <w:rFonts w:eastAsia="宋体"/>
                <w:color w:val="000000"/>
                <w:sz w:val="28"/>
                <w:szCs w:val="28"/>
              </w:rPr>
            </w:pPr>
          </w:p>
        </w:tc>
        <w:tc>
          <w:tcPr>
            <w:tcW w:w="274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color w:val="000000"/>
                <w:sz w:val="28"/>
                <w:szCs w:val="28"/>
              </w:rPr>
              <w:t>字典以外的国籍</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6. DENI-6</w:t>
      </w:r>
      <w:r w:rsidRPr="00F93250">
        <w:rPr>
          <w:rFonts w:ascii="仿宋_GB2312" w:hAnsi="Cambria" w:hint="eastAsia"/>
          <w:b/>
          <w:bCs/>
          <w:szCs w:val="32"/>
        </w:rPr>
        <w:tab/>
        <w:t>身份证号</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数据元素ID：DENI-6</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数据元素名称：身份证号</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数据元素类别：通用</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护士身份证号。</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长度：字符串长度为18位的字符。</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包含汉字、字母和数字。不能超过18个字符。</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2.考试信息连带</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lastRenderedPageBreak/>
        <w:t>提取说明：</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此数据元素用于标识护士的身份证号，对于护士最新一次的业务数据必不可少。</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不允许有相同身份证号。</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允许护照号、军官证号、港澳台身份证号等其他证件号的录入。</w:t>
      </w:r>
    </w:p>
    <w:p w:rsidR="00F93250" w:rsidRPr="00F93250" w:rsidRDefault="00F93250" w:rsidP="00F93250">
      <w:pPr>
        <w:widowControl/>
        <w:ind w:firstLine="561"/>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spacing w:before="100" w:beforeAutospacing="1" w:after="100" w:afterAutospacing="1" w:line="520" w:lineRule="exact"/>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hint="eastAsia"/>
                <w:color w:val="000000"/>
                <w:sz w:val="28"/>
                <w:szCs w:val="28"/>
              </w:rPr>
              <w:t>1</w:t>
            </w:r>
            <w:r w:rsidRPr="00F93250">
              <w:rPr>
                <w:rFonts w:eastAsia="宋体"/>
                <w:color w:val="000000"/>
                <w:sz w:val="28"/>
                <w:szCs w:val="28"/>
              </w:rPr>
              <w:t> </w:t>
            </w:r>
            <w:r w:rsidRPr="00F93250">
              <w:rPr>
                <w:rFonts w:eastAsia="宋体" w:hint="eastAsia"/>
                <w:color w:val="000000"/>
                <w:sz w:val="28"/>
                <w:szCs w:val="28"/>
              </w:rPr>
              <w:t>.</w:t>
            </w:r>
            <w:r w:rsidRPr="00F93250">
              <w:rPr>
                <w:rFonts w:eastAsia="宋体" w:hint="eastAsia"/>
                <w:color w:val="000000"/>
                <w:sz w:val="28"/>
                <w:szCs w:val="28"/>
              </w:rPr>
              <w:t>办理了注册的护士</w:t>
            </w:r>
          </w:p>
          <w:p w:rsidR="00F93250" w:rsidRPr="00F93250" w:rsidRDefault="00F93250" w:rsidP="00F93250">
            <w:pPr>
              <w:widowControl/>
              <w:jc w:val="left"/>
              <w:rPr>
                <w:rFonts w:eastAsia="宋体"/>
                <w:color w:val="000000"/>
                <w:sz w:val="28"/>
                <w:szCs w:val="28"/>
              </w:rPr>
            </w:pPr>
            <w:r w:rsidRPr="00F93250">
              <w:rPr>
                <w:rFonts w:eastAsia="宋体" w:hint="eastAsia"/>
                <w:color w:val="000000"/>
                <w:sz w:val="28"/>
                <w:szCs w:val="28"/>
              </w:rPr>
              <w:t>2.</w:t>
            </w:r>
            <w:r w:rsidRPr="00F93250">
              <w:rPr>
                <w:rFonts w:eastAsia="宋体" w:hint="eastAsia"/>
                <w:color w:val="000000"/>
                <w:sz w:val="28"/>
                <w:szCs w:val="28"/>
              </w:rPr>
              <w:t>有审批流的护士注册，必须为审批通过的护士。</w:t>
            </w:r>
          </w:p>
          <w:p w:rsidR="00F93250" w:rsidRPr="00F93250" w:rsidRDefault="00F93250" w:rsidP="00F93250">
            <w:pPr>
              <w:widowControl/>
              <w:jc w:val="left"/>
              <w:rPr>
                <w:rFonts w:eastAsia="宋体"/>
                <w:color w:val="000000"/>
                <w:sz w:val="28"/>
                <w:szCs w:val="28"/>
              </w:rPr>
            </w:pPr>
            <w:r w:rsidRPr="00F93250">
              <w:rPr>
                <w:rFonts w:eastAsia="宋体" w:hint="eastAsia"/>
                <w:color w:val="000000"/>
                <w:sz w:val="28"/>
                <w:szCs w:val="28"/>
              </w:rPr>
              <w:t>3.</w:t>
            </w:r>
            <w:r w:rsidRPr="00F93250">
              <w:rPr>
                <w:rFonts w:eastAsia="宋体" w:hint="eastAsia"/>
                <w:color w:val="000000"/>
                <w:sz w:val="28"/>
                <w:szCs w:val="28"/>
              </w:rPr>
              <w:t>国家护士考试合格信息。</w:t>
            </w:r>
          </w:p>
          <w:p w:rsidR="00F93250" w:rsidRPr="00F93250" w:rsidRDefault="00F93250" w:rsidP="00F93250">
            <w:pPr>
              <w:widowControl/>
              <w:ind w:firstLine="561"/>
              <w:jc w:val="left"/>
              <w:rPr>
                <w:rFonts w:eastAsia="宋体"/>
                <w:color w:val="000000"/>
                <w:sz w:val="28"/>
                <w:szCs w:val="28"/>
              </w:rPr>
            </w:pP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护士军队系统</w:t>
            </w:r>
          </w:p>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2.</w:t>
            </w:r>
            <w:r w:rsidRPr="00F93250">
              <w:rPr>
                <w:rFonts w:eastAsia="宋体" w:hint="eastAsia"/>
                <w:color w:val="000000"/>
                <w:sz w:val="28"/>
                <w:szCs w:val="28"/>
              </w:rPr>
              <w:t>护士武警系统</w:t>
            </w:r>
          </w:p>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3.</w:t>
            </w:r>
            <w:r w:rsidRPr="00F93250">
              <w:rPr>
                <w:rFonts w:eastAsia="宋体" w:hint="eastAsia"/>
                <w:color w:val="000000"/>
                <w:sz w:val="28"/>
                <w:szCs w:val="28"/>
              </w:rPr>
              <w:t>有审批流的护士注册，审批不通过的护士。</w:t>
            </w:r>
          </w:p>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4.</w:t>
            </w:r>
            <w:r w:rsidRPr="00F93250">
              <w:rPr>
                <w:rFonts w:eastAsia="宋体" w:hint="eastAsia"/>
                <w:color w:val="000000"/>
                <w:sz w:val="28"/>
                <w:szCs w:val="28"/>
              </w:rPr>
              <w:t xml:space="preserve"> 2008</w:t>
            </w:r>
            <w:r w:rsidRPr="00F93250">
              <w:rPr>
                <w:rFonts w:eastAsia="宋体" w:hint="eastAsia"/>
                <w:color w:val="000000"/>
                <w:sz w:val="28"/>
                <w:szCs w:val="28"/>
              </w:rPr>
              <w:t>年以后护士录入</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7. DENI-7</w:t>
      </w:r>
      <w:r w:rsidRPr="00F93250">
        <w:rPr>
          <w:rFonts w:ascii="仿宋_GB2312" w:hAnsi="Cambria" w:hint="eastAsia"/>
          <w:b/>
          <w:bCs/>
          <w:szCs w:val="32"/>
        </w:rPr>
        <w:tab/>
        <w:t>执业地点标识符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数据元素ID：DENI-7</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数据元素名称：执业地点标识符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全局唯一标识符（GUID，Globally Unique Identifier）是一种由算法生成的二进制长度为128位的数字标识符。GUID 的格式为“xxxxxxxx-xxxx-xxxx-xxxx-xxxxxxxxxxxx”，其中每个 x 是 0-9 或 a-f 范围内的一个4位十六进制数。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唯一标识一家医疗机构。</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类型：Guid</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长度：二进制长度为128位的数字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格式为“xxxxxxxx-xxxx-xxxx-xxxx-xxxxxxxxxxxx”，其中每个 x 是 0-9 或 a-f 范围内的一个4位十六进制数。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2.医疗机构字典</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此数据元素用于标识唯一一家医疗机构，对于护士最新一次的业务数据必不可少。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医疗机构字典中不允许有相同执业地点标识符。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l </w:t>
            </w:r>
            <w:r w:rsidRPr="00F93250">
              <w:rPr>
                <w:rFonts w:eastAsia="宋体" w:hint="eastAsia"/>
                <w:color w:val="000000"/>
                <w:sz w:val="28"/>
                <w:szCs w:val="28"/>
              </w:rPr>
              <w:t>.</w:t>
            </w:r>
            <w:r w:rsidRPr="00F93250">
              <w:rPr>
                <w:rFonts w:eastAsia="宋体" w:hint="eastAsia"/>
                <w:color w:val="000000"/>
                <w:sz w:val="28"/>
                <w:szCs w:val="28"/>
              </w:rPr>
              <w:t>办理了注册的护士所在的医疗机构。</w:t>
            </w:r>
          </w:p>
          <w:p w:rsidR="00F93250" w:rsidRPr="00F93250" w:rsidRDefault="00F93250" w:rsidP="00F93250">
            <w:pPr>
              <w:widowControl/>
              <w:jc w:val="left"/>
              <w:rPr>
                <w:rFonts w:eastAsia="宋体"/>
                <w:color w:val="000000"/>
                <w:sz w:val="28"/>
                <w:szCs w:val="28"/>
              </w:rPr>
            </w:pPr>
            <w:r w:rsidRPr="00F93250">
              <w:rPr>
                <w:rFonts w:eastAsia="宋体" w:hint="eastAsia"/>
                <w:color w:val="000000"/>
                <w:sz w:val="28"/>
                <w:szCs w:val="28"/>
              </w:rPr>
              <w:t>2.</w:t>
            </w:r>
            <w:r w:rsidRPr="00F93250">
              <w:rPr>
                <w:rFonts w:eastAsia="宋体" w:hint="eastAsia"/>
                <w:color w:val="000000"/>
                <w:sz w:val="28"/>
                <w:szCs w:val="28"/>
              </w:rPr>
              <w:t>医疗机构联网管理系统。</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注销的医疗机构。</w:t>
            </w:r>
          </w:p>
          <w:p w:rsidR="00F93250" w:rsidRPr="00F93250" w:rsidRDefault="00F93250" w:rsidP="00F93250">
            <w:pPr>
              <w:widowControl/>
              <w:jc w:val="left"/>
              <w:rPr>
                <w:rFonts w:eastAsia="宋体"/>
                <w:color w:val="000000"/>
                <w:sz w:val="28"/>
                <w:szCs w:val="28"/>
              </w:rPr>
            </w:pP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8. DENI-8</w:t>
      </w:r>
      <w:r w:rsidRPr="00F93250">
        <w:rPr>
          <w:rFonts w:ascii="仿宋_GB2312" w:hAnsi="Cambria" w:hint="eastAsia"/>
          <w:b/>
          <w:bCs/>
          <w:szCs w:val="32"/>
        </w:rPr>
        <w:tab/>
        <w:t>执业地点名称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数据元素ID：DENI-8</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数据元素名称：执业地点名称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护士执业地点名称。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长度：字符串长度为60位的字符。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包含汉字、字母和数字。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2.医疗机构字典</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此数据元素用于标识医疗机构名称，对于护士最新一次的业务数据必不可少。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医疗机构字典中允许有相同医疗机构名称。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hint="eastAsia"/>
                <w:color w:val="000000"/>
                <w:sz w:val="28"/>
                <w:szCs w:val="28"/>
              </w:rPr>
              <w:t>1</w:t>
            </w:r>
            <w:r w:rsidRPr="00F93250">
              <w:rPr>
                <w:rFonts w:eastAsia="宋体"/>
                <w:color w:val="000000"/>
                <w:sz w:val="28"/>
                <w:szCs w:val="28"/>
              </w:rPr>
              <w:t> </w:t>
            </w:r>
            <w:r w:rsidRPr="00F93250">
              <w:rPr>
                <w:rFonts w:eastAsia="宋体" w:hint="eastAsia"/>
                <w:color w:val="000000"/>
                <w:sz w:val="28"/>
                <w:szCs w:val="28"/>
              </w:rPr>
              <w:t>.</w:t>
            </w:r>
            <w:r w:rsidRPr="00F93250">
              <w:rPr>
                <w:rFonts w:eastAsia="宋体" w:hint="eastAsia"/>
                <w:color w:val="000000"/>
                <w:sz w:val="28"/>
                <w:szCs w:val="28"/>
              </w:rPr>
              <w:t>办理了注册的护士所在的医疗机构。</w:t>
            </w:r>
          </w:p>
          <w:p w:rsidR="00F93250" w:rsidRPr="00F93250" w:rsidRDefault="00F93250" w:rsidP="00F93250">
            <w:pPr>
              <w:widowControl/>
              <w:jc w:val="left"/>
              <w:rPr>
                <w:rFonts w:eastAsia="宋体"/>
                <w:color w:val="000000"/>
                <w:sz w:val="28"/>
                <w:szCs w:val="28"/>
              </w:rPr>
            </w:pPr>
            <w:r w:rsidRPr="00F93250">
              <w:rPr>
                <w:rFonts w:eastAsia="宋体" w:hint="eastAsia"/>
                <w:color w:val="000000"/>
                <w:sz w:val="28"/>
                <w:szCs w:val="28"/>
              </w:rPr>
              <w:t>2.</w:t>
            </w:r>
            <w:r w:rsidRPr="00F93250">
              <w:rPr>
                <w:rFonts w:eastAsia="宋体" w:hint="eastAsia"/>
                <w:color w:val="000000"/>
                <w:sz w:val="28"/>
                <w:szCs w:val="28"/>
              </w:rPr>
              <w:t>医疗机构联网管理系统。</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注销的医疗机构。</w:t>
            </w:r>
          </w:p>
          <w:p w:rsidR="00F93250" w:rsidRPr="00F93250" w:rsidRDefault="00F93250" w:rsidP="00F93250">
            <w:pPr>
              <w:widowControl/>
              <w:jc w:val="left"/>
              <w:rPr>
                <w:rFonts w:eastAsia="宋体"/>
                <w:color w:val="000000"/>
                <w:sz w:val="28"/>
                <w:szCs w:val="28"/>
              </w:rPr>
            </w:pP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9. DENI-9</w:t>
      </w:r>
      <w:r w:rsidRPr="00F93250">
        <w:rPr>
          <w:rFonts w:ascii="仿宋_GB2312" w:hAnsi="Cambria" w:hint="eastAsia"/>
          <w:b/>
          <w:bCs/>
          <w:szCs w:val="32"/>
        </w:rPr>
        <w:tab/>
        <w:t>执业证书编号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数据元素ID：DENI-9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数据元素名称：执业证书编号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护士执业证书编号。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长度：字符串长度为12位的字符。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只能是0-9数字。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执业证书编号由12数字组成。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12位数字代表意义分别如下：1-4位为首次注册年份。5-6为首次注册所在省，自治区，以及直辖市的区划代码数字前2位。第7-12位为流水号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1.系统自动生成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此数据元素用于唯一标识护士执业注册信息，对于护士最新一次的业务数据必不可少。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不允许有相同执业证书编号。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w:t>
      </w:r>
      <w:r w:rsidRPr="00F93250">
        <w:rPr>
          <w:rFonts w:hint="eastAsia"/>
          <w:color w:val="000000"/>
          <w:szCs w:val="32"/>
        </w:rPr>
        <w:t> </w:t>
      </w:r>
      <w:r w:rsidRPr="00F93250">
        <w:rPr>
          <w:rFonts w:ascii="仿宋_GB2312" w:hint="eastAsia"/>
          <w:color w:val="000000"/>
          <w:szCs w:val="32"/>
        </w:rPr>
        <w:t>执业证书编号终身不变。</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系统自动生成。</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手工录入生成。</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10. DENI-10</w:t>
      </w:r>
      <w:r w:rsidRPr="00F93250">
        <w:rPr>
          <w:rFonts w:ascii="仿宋_GB2312" w:hAnsi="Cambria" w:hint="eastAsia"/>
          <w:b/>
          <w:bCs/>
          <w:szCs w:val="32"/>
        </w:rPr>
        <w:tab/>
        <w:t>注册业务名称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数据元素ID：DENI-10</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数据元素名称：注册业务名称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字符串或串(String)是由数字、字母、下划线组成的一串字符。一般记为 s=“a1a2···an”(n&gt;=0)。它是编程语言中表示文本的数据类型。在程序设计中，字符串（string）</w:t>
      </w:r>
      <w:r w:rsidRPr="00F93250">
        <w:rPr>
          <w:rFonts w:ascii="仿宋_GB2312" w:hint="eastAsia"/>
          <w:color w:val="000000"/>
          <w:szCs w:val="32"/>
        </w:rPr>
        <w:lastRenderedPageBreak/>
        <w:t>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护士执业注册业务名称。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长度：字符串长度为12位的字符。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汉字。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1.字典</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此数据元素用于标识护士执业注册状态信息，对于护士最新一次的业务数据必不可少。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不允许有相同首次注册状态。</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首次注册</w:t>
            </w:r>
          </w:p>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重新注册</w:t>
            </w:r>
          </w:p>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延续注册</w:t>
            </w:r>
          </w:p>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注销注册</w:t>
            </w:r>
          </w:p>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变更注册</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字典以外的数据项。</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lastRenderedPageBreak/>
        <w:t>11. DENI-11</w:t>
      </w:r>
      <w:r w:rsidRPr="00F93250">
        <w:rPr>
          <w:rFonts w:ascii="仿宋_GB2312" w:hAnsi="Cambria" w:hint="eastAsia"/>
          <w:b/>
          <w:bCs/>
          <w:szCs w:val="32"/>
        </w:rPr>
        <w:tab/>
        <w:t>注册批准日期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数据元素ID：DENI-11</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数据元素名称：注册批准日期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SQLServer日期数据类型，DATETIME用于存储时间和日期数据，从1753年1月1日到9999年12月31日，默认值为1900-01-01 00：00：00，当插入数据或在其它地方使用时，需用单引号或双引号括起来。可以使用“/”、“-”和“.”作为分隔符。该类型数据占用8个字节的空间。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护士注册批准日期。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类型：日期时间，YYYY-MM-DD HH24:MI:SS，如："1924-04-24 15:01:10.21"（日期和小时之间为英文空格）。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长度：19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数据类型：datetime</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数据长度：日期时间8字节的存储空间。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1753年1月1日到9999年12月31日。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数字，英文格式下的空格、冒号、减号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YYYY：1753~9999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MM:01~12</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DD:01~31</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HH24:00~23</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MI:00~59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SS:00~59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left="567"/>
        <w:jc w:val="left"/>
        <w:rPr>
          <w:rFonts w:ascii="仿宋_GB2312"/>
          <w:color w:val="000000"/>
          <w:szCs w:val="32"/>
        </w:rPr>
      </w:pPr>
      <w:r w:rsidRPr="00F93250">
        <w:rPr>
          <w:rFonts w:ascii="仿宋_GB2312" w:hint="eastAsia"/>
          <w:color w:val="000000"/>
          <w:szCs w:val="32"/>
        </w:rPr>
        <w:t>2.审批流接口</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此数据元素用于标识护士注册批准日期，对于护士最新一次的业务数据必不可少。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允许相同的注册批准日期。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l </w:t>
            </w:r>
            <w:r w:rsidRPr="00F93250">
              <w:rPr>
                <w:rFonts w:eastAsia="宋体" w:hint="eastAsia"/>
                <w:color w:val="000000"/>
                <w:sz w:val="28"/>
                <w:szCs w:val="28"/>
              </w:rPr>
              <w:t>.</w:t>
            </w:r>
            <w:r w:rsidRPr="00F93250">
              <w:rPr>
                <w:rFonts w:eastAsia="宋体" w:hint="eastAsia"/>
                <w:color w:val="000000"/>
                <w:sz w:val="28"/>
                <w:szCs w:val="28"/>
              </w:rPr>
              <w:t>办理了注册的护士</w:t>
            </w:r>
          </w:p>
          <w:p w:rsidR="00F93250" w:rsidRPr="00F93250" w:rsidRDefault="00F93250" w:rsidP="00F93250">
            <w:pPr>
              <w:widowControl/>
              <w:jc w:val="left"/>
              <w:rPr>
                <w:rFonts w:eastAsia="宋体"/>
                <w:color w:val="000000"/>
                <w:sz w:val="28"/>
                <w:szCs w:val="28"/>
              </w:rPr>
            </w:pPr>
            <w:r w:rsidRPr="00F93250">
              <w:rPr>
                <w:rFonts w:eastAsia="宋体" w:hint="eastAsia"/>
                <w:color w:val="000000"/>
                <w:sz w:val="28"/>
                <w:szCs w:val="28"/>
              </w:rPr>
              <w:t>2.</w:t>
            </w:r>
            <w:r w:rsidRPr="00F93250">
              <w:rPr>
                <w:rFonts w:eastAsia="宋体" w:hint="eastAsia"/>
                <w:color w:val="000000"/>
                <w:sz w:val="28"/>
                <w:szCs w:val="28"/>
              </w:rPr>
              <w:t>有审批流的护士注册，必须为审批通过的护士。</w:t>
            </w:r>
          </w:p>
          <w:p w:rsidR="00F93250" w:rsidRPr="00F93250" w:rsidRDefault="00F93250" w:rsidP="00F93250">
            <w:pPr>
              <w:widowControl/>
              <w:ind w:firstLine="560"/>
              <w:jc w:val="left"/>
              <w:rPr>
                <w:rFonts w:eastAsia="宋体"/>
                <w:color w:val="000000"/>
                <w:sz w:val="28"/>
                <w:szCs w:val="28"/>
              </w:rPr>
            </w:pP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护士军队系统</w:t>
            </w:r>
          </w:p>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2.</w:t>
            </w:r>
            <w:r w:rsidRPr="00F93250">
              <w:rPr>
                <w:rFonts w:eastAsia="宋体" w:hint="eastAsia"/>
                <w:color w:val="000000"/>
                <w:sz w:val="28"/>
                <w:szCs w:val="28"/>
              </w:rPr>
              <w:t>护士武警系统</w:t>
            </w:r>
          </w:p>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3.</w:t>
            </w:r>
            <w:r w:rsidRPr="00F93250">
              <w:rPr>
                <w:rFonts w:eastAsia="宋体" w:hint="eastAsia"/>
                <w:color w:val="000000"/>
                <w:sz w:val="28"/>
                <w:szCs w:val="28"/>
              </w:rPr>
              <w:t>有审批流的护士注册，审批不通过的护士</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12. DENI-12</w:t>
      </w:r>
      <w:r w:rsidRPr="00F93250">
        <w:rPr>
          <w:rFonts w:ascii="仿宋_GB2312" w:hAnsi="Cambria" w:hint="eastAsia"/>
          <w:b/>
          <w:bCs/>
          <w:szCs w:val="32"/>
        </w:rPr>
        <w:tab/>
        <w:t>注册有效期至</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数据元素ID：DENI-12</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数据元素名称：注册有效期至</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SQLServer日期数据类型，DATETIME用于存储时间和日期数据，从1753年1月1日到9999年12月31日，默认值为1900-01-01 00：00：00，当插入数据或在其它地方使用时，需用单引号或双引号括起来。可以使用“/”、“-”和“.”作为分隔符。该类型数据占用8个字节的空间。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护士注册批准日期。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类型：日期时间，YYYY-MM-DD HH24:MI:SS，如："1924-04-24 15:01:10.21"（日期和小时之间为英文空格）。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长度：19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数据类型：datetime</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数据长度：日期时间8字节的存储空间。</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1753年1月1日到9999年12月31日。</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数字，英文格式下的空格、冒号、减号</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YYYY：1753~9999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MM:01~12</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DD:01~31</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HH24:00~23</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MI:00~59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SS:00~59</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1.数据录入</w:t>
      </w:r>
    </w:p>
    <w:p w:rsidR="00F93250" w:rsidRPr="00F93250" w:rsidRDefault="00F93250" w:rsidP="00F93250">
      <w:pPr>
        <w:widowControl/>
        <w:ind w:left="567"/>
        <w:jc w:val="left"/>
        <w:rPr>
          <w:rFonts w:ascii="仿宋_GB2312"/>
          <w:color w:val="000000"/>
          <w:szCs w:val="32"/>
        </w:rPr>
      </w:pPr>
      <w:r w:rsidRPr="00F93250">
        <w:rPr>
          <w:rFonts w:ascii="仿宋_GB2312" w:hint="eastAsia"/>
          <w:color w:val="000000"/>
          <w:szCs w:val="32"/>
        </w:rPr>
        <w:t>2.审批流接口</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此数据元素用于标识护士注册有效期截止日期，对于护士最新一次的业务数据必不可少。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允许相同的注册有效期截止日期。</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3. 注册有效期截止日期不能录入，系统自动生成</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系统自动生成</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2.</w:t>
            </w:r>
            <w:r w:rsidRPr="00F93250">
              <w:rPr>
                <w:rFonts w:eastAsia="宋体" w:hint="eastAsia"/>
                <w:color w:val="000000"/>
                <w:sz w:val="28"/>
                <w:szCs w:val="28"/>
              </w:rPr>
              <w:t>手工录入</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13. DENI-13</w:t>
      </w:r>
      <w:r w:rsidRPr="00F93250">
        <w:rPr>
          <w:rFonts w:ascii="仿宋_GB2312" w:hAnsi="Cambria" w:hint="eastAsia"/>
          <w:b/>
          <w:bCs/>
          <w:szCs w:val="32"/>
        </w:rPr>
        <w:tab/>
        <w:t>注册审批机关标识符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数据元素ID：DENI-13</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数据元素名称：注册审批机关标识符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唯一标识符（GUID，Globally Unique Identifier）是一种由算法生成的二进制长度为128位的数字标识符。GUID 的格式为“xxxxxxxx-xxxx-xxxx-xxxx-xxxxxxxxxxxx”，其中每个 x 是 0-9 或 a-f 范围内的一个4位十六进制数。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唯一标识审批机关。</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类型：Guid</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长度：二进制长度为128位的数字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格式为“xxxxxxxx-xxxx-xxxx-xxxx-xxxxxxxxxxxx”，其中每个 x 是 0-9 或 a-f 范围内的一个4位十六进制数。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1.审批机关字典</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此数据元素用于标识唯一审批机关，对于护士最新一次的业务数据必不可少。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2.</w:t>
      </w:r>
      <w:r w:rsidRPr="00F93250">
        <w:rPr>
          <w:rFonts w:hint="eastAsia"/>
          <w:color w:val="000000"/>
          <w:szCs w:val="32"/>
        </w:rPr>
        <w:t> </w:t>
      </w:r>
      <w:r w:rsidRPr="00F93250">
        <w:rPr>
          <w:rFonts w:ascii="仿宋_GB2312" w:hint="eastAsia"/>
          <w:color w:val="000000"/>
          <w:szCs w:val="32"/>
        </w:rPr>
        <w:t>审批机关字典中不允许有相同审批机关标识符。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审批机关字典。</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注销的审批机关。</w:t>
            </w:r>
          </w:p>
        </w:tc>
      </w:tr>
    </w:tbl>
    <w:p w:rsidR="00F93250" w:rsidRPr="00F93250" w:rsidRDefault="00F93250" w:rsidP="00F93250">
      <w:pPr>
        <w:keepNext/>
        <w:keepLines/>
        <w:outlineLvl w:val="3"/>
        <w:rPr>
          <w:rFonts w:ascii="仿宋_GB2312" w:hAnsi="Cambria"/>
          <w:b/>
          <w:bCs/>
          <w:szCs w:val="32"/>
        </w:rPr>
      </w:pPr>
      <w:r w:rsidRPr="00F93250">
        <w:rPr>
          <w:rFonts w:ascii="仿宋_GB2312" w:hAnsi="Cambria" w:hint="eastAsia"/>
          <w:b/>
          <w:bCs/>
          <w:szCs w:val="32"/>
        </w:rPr>
        <w:t>14. DENI-14</w:t>
      </w:r>
      <w:r w:rsidRPr="00F93250">
        <w:rPr>
          <w:rFonts w:ascii="仿宋_GB2312" w:hAnsi="Cambria" w:hint="eastAsia"/>
          <w:b/>
          <w:bCs/>
          <w:szCs w:val="32"/>
        </w:rPr>
        <w:tab/>
        <w:t>注册审批机关名称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数据元素ID：DENI-14</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数据元素名称：注册审批机关名称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数据元素类别：业务</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数据元素定义：</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lastRenderedPageBreak/>
        <w:t>字符串或串(String)是由数字、字母、下划线组成的一串字符。一般记为 s=“a1a2···an”(n&gt;=0)。它是编程语言中表示文本的数据类型。在程序设计中，字符串（string）为符号或数值的一个连续序列，如符号串（一串字符）或二进制数字串（一串二进制数字）。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主要用途：</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护士注册审批机关名称。</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数据格式：</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类型：String</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长度：字符串长度为60位的字符。</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允许值：</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只能是汉字。</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建议的数据来源：</w:t>
      </w:r>
    </w:p>
    <w:p w:rsidR="00F93250" w:rsidRPr="00F93250" w:rsidRDefault="00F93250" w:rsidP="00F93250">
      <w:pPr>
        <w:widowControl/>
        <w:ind w:firstLineChars="200" w:firstLine="640"/>
        <w:jc w:val="left"/>
        <w:rPr>
          <w:rFonts w:ascii="仿宋_GB2312"/>
          <w:color w:val="000000"/>
          <w:szCs w:val="32"/>
        </w:rPr>
      </w:pPr>
      <w:r w:rsidRPr="00F93250">
        <w:rPr>
          <w:rFonts w:ascii="仿宋_GB2312" w:hint="eastAsia"/>
          <w:color w:val="000000"/>
          <w:szCs w:val="32"/>
        </w:rPr>
        <w:t>1. 审批机关字典</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提取说明：</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1.</w:t>
      </w:r>
      <w:r w:rsidRPr="00F93250">
        <w:rPr>
          <w:rFonts w:hint="eastAsia"/>
          <w:color w:val="000000"/>
          <w:szCs w:val="32"/>
        </w:rPr>
        <w:t> </w:t>
      </w:r>
      <w:r w:rsidRPr="00F93250">
        <w:rPr>
          <w:rFonts w:ascii="仿宋_GB2312" w:hint="eastAsia"/>
          <w:color w:val="000000"/>
          <w:szCs w:val="32"/>
        </w:rPr>
        <w:t>此数据元素用于标识审批机关名称，对于护士最新一次的业务数据必不可少。</w:t>
      </w:r>
    </w:p>
    <w:p w:rsidR="00F93250" w:rsidRPr="00F93250" w:rsidRDefault="00F93250" w:rsidP="00F93250">
      <w:pPr>
        <w:widowControl/>
        <w:ind w:firstLine="560"/>
        <w:jc w:val="left"/>
        <w:rPr>
          <w:rFonts w:ascii="仿宋_GB2312"/>
          <w:color w:val="000000"/>
          <w:szCs w:val="32"/>
        </w:rPr>
      </w:pPr>
      <w:r w:rsidRPr="00F93250">
        <w:rPr>
          <w:rFonts w:ascii="仿宋_GB2312" w:hint="eastAsia"/>
          <w:color w:val="000000"/>
          <w:szCs w:val="32"/>
        </w:rPr>
        <w:t>提取指南：</w:t>
      </w:r>
    </w:p>
    <w:tbl>
      <w:tblPr>
        <w:tblW w:w="8522" w:type="dxa"/>
        <w:tblInd w:w="93" w:type="dxa"/>
        <w:tblLayout w:type="fixed"/>
        <w:tblCellMar>
          <w:top w:w="15" w:type="dxa"/>
          <w:left w:w="15" w:type="dxa"/>
          <w:bottom w:w="15" w:type="dxa"/>
          <w:right w:w="15" w:type="dxa"/>
        </w:tblCellMar>
        <w:tblLook w:val="0000" w:firstRow="0" w:lastRow="0" w:firstColumn="0" w:lastColumn="0" w:noHBand="0" w:noVBand="0"/>
      </w:tblPr>
      <w:tblGrid>
        <w:gridCol w:w="4503"/>
        <w:gridCol w:w="4019"/>
      </w:tblGrid>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包含</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ind w:firstLine="560"/>
              <w:jc w:val="left"/>
              <w:rPr>
                <w:rFonts w:eastAsia="宋体"/>
                <w:color w:val="000000"/>
                <w:sz w:val="28"/>
                <w:szCs w:val="28"/>
              </w:rPr>
            </w:pPr>
            <w:r w:rsidRPr="00F93250">
              <w:rPr>
                <w:rFonts w:eastAsia="宋体" w:hint="eastAsia"/>
                <w:color w:val="000000"/>
                <w:sz w:val="28"/>
                <w:szCs w:val="28"/>
              </w:rPr>
              <w:t>排除</w:t>
            </w:r>
          </w:p>
        </w:tc>
      </w:tr>
      <w:tr w:rsidR="00F93250" w:rsidRPr="00F93250" w:rsidTr="009C27BF">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审批机关字典。</w:t>
            </w:r>
          </w:p>
        </w:tc>
        <w:tc>
          <w:tcPr>
            <w:tcW w:w="40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93250" w:rsidRPr="00F93250" w:rsidRDefault="00F93250" w:rsidP="00F93250">
            <w:pPr>
              <w:widowControl/>
              <w:jc w:val="left"/>
              <w:rPr>
                <w:rFonts w:eastAsia="宋体"/>
                <w:color w:val="000000"/>
                <w:sz w:val="28"/>
                <w:szCs w:val="28"/>
              </w:rPr>
            </w:pPr>
            <w:r w:rsidRPr="00F93250">
              <w:rPr>
                <w:rFonts w:eastAsia="宋体"/>
                <w:color w:val="000000"/>
                <w:sz w:val="28"/>
                <w:szCs w:val="28"/>
              </w:rPr>
              <w:t>1.</w:t>
            </w:r>
            <w:r w:rsidRPr="00F93250">
              <w:rPr>
                <w:rFonts w:eastAsia="宋体" w:hint="eastAsia"/>
                <w:color w:val="000000"/>
                <w:sz w:val="28"/>
                <w:szCs w:val="28"/>
              </w:rPr>
              <w:t>注销的审批机关。</w:t>
            </w:r>
          </w:p>
        </w:tc>
      </w:tr>
    </w:tbl>
    <w:p w:rsidR="00576E69" w:rsidRPr="00F93250" w:rsidRDefault="00576E69" w:rsidP="00155B8C">
      <w:pPr>
        <w:wordWrap w:val="0"/>
        <w:spacing w:line="640" w:lineRule="exact"/>
        <w:ind w:right="1120"/>
      </w:pPr>
    </w:p>
    <w:sectPr w:rsidR="00576E69" w:rsidRPr="00F93250">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B20" w:rsidRDefault="00093B20" w:rsidP="00F93250">
      <w:r>
        <w:separator/>
      </w:r>
    </w:p>
  </w:endnote>
  <w:endnote w:type="continuationSeparator" w:id="0">
    <w:p w:rsidR="00093B20" w:rsidRDefault="00093B20" w:rsidP="00F9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106964"/>
      <w:docPartObj>
        <w:docPartGallery w:val="Page Numbers (Bottom of Page)"/>
        <w:docPartUnique/>
      </w:docPartObj>
    </w:sdtPr>
    <w:sdtEndPr/>
    <w:sdtContent>
      <w:p w:rsidR="009C27BF" w:rsidRDefault="009C27BF">
        <w:pPr>
          <w:pStyle w:val="a4"/>
          <w:jc w:val="center"/>
        </w:pPr>
        <w:r>
          <w:fldChar w:fldCharType="begin"/>
        </w:r>
        <w:r>
          <w:instrText>PAGE   \* MERGEFORMAT</w:instrText>
        </w:r>
        <w:r>
          <w:fldChar w:fldCharType="separate"/>
        </w:r>
        <w:r w:rsidR="009303FF" w:rsidRPr="009303FF">
          <w:rPr>
            <w:noProof/>
            <w:lang w:val="zh-CN"/>
          </w:rPr>
          <w:t>1</w:t>
        </w:r>
        <w:r>
          <w:fldChar w:fldCharType="end"/>
        </w:r>
      </w:p>
    </w:sdtContent>
  </w:sdt>
  <w:p w:rsidR="009C27BF" w:rsidRDefault="009C27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B20" w:rsidRDefault="00093B20" w:rsidP="00F93250">
      <w:r>
        <w:separator/>
      </w:r>
    </w:p>
  </w:footnote>
  <w:footnote w:type="continuationSeparator" w:id="0">
    <w:p w:rsidR="00093B20" w:rsidRDefault="00093B20" w:rsidP="00F93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E4CFE"/>
    <w:multiLevelType w:val="hybridMultilevel"/>
    <w:tmpl w:val="1770832E"/>
    <w:lvl w:ilvl="0" w:tplc="C9D0B862">
      <w:start w:val="1"/>
      <w:numFmt w:val="decimal"/>
      <w:lvlRestart w:val="0"/>
      <w:lvlText w:val="%1."/>
      <w:lvlJc w:val="left"/>
      <w:pPr>
        <w:tabs>
          <w:tab w:val="num" w:pos="0"/>
        </w:tabs>
        <w:ind w:left="920" w:hanging="360"/>
      </w:pPr>
      <w:rPr>
        <w:rFonts w:hint="default"/>
      </w:rPr>
    </w:lvl>
    <w:lvl w:ilvl="1" w:tplc="29226618">
      <w:start w:val="1"/>
      <w:numFmt w:val="lowerLetter"/>
      <w:lvlText w:val="%2)"/>
      <w:lvlJc w:val="left"/>
      <w:pPr>
        <w:tabs>
          <w:tab w:val="num" w:pos="0"/>
        </w:tabs>
        <w:ind w:left="1400" w:hanging="420"/>
      </w:pPr>
    </w:lvl>
    <w:lvl w:ilvl="2" w:tplc="1B1EA55A">
      <w:start w:val="1"/>
      <w:numFmt w:val="lowerRoman"/>
      <w:lvlText w:val="%3."/>
      <w:lvlJc w:val="right"/>
      <w:pPr>
        <w:tabs>
          <w:tab w:val="num" w:pos="0"/>
        </w:tabs>
        <w:ind w:left="1820" w:hanging="420"/>
      </w:pPr>
    </w:lvl>
    <w:lvl w:ilvl="3" w:tplc="F27E709C">
      <w:start w:val="1"/>
      <w:numFmt w:val="decimal"/>
      <w:lvlText w:val="%4."/>
      <w:lvlJc w:val="left"/>
      <w:pPr>
        <w:tabs>
          <w:tab w:val="num" w:pos="0"/>
        </w:tabs>
        <w:ind w:left="2240" w:hanging="420"/>
      </w:pPr>
    </w:lvl>
    <w:lvl w:ilvl="4" w:tplc="A09AB3B2">
      <w:start w:val="1"/>
      <w:numFmt w:val="lowerLetter"/>
      <w:lvlText w:val="%5)"/>
      <w:lvlJc w:val="left"/>
      <w:pPr>
        <w:tabs>
          <w:tab w:val="num" w:pos="0"/>
        </w:tabs>
        <w:ind w:left="2660" w:hanging="420"/>
      </w:pPr>
    </w:lvl>
    <w:lvl w:ilvl="5" w:tplc="338E5A9C">
      <w:start w:val="1"/>
      <w:numFmt w:val="lowerRoman"/>
      <w:lvlText w:val="%6."/>
      <w:lvlJc w:val="right"/>
      <w:pPr>
        <w:tabs>
          <w:tab w:val="num" w:pos="0"/>
        </w:tabs>
        <w:ind w:left="3080" w:hanging="420"/>
      </w:pPr>
    </w:lvl>
    <w:lvl w:ilvl="6" w:tplc="8E22523C">
      <w:start w:val="1"/>
      <w:numFmt w:val="decimal"/>
      <w:lvlText w:val="%7."/>
      <w:lvlJc w:val="left"/>
      <w:pPr>
        <w:tabs>
          <w:tab w:val="num" w:pos="0"/>
        </w:tabs>
        <w:ind w:left="3500" w:hanging="420"/>
      </w:pPr>
    </w:lvl>
    <w:lvl w:ilvl="7" w:tplc="37F6214E">
      <w:start w:val="1"/>
      <w:numFmt w:val="lowerLetter"/>
      <w:lvlText w:val="%8)"/>
      <w:lvlJc w:val="left"/>
      <w:pPr>
        <w:tabs>
          <w:tab w:val="num" w:pos="0"/>
        </w:tabs>
        <w:ind w:left="3920" w:hanging="420"/>
      </w:pPr>
    </w:lvl>
    <w:lvl w:ilvl="8" w:tplc="FDAAE758">
      <w:start w:val="1"/>
      <w:numFmt w:val="lowerRoman"/>
      <w:lvlText w:val="%9."/>
      <w:lvlJc w:val="right"/>
      <w:pPr>
        <w:tabs>
          <w:tab w:val="num" w:pos="0"/>
        </w:tabs>
        <w:ind w:left="4340" w:hanging="420"/>
      </w:pPr>
    </w:lvl>
  </w:abstractNum>
  <w:abstractNum w:abstractNumId="1">
    <w:nsid w:val="28AE5B66"/>
    <w:multiLevelType w:val="hybridMultilevel"/>
    <w:tmpl w:val="6FC8C822"/>
    <w:lvl w:ilvl="0" w:tplc="C136D0A8">
      <w:start w:val="1"/>
      <w:numFmt w:val="decimal"/>
      <w:lvlRestart w:val="0"/>
      <w:lvlText w:val="%1."/>
      <w:lvlJc w:val="left"/>
      <w:pPr>
        <w:tabs>
          <w:tab w:val="num" w:pos="0"/>
        </w:tabs>
        <w:ind w:left="920" w:hanging="360"/>
      </w:pPr>
      <w:rPr>
        <w:rFonts w:hint="default"/>
      </w:rPr>
    </w:lvl>
    <w:lvl w:ilvl="1" w:tplc="63C845BC">
      <w:start w:val="1"/>
      <w:numFmt w:val="lowerLetter"/>
      <w:lvlText w:val="%2)"/>
      <w:lvlJc w:val="left"/>
      <w:pPr>
        <w:tabs>
          <w:tab w:val="num" w:pos="0"/>
        </w:tabs>
        <w:ind w:left="1400" w:hanging="420"/>
      </w:pPr>
    </w:lvl>
    <w:lvl w:ilvl="2" w:tplc="C16A9446">
      <w:start w:val="1"/>
      <w:numFmt w:val="lowerRoman"/>
      <w:lvlText w:val="%3."/>
      <w:lvlJc w:val="right"/>
      <w:pPr>
        <w:tabs>
          <w:tab w:val="num" w:pos="0"/>
        </w:tabs>
        <w:ind w:left="1820" w:hanging="420"/>
      </w:pPr>
    </w:lvl>
    <w:lvl w:ilvl="3" w:tplc="ACC6B69E">
      <w:start w:val="1"/>
      <w:numFmt w:val="decimal"/>
      <w:lvlText w:val="%4."/>
      <w:lvlJc w:val="left"/>
      <w:pPr>
        <w:tabs>
          <w:tab w:val="num" w:pos="0"/>
        </w:tabs>
        <w:ind w:left="2240" w:hanging="420"/>
      </w:pPr>
    </w:lvl>
    <w:lvl w:ilvl="4" w:tplc="84D439BC">
      <w:start w:val="1"/>
      <w:numFmt w:val="lowerLetter"/>
      <w:lvlText w:val="%5)"/>
      <w:lvlJc w:val="left"/>
      <w:pPr>
        <w:tabs>
          <w:tab w:val="num" w:pos="0"/>
        </w:tabs>
        <w:ind w:left="2660" w:hanging="420"/>
      </w:pPr>
    </w:lvl>
    <w:lvl w:ilvl="5" w:tplc="3A2644B0">
      <w:start w:val="1"/>
      <w:numFmt w:val="lowerRoman"/>
      <w:lvlText w:val="%6."/>
      <w:lvlJc w:val="right"/>
      <w:pPr>
        <w:tabs>
          <w:tab w:val="num" w:pos="0"/>
        </w:tabs>
        <w:ind w:left="3080" w:hanging="420"/>
      </w:pPr>
    </w:lvl>
    <w:lvl w:ilvl="6" w:tplc="932EB104">
      <w:start w:val="1"/>
      <w:numFmt w:val="decimal"/>
      <w:lvlText w:val="%7."/>
      <w:lvlJc w:val="left"/>
      <w:pPr>
        <w:tabs>
          <w:tab w:val="num" w:pos="0"/>
        </w:tabs>
        <w:ind w:left="3500" w:hanging="420"/>
      </w:pPr>
    </w:lvl>
    <w:lvl w:ilvl="7" w:tplc="589CAF3C">
      <w:start w:val="1"/>
      <w:numFmt w:val="lowerLetter"/>
      <w:lvlText w:val="%8)"/>
      <w:lvlJc w:val="left"/>
      <w:pPr>
        <w:tabs>
          <w:tab w:val="num" w:pos="0"/>
        </w:tabs>
        <w:ind w:left="3920" w:hanging="420"/>
      </w:pPr>
    </w:lvl>
    <w:lvl w:ilvl="8" w:tplc="0C72ED88">
      <w:start w:val="1"/>
      <w:numFmt w:val="lowerRoman"/>
      <w:lvlText w:val="%9."/>
      <w:lvlJc w:val="right"/>
      <w:pPr>
        <w:tabs>
          <w:tab w:val="num" w:pos="0"/>
        </w:tabs>
        <w:ind w:left="4340" w:hanging="420"/>
      </w:pPr>
    </w:lvl>
  </w:abstractNum>
  <w:abstractNum w:abstractNumId="2">
    <w:nsid w:val="29375D54"/>
    <w:multiLevelType w:val="hybridMultilevel"/>
    <w:tmpl w:val="69320550"/>
    <w:lvl w:ilvl="0" w:tplc="521EA704">
      <w:start w:val="1"/>
      <w:numFmt w:val="decimal"/>
      <w:lvlRestart w:val="0"/>
      <w:lvlText w:val="%1."/>
      <w:lvlJc w:val="left"/>
      <w:pPr>
        <w:tabs>
          <w:tab w:val="num" w:pos="0"/>
        </w:tabs>
        <w:ind w:left="920" w:hanging="360"/>
      </w:pPr>
      <w:rPr>
        <w:rFonts w:hint="default"/>
      </w:rPr>
    </w:lvl>
    <w:lvl w:ilvl="1" w:tplc="E97A7578">
      <w:start w:val="1"/>
      <w:numFmt w:val="lowerLetter"/>
      <w:lvlText w:val="%2)"/>
      <w:lvlJc w:val="left"/>
      <w:pPr>
        <w:tabs>
          <w:tab w:val="num" w:pos="0"/>
        </w:tabs>
        <w:ind w:left="1400" w:hanging="420"/>
      </w:pPr>
    </w:lvl>
    <w:lvl w:ilvl="2" w:tplc="0F92A69A">
      <w:start w:val="1"/>
      <w:numFmt w:val="lowerRoman"/>
      <w:lvlText w:val="%3."/>
      <w:lvlJc w:val="right"/>
      <w:pPr>
        <w:tabs>
          <w:tab w:val="num" w:pos="0"/>
        </w:tabs>
        <w:ind w:left="1820" w:hanging="420"/>
      </w:pPr>
    </w:lvl>
    <w:lvl w:ilvl="3" w:tplc="EBAE0C78">
      <w:start w:val="1"/>
      <w:numFmt w:val="decimal"/>
      <w:lvlText w:val="%4."/>
      <w:lvlJc w:val="left"/>
      <w:pPr>
        <w:tabs>
          <w:tab w:val="num" w:pos="0"/>
        </w:tabs>
        <w:ind w:left="2240" w:hanging="420"/>
      </w:pPr>
    </w:lvl>
    <w:lvl w:ilvl="4" w:tplc="93D27C3C">
      <w:start w:val="1"/>
      <w:numFmt w:val="lowerLetter"/>
      <w:lvlText w:val="%5)"/>
      <w:lvlJc w:val="left"/>
      <w:pPr>
        <w:tabs>
          <w:tab w:val="num" w:pos="0"/>
        </w:tabs>
        <w:ind w:left="2660" w:hanging="420"/>
      </w:pPr>
    </w:lvl>
    <w:lvl w:ilvl="5" w:tplc="95BCE778">
      <w:start w:val="1"/>
      <w:numFmt w:val="lowerRoman"/>
      <w:lvlText w:val="%6."/>
      <w:lvlJc w:val="right"/>
      <w:pPr>
        <w:tabs>
          <w:tab w:val="num" w:pos="0"/>
        </w:tabs>
        <w:ind w:left="3080" w:hanging="420"/>
      </w:pPr>
    </w:lvl>
    <w:lvl w:ilvl="6" w:tplc="97866EB6">
      <w:start w:val="1"/>
      <w:numFmt w:val="decimal"/>
      <w:lvlText w:val="%7."/>
      <w:lvlJc w:val="left"/>
      <w:pPr>
        <w:tabs>
          <w:tab w:val="num" w:pos="0"/>
        </w:tabs>
        <w:ind w:left="3500" w:hanging="420"/>
      </w:pPr>
    </w:lvl>
    <w:lvl w:ilvl="7" w:tplc="DBA25E70">
      <w:start w:val="1"/>
      <w:numFmt w:val="lowerLetter"/>
      <w:lvlText w:val="%8)"/>
      <w:lvlJc w:val="left"/>
      <w:pPr>
        <w:tabs>
          <w:tab w:val="num" w:pos="0"/>
        </w:tabs>
        <w:ind w:left="3920" w:hanging="420"/>
      </w:pPr>
    </w:lvl>
    <w:lvl w:ilvl="8" w:tplc="4D423152">
      <w:start w:val="1"/>
      <w:numFmt w:val="lowerRoman"/>
      <w:lvlText w:val="%9."/>
      <w:lvlJc w:val="right"/>
      <w:pPr>
        <w:tabs>
          <w:tab w:val="num" w:pos="0"/>
        </w:tabs>
        <w:ind w:left="4340" w:hanging="420"/>
      </w:pPr>
    </w:lvl>
  </w:abstractNum>
  <w:abstractNum w:abstractNumId="3">
    <w:nsid w:val="57AD48D3"/>
    <w:multiLevelType w:val="singleLevel"/>
    <w:tmpl w:val="57AD48D3"/>
    <w:lvl w:ilvl="0">
      <w:start w:val="1"/>
      <w:numFmt w:val="decimal"/>
      <w:lvlRestart w:val="0"/>
      <w:suff w:val="nothing"/>
      <w:lvlText w:val="%1."/>
      <w:lvlJc w:val="left"/>
      <w:pPr>
        <w:tabs>
          <w:tab w:val="num" w:pos="0"/>
        </w:tabs>
        <w:ind w:left="0" w:firstLine="0"/>
      </w:pPr>
    </w:lvl>
  </w:abstractNum>
  <w:abstractNum w:abstractNumId="4">
    <w:nsid w:val="57AD4905"/>
    <w:multiLevelType w:val="singleLevel"/>
    <w:tmpl w:val="57AD4905"/>
    <w:lvl w:ilvl="0">
      <w:start w:val="1"/>
      <w:numFmt w:val="decimal"/>
      <w:lvlRestart w:val="0"/>
      <w:suff w:val="nothing"/>
      <w:lvlText w:val="%1."/>
      <w:lvlJc w:val="left"/>
      <w:pPr>
        <w:tabs>
          <w:tab w:val="num" w:pos="0"/>
        </w:tabs>
        <w:ind w:left="0" w:firstLine="0"/>
      </w:pPr>
    </w:lvl>
  </w:abstractNum>
  <w:abstractNum w:abstractNumId="5">
    <w:nsid w:val="68845ACA"/>
    <w:multiLevelType w:val="hybridMultilevel"/>
    <w:tmpl w:val="832238C8"/>
    <w:lvl w:ilvl="0" w:tplc="B34286D0">
      <w:start w:val="1"/>
      <w:numFmt w:val="decimal"/>
      <w:lvlRestart w:val="0"/>
      <w:lvlText w:val="%1."/>
      <w:lvlJc w:val="left"/>
      <w:pPr>
        <w:tabs>
          <w:tab w:val="num" w:pos="0"/>
        </w:tabs>
        <w:ind w:left="920" w:hanging="360"/>
      </w:pPr>
      <w:rPr>
        <w:rFonts w:hint="default"/>
      </w:rPr>
    </w:lvl>
    <w:lvl w:ilvl="1" w:tplc="4F3C0EEE">
      <w:start w:val="1"/>
      <w:numFmt w:val="lowerLetter"/>
      <w:lvlText w:val="%2)"/>
      <w:lvlJc w:val="left"/>
      <w:pPr>
        <w:tabs>
          <w:tab w:val="num" w:pos="0"/>
        </w:tabs>
        <w:ind w:left="1400" w:hanging="420"/>
      </w:pPr>
    </w:lvl>
    <w:lvl w:ilvl="2" w:tplc="031A4BEC">
      <w:start w:val="1"/>
      <w:numFmt w:val="lowerRoman"/>
      <w:lvlText w:val="%3."/>
      <w:lvlJc w:val="right"/>
      <w:pPr>
        <w:tabs>
          <w:tab w:val="num" w:pos="0"/>
        </w:tabs>
        <w:ind w:left="1820" w:hanging="420"/>
      </w:pPr>
    </w:lvl>
    <w:lvl w:ilvl="3" w:tplc="F4EEFC78">
      <w:start w:val="1"/>
      <w:numFmt w:val="decimal"/>
      <w:lvlText w:val="%4."/>
      <w:lvlJc w:val="left"/>
      <w:pPr>
        <w:tabs>
          <w:tab w:val="num" w:pos="0"/>
        </w:tabs>
        <w:ind w:left="2240" w:hanging="420"/>
      </w:pPr>
    </w:lvl>
    <w:lvl w:ilvl="4" w:tplc="11740F4E">
      <w:start w:val="1"/>
      <w:numFmt w:val="lowerLetter"/>
      <w:lvlText w:val="%5)"/>
      <w:lvlJc w:val="left"/>
      <w:pPr>
        <w:tabs>
          <w:tab w:val="num" w:pos="0"/>
        </w:tabs>
        <w:ind w:left="2660" w:hanging="420"/>
      </w:pPr>
    </w:lvl>
    <w:lvl w:ilvl="5" w:tplc="AA145FF0">
      <w:start w:val="1"/>
      <w:numFmt w:val="lowerRoman"/>
      <w:lvlText w:val="%6."/>
      <w:lvlJc w:val="right"/>
      <w:pPr>
        <w:tabs>
          <w:tab w:val="num" w:pos="0"/>
        </w:tabs>
        <w:ind w:left="3080" w:hanging="420"/>
      </w:pPr>
    </w:lvl>
    <w:lvl w:ilvl="6" w:tplc="096AA376">
      <w:start w:val="1"/>
      <w:numFmt w:val="decimal"/>
      <w:lvlText w:val="%7."/>
      <w:lvlJc w:val="left"/>
      <w:pPr>
        <w:tabs>
          <w:tab w:val="num" w:pos="0"/>
        </w:tabs>
        <w:ind w:left="3500" w:hanging="420"/>
      </w:pPr>
    </w:lvl>
    <w:lvl w:ilvl="7" w:tplc="7CC62C40">
      <w:start w:val="1"/>
      <w:numFmt w:val="lowerLetter"/>
      <w:lvlText w:val="%8)"/>
      <w:lvlJc w:val="left"/>
      <w:pPr>
        <w:tabs>
          <w:tab w:val="num" w:pos="0"/>
        </w:tabs>
        <w:ind w:left="3920" w:hanging="420"/>
      </w:pPr>
    </w:lvl>
    <w:lvl w:ilvl="8" w:tplc="F2065C4A">
      <w:start w:val="1"/>
      <w:numFmt w:val="lowerRoman"/>
      <w:lvlText w:val="%9."/>
      <w:lvlJc w:val="right"/>
      <w:pPr>
        <w:tabs>
          <w:tab w:val="num" w:pos="0"/>
        </w:tabs>
        <w:ind w:left="4340" w:hanging="42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BF"/>
    <w:rsid w:val="0008147C"/>
    <w:rsid w:val="000931AE"/>
    <w:rsid w:val="00093B20"/>
    <w:rsid w:val="00155B8C"/>
    <w:rsid w:val="00164A65"/>
    <w:rsid w:val="001B63AB"/>
    <w:rsid w:val="00372A06"/>
    <w:rsid w:val="00384003"/>
    <w:rsid w:val="0038573F"/>
    <w:rsid w:val="00425FB8"/>
    <w:rsid w:val="00576E69"/>
    <w:rsid w:val="007F208F"/>
    <w:rsid w:val="008D3DC8"/>
    <w:rsid w:val="009303FF"/>
    <w:rsid w:val="009C27BF"/>
    <w:rsid w:val="009F0881"/>
    <w:rsid w:val="00A14D98"/>
    <w:rsid w:val="00B24DBF"/>
    <w:rsid w:val="00B96569"/>
    <w:rsid w:val="00C5135D"/>
    <w:rsid w:val="00DD2895"/>
    <w:rsid w:val="00DD4D41"/>
    <w:rsid w:val="00E6168D"/>
    <w:rsid w:val="00E73C13"/>
    <w:rsid w:val="00F93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50"/>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F93250"/>
    <w:pPr>
      <w:keepNext/>
      <w:keepLines/>
      <w:spacing w:before="340" w:after="330" w:line="578" w:lineRule="auto"/>
      <w:outlineLvl w:val="0"/>
    </w:pPr>
    <w:rPr>
      <w:rFonts w:eastAsia="黑体"/>
      <w:b/>
      <w:bCs/>
      <w:kern w:val="44"/>
      <w:szCs w:val="44"/>
      <w:lang w:val="x-none" w:eastAsia="x-none"/>
    </w:rPr>
  </w:style>
  <w:style w:type="paragraph" w:styleId="2">
    <w:name w:val="heading 2"/>
    <w:basedOn w:val="a"/>
    <w:next w:val="a"/>
    <w:link w:val="2Char"/>
    <w:unhideWhenUsed/>
    <w:qFormat/>
    <w:rsid w:val="00F93250"/>
    <w:pPr>
      <w:keepNext/>
      <w:keepLines/>
      <w:spacing w:before="260" w:after="260" w:line="416" w:lineRule="auto"/>
      <w:outlineLvl w:val="1"/>
    </w:pPr>
    <w:rPr>
      <w:rFonts w:ascii="Cambria" w:eastAsia="宋体" w:hAnsi="Cambria"/>
      <w:b/>
      <w:bCs/>
      <w:szCs w:val="32"/>
      <w:lang w:val="x-none" w:eastAsia="x-none"/>
    </w:rPr>
  </w:style>
  <w:style w:type="paragraph" w:styleId="3">
    <w:name w:val="heading 3"/>
    <w:basedOn w:val="a"/>
    <w:next w:val="a"/>
    <w:link w:val="3Char"/>
    <w:unhideWhenUsed/>
    <w:qFormat/>
    <w:rsid w:val="00F93250"/>
    <w:pPr>
      <w:keepNext/>
      <w:keepLines/>
      <w:spacing w:before="260" w:after="260" w:line="416" w:lineRule="auto"/>
      <w:outlineLvl w:val="2"/>
    </w:pPr>
    <w:rPr>
      <w:b/>
      <w:bCs/>
      <w:szCs w:val="32"/>
      <w:lang w:val="x-none" w:eastAsia="x-none"/>
    </w:rPr>
  </w:style>
  <w:style w:type="paragraph" w:styleId="4">
    <w:name w:val="heading 4"/>
    <w:basedOn w:val="a"/>
    <w:next w:val="a"/>
    <w:link w:val="4Char"/>
    <w:unhideWhenUsed/>
    <w:qFormat/>
    <w:rsid w:val="00F93250"/>
    <w:pPr>
      <w:keepNext/>
      <w:keepLines/>
      <w:spacing w:before="280" w:after="290" w:line="376" w:lineRule="auto"/>
      <w:outlineLvl w:val="3"/>
    </w:pPr>
    <w:rPr>
      <w:rFonts w:ascii="Cambria" w:eastAsia="宋体" w:hAnsi="Cambria"/>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932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93250"/>
    <w:rPr>
      <w:sz w:val="18"/>
      <w:szCs w:val="18"/>
    </w:rPr>
  </w:style>
  <w:style w:type="paragraph" w:styleId="a4">
    <w:name w:val="footer"/>
    <w:basedOn w:val="a"/>
    <w:link w:val="Char0"/>
    <w:uiPriority w:val="99"/>
    <w:unhideWhenUsed/>
    <w:rsid w:val="00F93250"/>
    <w:pPr>
      <w:tabs>
        <w:tab w:val="center" w:pos="4153"/>
        <w:tab w:val="right" w:pos="8306"/>
      </w:tabs>
      <w:snapToGrid w:val="0"/>
      <w:jc w:val="left"/>
    </w:pPr>
    <w:rPr>
      <w:sz w:val="18"/>
      <w:szCs w:val="18"/>
    </w:rPr>
  </w:style>
  <w:style w:type="character" w:customStyle="1" w:styleId="Char0">
    <w:name w:val="页脚 Char"/>
    <w:basedOn w:val="a0"/>
    <w:link w:val="a4"/>
    <w:uiPriority w:val="99"/>
    <w:rsid w:val="00F93250"/>
    <w:rPr>
      <w:sz w:val="18"/>
      <w:szCs w:val="18"/>
    </w:rPr>
  </w:style>
  <w:style w:type="paragraph" w:styleId="a5">
    <w:name w:val="Balloon Text"/>
    <w:basedOn w:val="a"/>
    <w:link w:val="Char1"/>
    <w:unhideWhenUsed/>
    <w:rsid w:val="00F93250"/>
    <w:rPr>
      <w:sz w:val="18"/>
      <w:szCs w:val="18"/>
    </w:rPr>
  </w:style>
  <w:style w:type="character" w:customStyle="1" w:styleId="Char1">
    <w:name w:val="批注框文本 Char"/>
    <w:basedOn w:val="a0"/>
    <w:link w:val="a5"/>
    <w:rsid w:val="00F93250"/>
    <w:rPr>
      <w:rFonts w:ascii="Times New Roman" w:eastAsia="仿宋_GB2312" w:hAnsi="Times New Roman" w:cs="Times New Roman"/>
      <w:sz w:val="18"/>
      <w:szCs w:val="18"/>
    </w:rPr>
  </w:style>
  <w:style w:type="character" w:customStyle="1" w:styleId="1Char">
    <w:name w:val="标题 1 Char"/>
    <w:basedOn w:val="a0"/>
    <w:link w:val="1"/>
    <w:rsid w:val="00F93250"/>
    <w:rPr>
      <w:rFonts w:ascii="Times New Roman" w:eastAsia="黑体" w:hAnsi="Times New Roman" w:cs="Times New Roman"/>
      <w:b/>
      <w:bCs/>
      <w:kern w:val="44"/>
      <w:sz w:val="32"/>
      <w:szCs w:val="44"/>
      <w:lang w:val="x-none" w:eastAsia="x-none"/>
    </w:rPr>
  </w:style>
  <w:style w:type="character" w:customStyle="1" w:styleId="2Char">
    <w:name w:val="标题 2 Char"/>
    <w:basedOn w:val="a0"/>
    <w:link w:val="2"/>
    <w:rsid w:val="00F93250"/>
    <w:rPr>
      <w:rFonts w:ascii="Cambria" w:eastAsia="宋体" w:hAnsi="Cambria" w:cs="Times New Roman"/>
      <w:b/>
      <w:bCs/>
      <w:sz w:val="32"/>
      <w:szCs w:val="32"/>
      <w:lang w:val="x-none" w:eastAsia="x-none"/>
    </w:rPr>
  </w:style>
  <w:style w:type="character" w:customStyle="1" w:styleId="3Char">
    <w:name w:val="标题 3 Char"/>
    <w:basedOn w:val="a0"/>
    <w:link w:val="3"/>
    <w:rsid w:val="00F93250"/>
    <w:rPr>
      <w:rFonts w:ascii="Times New Roman" w:eastAsia="仿宋_GB2312" w:hAnsi="Times New Roman" w:cs="Times New Roman"/>
      <w:b/>
      <w:bCs/>
      <w:sz w:val="32"/>
      <w:szCs w:val="32"/>
      <w:lang w:val="x-none" w:eastAsia="x-none"/>
    </w:rPr>
  </w:style>
  <w:style w:type="character" w:customStyle="1" w:styleId="4Char">
    <w:name w:val="标题 4 Char"/>
    <w:basedOn w:val="a0"/>
    <w:link w:val="4"/>
    <w:rsid w:val="00F93250"/>
    <w:rPr>
      <w:rFonts w:ascii="Cambria" w:eastAsia="宋体" w:hAnsi="Cambria" w:cs="Times New Roman"/>
      <w:b/>
      <w:bCs/>
      <w:sz w:val="28"/>
      <w:szCs w:val="28"/>
      <w:lang w:val="x-none" w:eastAsia="x-none"/>
    </w:rPr>
  </w:style>
  <w:style w:type="character" w:customStyle="1" w:styleId="Char2">
    <w:name w:val="副标题 Char"/>
    <w:link w:val="a6"/>
    <w:rsid w:val="00F93250"/>
    <w:rPr>
      <w:rFonts w:ascii="Cambria" w:eastAsia="楷体_GB2312" w:hAnsi="Cambria"/>
      <w:b/>
      <w:bCs/>
      <w:kern w:val="28"/>
      <w:sz w:val="32"/>
      <w:szCs w:val="32"/>
    </w:rPr>
  </w:style>
  <w:style w:type="character" w:customStyle="1" w:styleId="Char10">
    <w:name w:val="页脚 Char1"/>
    <w:basedOn w:val="a0"/>
    <w:uiPriority w:val="99"/>
    <w:semiHidden/>
    <w:rsid w:val="00F93250"/>
    <w:rPr>
      <w:rFonts w:eastAsia="仿宋_GB2312"/>
      <w:kern w:val="2"/>
      <w:sz w:val="18"/>
      <w:szCs w:val="18"/>
    </w:rPr>
  </w:style>
  <w:style w:type="paragraph" w:styleId="a7">
    <w:name w:val="Document Map"/>
    <w:basedOn w:val="a"/>
    <w:link w:val="Char3"/>
    <w:semiHidden/>
    <w:rsid w:val="00F93250"/>
    <w:pPr>
      <w:shd w:val="clear" w:color="auto" w:fill="000080"/>
    </w:pPr>
  </w:style>
  <w:style w:type="character" w:customStyle="1" w:styleId="Char3">
    <w:name w:val="文档结构图 Char"/>
    <w:basedOn w:val="a0"/>
    <w:link w:val="a7"/>
    <w:semiHidden/>
    <w:rsid w:val="00F93250"/>
    <w:rPr>
      <w:rFonts w:ascii="Times New Roman" w:eastAsia="仿宋_GB2312" w:hAnsi="Times New Roman" w:cs="Times New Roman"/>
      <w:sz w:val="32"/>
      <w:szCs w:val="24"/>
      <w:shd w:val="clear" w:color="auto" w:fill="000080"/>
    </w:rPr>
  </w:style>
  <w:style w:type="character" w:customStyle="1" w:styleId="Char11">
    <w:name w:val="页眉 Char1"/>
    <w:basedOn w:val="a0"/>
    <w:uiPriority w:val="99"/>
    <w:semiHidden/>
    <w:rsid w:val="00F93250"/>
    <w:rPr>
      <w:rFonts w:eastAsia="仿宋_GB2312"/>
      <w:kern w:val="2"/>
      <w:sz w:val="18"/>
      <w:szCs w:val="18"/>
    </w:rPr>
  </w:style>
  <w:style w:type="paragraph" w:customStyle="1" w:styleId="10">
    <w:name w:val="样式1"/>
    <w:basedOn w:val="a"/>
    <w:rsid w:val="00F93250"/>
    <w:rPr>
      <w:rFonts w:ascii="仿宋_GB2312"/>
      <w:sz w:val="28"/>
    </w:rPr>
  </w:style>
  <w:style w:type="paragraph" w:styleId="a6">
    <w:name w:val="Subtitle"/>
    <w:basedOn w:val="a"/>
    <w:next w:val="a"/>
    <w:link w:val="Char2"/>
    <w:qFormat/>
    <w:rsid w:val="00F93250"/>
    <w:pPr>
      <w:spacing w:before="240" w:after="60" w:line="312" w:lineRule="auto"/>
      <w:outlineLvl w:val="1"/>
    </w:pPr>
    <w:rPr>
      <w:rFonts w:ascii="Cambria" w:eastAsia="楷体_GB2312" w:hAnsi="Cambria" w:cstheme="minorBidi"/>
      <w:b/>
      <w:bCs/>
      <w:kern w:val="28"/>
      <w:szCs w:val="32"/>
    </w:rPr>
  </w:style>
  <w:style w:type="character" w:customStyle="1" w:styleId="Char12">
    <w:name w:val="副标题 Char1"/>
    <w:basedOn w:val="a0"/>
    <w:uiPriority w:val="11"/>
    <w:rsid w:val="00F93250"/>
    <w:rPr>
      <w:rFonts w:asciiTheme="majorHAnsi" w:eastAsia="宋体" w:hAnsiTheme="majorHAnsi" w:cstheme="majorBidi"/>
      <w:b/>
      <w:bCs/>
      <w:kern w:val="28"/>
      <w:sz w:val="32"/>
      <w:szCs w:val="32"/>
    </w:rPr>
  </w:style>
  <w:style w:type="numbering" w:customStyle="1" w:styleId="11">
    <w:name w:val="无列表1"/>
    <w:next w:val="a2"/>
    <w:uiPriority w:val="99"/>
    <w:semiHidden/>
    <w:unhideWhenUsed/>
    <w:rsid w:val="00F93250"/>
  </w:style>
  <w:style w:type="paragraph" w:styleId="a8">
    <w:name w:val="annotation text"/>
    <w:basedOn w:val="a"/>
    <w:link w:val="Char4"/>
    <w:rsid w:val="00F93250"/>
    <w:pPr>
      <w:jc w:val="left"/>
    </w:pPr>
    <w:rPr>
      <w:rFonts w:ascii="Calibri" w:eastAsia="宋体" w:hAnsi="Calibri"/>
      <w:sz w:val="28"/>
      <w:szCs w:val="22"/>
      <w:lang w:val="x-none" w:eastAsia="x-none"/>
    </w:rPr>
  </w:style>
  <w:style w:type="character" w:customStyle="1" w:styleId="Char4">
    <w:name w:val="批注文字 Char"/>
    <w:basedOn w:val="a0"/>
    <w:link w:val="a8"/>
    <w:rsid w:val="00F93250"/>
    <w:rPr>
      <w:rFonts w:ascii="Calibri" w:eastAsia="宋体" w:hAnsi="Calibri" w:cs="Times New Roman"/>
      <w:sz w:val="28"/>
      <w:lang w:val="x-none" w:eastAsia="x-none"/>
    </w:rPr>
  </w:style>
  <w:style w:type="paragraph" w:styleId="a9">
    <w:name w:val="annotation subject"/>
    <w:basedOn w:val="a8"/>
    <w:next w:val="a8"/>
    <w:link w:val="Char5"/>
    <w:rsid w:val="00F93250"/>
    <w:rPr>
      <w:b/>
      <w:bCs/>
    </w:rPr>
  </w:style>
  <w:style w:type="character" w:customStyle="1" w:styleId="Char5">
    <w:name w:val="批注主题 Char"/>
    <w:basedOn w:val="Char4"/>
    <w:link w:val="a9"/>
    <w:rsid w:val="00F93250"/>
    <w:rPr>
      <w:rFonts w:ascii="Calibri" w:eastAsia="宋体" w:hAnsi="Calibri" w:cs="Times New Roman"/>
      <w:b/>
      <w:bCs/>
      <w:sz w:val="28"/>
      <w:lang w:val="x-none" w:eastAsia="x-none"/>
    </w:rPr>
  </w:style>
  <w:style w:type="paragraph" w:styleId="aa">
    <w:name w:val="Normal Indent"/>
    <w:basedOn w:val="a"/>
    <w:rsid w:val="00F93250"/>
    <w:pPr>
      <w:ind w:firstLine="420"/>
    </w:pPr>
    <w:rPr>
      <w:rFonts w:ascii="Calibri" w:eastAsia="宋体" w:hAnsi="Calibri" w:cs="黑体"/>
      <w:sz w:val="28"/>
      <w:szCs w:val="22"/>
    </w:rPr>
  </w:style>
  <w:style w:type="paragraph" w:styleId="ab">
    <w:name w:val="Normal (Web)"/>
    <w:basedOn w:val="a"/>
    <w:rsid w:val="00F93250"/>
    <w:pPr>
      <w:widowControl/>
      <w:spacing w:before="100" w:beforeAutospacing="1" w:after="100" w:afterAutospacing="1"/>
      <w:jc w:val="left"/>
    </w:pPr>
    <w:rPr>
      <w:rFonts w:ascii="宋体" w:eastAsia="宋体" w:hAnsi="Calibri" w:cs="宋体"/>
      <w:kern w:val="0"/>
      <w:sz w:val="24"/>
    </w:rPr>
  </w:style>
  <w:style w:type="character" w:styleId="ac">
    <w:name w:val="Hyperlink"/>
    <w:rsid w:val="00F93250"/>
    <w:rPr>
      <w:color w:val="0000FF"/>
      <w:u w:val="single"/>
    </w:rPr>
  </w:style>
  <w:style w:type="character" w:styleId="ad">
    <w:name w:val="annotation reference"/>
    <w:rsid w:val="00F93250"/>
    <w:rPr>
      <w:sz w:val="21"/>
      <w:szCs w:val="21"/>
    </w:rPr>
  </w:style>
  <w:style w:type="paragraph" w:customStyle="1" w:styleId="12">
    <w:name w:val="列出段落1"/>
    <w:basedOn w:val="a"/>
    <w:rsid w:val="00F93250"/>
    <w:pPr>
      <w:ind w:firstLineChars="200" w:firstLine="200"/>
    </w:pPr>
    <w:rPr>
      <w:rFonts w:ascii="Calibri" w:eastAsia="宋体" w:hAnsi="Calibri" w:cs="黑体"/>
      <w:sz w:val="28"/>
      <w:szCs w:val="22"/>
    </w:rPr>
  </w:style>
  <w:style w:type="paragraph" w:customStyle="1" w:styleId="20">
    <w:name w:val="列出段落2"/>
    <w:basedOn w:val="a"/>
    <w:rsid w:val="00F93250"/>
    <w:pPr>
      <w:ind w:firstLineChars="200" w:firstLine="200"/>
    </w:pPr>
    <w:rPr>
      <w:rFonts w:ascii="Calibri" w:eastAsia="宋体" w:hAnsi="Calibri" w:cs="黑体"/>
      <w:sz w:val="28"/>
      <w:szCs w:val="22"/>
    </w:rPr>
  </w:style>
  <w:style w:type="paragraph" w:customStyle="1" w:styleId="30">
    <w:name w:val="列出段落3"/>
    <w:basedOn w:val="a"/>
    <w:rsid w:val="00F93250"/>
    <w:pPr>
      <w:ind w:firstLineChars="200" w:firstLine="200"/>
    </w:pPr>
    <w:rPr>
      <w:rFonts w:ascii="Calibri" w:eastAsia="宋体" w:hAnsi="Calibri" w:cs="黑体"/>
      <w:sz w:val="28"/>
      <w:szCs w:val="22"/>
    </w:rPr>
  </w:style>
  <w:style w:type="paragraph" w:customStyle="1" w:styleId="13">
    <w:name w:val="修订1"/>
    <w:rsid w:val="00F93250"/>
    <w:rPr>
      <w:rFonts w:ascii="Calibri" w:eastAsia="宋体" w:hAnsi="Calibri" w:cs="黑体"/>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50"/>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F93250"/>
    <w:pPr>
      <w:keepNext/>
      <w:keepLines/>
      <w:spacing w:before="340" w:after="330" w:line="578" w:lineRule="auto"/>
      <w:outlineLvl w:val="0"/>
    </w:pPr>
    <w:rPr>
      <w:rFonts w:eastAsia="黑体"/>
      <w:b/>
      <w:bCs/>
      <w:kern w:val="44"/>
      <w:szCs w:val="44"/>
      <w:lang w:val="x-none" w:eastAsia="x-none"/>
    </w:rPr>
  </w:style>
  <w:style w:type="paragraph" w:styleId="2">
    <w:name w:val="heading 2"/>
    <w:basedOn w:val="a"/>
    <w:next w:val="a"/>
    <w:link w:val="2Char"/>
    <w:unhideWhenUsed/>
    <w:qFormat/>
    <w:rsid w:val="00F93250"/>
    <w:pPr>
      <w:keepNext/>
      <w:keepLines/>
      <w:spacing w:before="260" w:after="260" w:line="416" w:lineRule="auto"/>
      <w:outlineLvl w:val="1"/>
    </w:pPr>
    <w:rPr>
      <w:rFonts w:ascii="Cambria" w:eastAsia="宋体" w:hAnsi="Cambria"/>
      <w:b/>
      <w:bCs/>
      <w:szCs w:val="32"/>
      <w:lang w:val="x-none" w:eastAsia="x-none"/>
    </w:rPr>
  </w:style>
  <w:style w:type="paragraph" w:styleId="3">
    <w:name w:val="heading 3"/>
    <w:basedOn w:val="a"/>
    <w:next w:val="a"/>
    <w:link w:val="3Char"/>
    <w:unhideWhenUsed/>
    <w:qFormat/>
    <w:rsid w:val="00F93250"/>
    <w:pPr>
      <w:keepNext/>
      <w:keepLines/>
      <w:spacing w:before="260" w:after="260" w:line="416" w:lineRule="auto"/>
      <w:outlineLvl w:val="2"/>
    </w:pPr>
    <w:rPr>
      <w:b/>
      <w:bCs/>
      <w:szCs w:val="32"/>
      <w:lang w:val="x-none" w:eastAsia="x-none"/>
    </w:rPr>
  </w:style>
  <w:style w:type="paragraph" w:styleId="4">
    <w:name w:val="heading 4"/>
    <w:basedOn w:val="a"/>
    <w:next w:val="a"/>
    <w:link w:val="4Char"/>
    <w:unhideWhenUsed/>
    <w:qFormat/>
    <w:rsid w:val="00F93250"/>
    <w:pPr>
      <w:keepNext/>
      <w:keepLines/>
      <w:spacing w:before="280" w:after="290" w:line="376" w:lineRule="auto"/>
      <w:outlineLvl w:val="3"/>
    </w:pPr>
    <w:rPr>
      <w:rFonts w:ascii="Cambria" w:eastAsia="宋体" w:hAnsi="Cambria"/>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932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93250"/>
    <w:rPr>
      <w:sz w:val="18"/>
      <w:szCs w:val="18"/>
    </w:rPr>
  </w:style>
  <w:style w:type="paragraph" w:styleId="a4">
    <w:name w:val="footer"/>
    <w:basedOn w:val="a"/>
    <w:link w:val="Char0"/>
    <w:uiPriority w:val="99"/>
    <w:unhideWhenUsed/>
    <w:rsid w:val="00F93250"/>
    <w:pPr>
      <w:tabs>
        <w:tab w:val="center" w:pos="4153"/>
        <w:tab w:val="right" w:pos="8306"/>
      </w:tabs>
      <w:snapToGrid w:val="0"/>
      <w:jc w:val="left"/>
    </w:pPr>
    <w:rPr>
      <w:sz w:val="18"/>
      <w:szCs w:val="18"/>
    </w:rPr>
  </w:style>
  <w:style w:type="character" w:customStyle="1" w:styleId="Char0">
    <w:name w:val="页脚 Char"/>
    <w:basedOn w:val="a0"/>
    <w:link w:val="a4"/>
    <w:uiPriority w:val="99"/>
    <w:rsid w:val="00F93250"/>
    <w:rPr>
      <w:sz w:val="18"/>
      <w:szCs w:val="18"/>
    </w:rPr>
  </w:style>
  <w:style w:type="paragraph" w:styleId="a5">
    <w:name w:val="Balloon Text"/>
    <w:basedOn w:val="a"/>
    <w:link w:val="Char1"/>
    <w:unhideWhenUsed/>
    <w:rsid w:val="00F93250"/>
    <w:rPr>
      <w:sz w:val="18"/>
      <w:szCs w:val="18"/>
    </w:rPr>
  </w:style>
  <w:style w:type="character" w:customStyle="1" w:styleId="Char1">
    <w:name w:val="批注框文本 Char"/>
    <w:basedOn w:val="a0"/>
    <w:link w:val="a5"/>
    <w:rsid w:val="00F93250"/>
    <w:rPr>
      <w:rFonts w:ascii="Times New Roman" w:eastAsia="仿宋_GB2312" w:hAnsi="Times New Roman" w:cs="Times New Roman"/>
      <w:sz w:val="18"/>
      <w:szCs w:val="18"/>
    </w:rPr>
  </w:style>
  <w:style w:type="character" w:customStyle="1" w:styleId="1Char">
    <w:name w:val="标题 1 Char"/>
    <w:basedOn w:val="a0"/>
    <w:link w:val="1"/>
    <w:rsid w:val="00F93250"/>
    <w:rPr>
      <w:rFonts w:ascii="Times New Roman" w:eastAsia="黑体" w:hAnsi="Times New Roman" w:cs="Times New Roman"/>
      <w:b/>
      <w:bCs/>
      <w:kern w:val="44"/>
      <w:sz w:val="32"/>
      <w:szCs w:val="44"/>
      <w:lang w:val="x-none" w:eastAsia="x-none"/>
    </w:rPr>
  </w:style>
  <w:style w:type="character" w:customStyle="1" w:styleId="2Char">
    <w:name w:val="标题 2 Char"/>
    <w:basedOn w:val="a0"/>
    <w:link w:val="2"/>
    <w:rsid w:val="00F93250"/>
    <w:rPr>
      <w:rFonts w:ascii="Cambria" w:eastAsia="宋体" w:hAnsi="Cambria" w:cs="Times New Roman"/>
      <w:b/>
      <w:bCs/>
      <w:sz w:val="32"/>
      <w:szCs w:val="32"/>
      <w:lang w:val="x-none" w:eastAsia="x-none"/>
    </w:rPr>
  </w:style>
  <w:style w:type="character" w:customStyle="1" w:styleId="3Char">
    <w:name w:val="标题 3 Char"/>
    <w:basedOn w:val="a0"/>
    <w:link w:val="3"/>
    <w:rsid w:val="00F93250"/>
    <w:rPr>
      <w:rFonts w:ascii="Times New Roman" w:eastAsia="仿宋_GB2312" w:hAnsi="Times New Roman" w:cs="Times New Roman"/>
      <w:b/>
      <w:bCs/>
      <w:sz w:val="32"/>
      <w:szCs w:val="32"/>
      <w:lang w:val="x-none" w:eastAsia="x-none"/>
    </w:rPr>
  </w:style>
  <w:style w:type="character" w:customStyle="1" w:styleId="4Char">
    <w:name w:val="标题 4 Char"/>
    <w:basedOn w:val="a0"/>
    <w:link w:val="4"/>
    <w:rsid w:val="00F93250"/>
    <w:rPr>
      <w:rFonts w:ascii="Cambria" w:eastAsia="宋体" w:hAnsi="Cambria" w:cs="Times New Roman"/>
      <w:b/>
      <w:bCs/>
      <w:sz w:val="28"/>
      <w:szCs w:val="28"/>
      <w:lang w:val="x-none" w:eastAsia="x-none"/>
    </w:rPr>
  </w:style>
  <w:style w:type="character" w:customStyle="1" w:styleId="Char2">
    <w:name w:val="副标题 Char"/>
    <w:link w:val="a6"/>
    <w:rsid w:val="00F93250"/>
    <w:rPr>
      <w:rFonts w:ascii="Cambria" w:eastAsia="楷体_GB2312" w:hAnsi="Cambria"/>
      <w:b/>
      <w:bCs/>
      <w:kern w:val="28"/>
      <w:sz w:val="32"/>
      <w:szCs w:val="32"/>
    </w:rPr>
  </w:style>
  <w:style w:type="character" w:customStyle="1" w:styleId="Char10">
    <w:name w:val="页脚 Char1"/>
    <w:basedOn w:val="a0"/>
    <w:uiPriority w:val="99"/>
    <w:semiHidden/>
    <w:rsid w:val="00F93250"/>
    <w:rPr>
      <w:rFonts w:eastAsia="仿宋_GB2312"/>
      <w:kern w:val="2"/>
      <w:sz w:val="18"/>
      <w:szCs w:val="18"/>
    </w:rPr>
  </w:style>
  <w:style w:type="paragraph" w:styleId="a7">
    <w:name w:val="Document Map"/>
    <w:basedOn w:val="a"/>
    <w:link w:val="Char3"/>
    <w:semiHidden/>
    <w:rsid w:val="00F93250"/>
    <w:pPr>
      <w:shd w:val="clear" w:color="auto" w:fill="000080"/>
    </w:pPr>
  </w:style>
  <w:style w:type="character" w:customStyle="1" w:styleId="Char3">
    <w:name w:val="文档结构图 Char"/>
    <w:basedOn w:val="a0"/>
    <w:link w:val="a7"/>
    <w:semiHidden/>
    <w:rsid w:val="00F93250"/>
    <w:rPr>
      <w:rFonts w:ascii="Times New Roman" w:eastAsia="仿宋_GB2312" w:hAnsi="Times New Roman" w:cs="Times New Roman"/>
      <w:sz w:val="32"/>
      <w:szCs w:val="24"/>
      <w:shd w:val="clear" w:color="auto" w:fill="000080"/>
    </w:rPr>
  </w:style>
  <w:style w:type="character" w:customStyle="1" w:styleId="Char11">
    <w:name w:val="页眉 Char1"/>
    <w:basedOn w:val="a0"/>
    <w:uiPriority w:val="99"/>
    <w:semiHidden/>
    <w:rsid w:val="00F93250"/>
    <w:rPr>
      <w:rFonts w:eastAsia="仿宋_GB2312"/>
      <w:kern w:val="2"/>
      <w:sz w:val="18"/>
      <w:szCs w:val="18"/>
    </w:rPr>
  </w:style>
  <w:style w:type="paragraph" w:customStyle="1" w:styleId="10">
    <w:name w:val="样式1"/>
    <w:basedOn w:val="a"/>
    <w:rsid w:val="00F93250"/>
    <w:rPr>
      <w:rFonts w:ascii="仿宋_GB2312"/>
      <w:sz w:val="28"/>
    </w:rPr>
  </w:style>
  <w:style w:type="paragraph" w:styleId="a6">
    <w:name w:val="Subtitle"/>
    <w:basedOn w:val="a"/>
    <w:next w:val="a"/>
    <w:link w:val="Char2"/>
    <w:qFormat/>
    <w:rsid w:val="00F93250"/>
    <w:pPr>
      <w:spacing w:before="240" w:after="60" w:line="312" w:lineRule="auto"/>
      <w:outlineLvl w:val="1"/>
    </w:pPr>
    <w:rPr>
      <w:rFonts w:ascii="Cambria" w:eastAsia="楷体_GB2312" w:hAnsi="Cambria" w:cstheme="minorBidi"/>
      <w:b/>
      <w:bCs/>
      <w:kern w:val="28"/>
      <w:szCs w:val="32"/>
    </w:rPr>
  </w:style>
  <w:style w:type="character" w:customStyle="1" w:styleId="Char12">
    <w:name w:val="副标题 Char1"/>
    <w:basedOn w:val="a0"/>
    <w:uiPriority w:val="11"/>
    <w:rsid w:val="00F93250"/>
    <w:rPr>
      <w:rFonts w:asciiTheme="majorHAnsi" w:eastAsia="宋体" w:hAnsiTheme="majorHAnsi" w:cstheme="majorBidi"/>
      <w:b/>
      <w:bCs/>
      <w:kern w:val="28"/>
      <w:sz w:val="32"/>
      <w:szCs w:val="32"/>
    </w:rPr>
  </w:style>
  <w:style w:type="numbering" w:customStyle="1" w:styleId="11">
    <w:name w:val="无列表1"/>
    <w:next w:val="a2"/>
    <w:uiPriority w:val="99"/>
    <w:semiHidden/>
    <w:unhideWhenUsed/>
    <w:rsid w:val="00F93250"/>
  </w:style>
  <w:style w:type="paragraph" w:styleId="a8">
    <w:name w:val="annotation text"/>
    <w:basedOn w:val="a"/>
    <w:link w:val="Char4"/>
    <w:rsid w:val="00F93250"/>
    <w:pPr>
      <w:jc w:val="left"/>
    </w:pPr>
    <w:rPr>
      <w:rFonts w:ascii="Calibri" w:eastAsia="宋体" w:hAnsi="Calibri"/>
      <w:sz w:val="28"/>
      <w:szCs w:val="22"/>
      <w:lang w:val="x-none" w:eastAsia="x-none"/>
    </w:rPr>
  </w:style>
  <w:style w:type="character" w:customStyle="1" w:styleId="Char4">
    <w:name w:val="批注文字 Char"/>
    <w:basedOn w:val="a0"/>
    <w:link w:val="a8"/>
    <w:rsid w:val="00F93250"/>
    <w:rPr>
      <w:rFonts w:ascii="Calibri" w:eastAsia="宋体" w:hAnsi="Calibri" w:cs="Times New Roman"/>
      <w:sz w:val="28"/>
      <w:lang w:val="x-none" w:eastAsia="x-none"/>
    </w:rPr>
  </w:style>
  <w:style w:type="paragraph" w:styleId="a9">
    <w:name w:val="annotation subject"/>
    <w:basedOn w:val="a8"/>
    <w:next w:val="a8"/>
    <w:link w:val="Char5"/>
    <w:rsid w:val="00F93250"/>
    <w:rPr>
      <w:b/>
      <w:bCs/>
    </w:rPr>
  </w:style>
  <w:style w:type="character" w:customStyle="1" w:styleId="Char5">
    <w:name w:val="批注主题 Char"/>
    <w:basedOn w:val="Char4"/>
    <w:link w:val="a9"/>
    <w:rsid w:val="00F93250"/>
    <w:rPr>
      <w:rFonts w:ascii="Calibri" w:eastAsia="宋体" w:hAnsi="Calibri" w:cs="Times New Roman"/>
      <w:b/>
      <w:bCs/>
      <w:sz w:val="28"/>
      <w:lang w:val="x-none" w:eastAsia="x-none"/>
    </w:rPr>
  </w:style>
  <w:style w:type="paragraph" w:styleId="aa">
    <w:name w:val="Normal Indent"/>
    <w:basedOn w:val="a"/>
    <w:rsid w:val="00F93250"/>
    <w:pPr>
      <w:ind w:firstLine="420"/>
    </w:pPr>
    <w:rPr>
      <w:rFonts w:ascii="Calibri" w:eastAsia="宋体" w:hAnsi="Calibri" w:cs="黑体"/>
      <w:sz w:val="28"/>
      <w:szCs w:val="22"/>
    </w:rPr>
  </w:style>
  <w:style w:type="paragraph" w:styleId="ab">
    <w:name w:val="Normal (Web)"/>
    <w:basedOn w:val="a"/>
    <w:rsid w:val="00F93250"/>
    <w:pPr>
      <w:widowControl/>
      <w:spacing w:before="100" w:beforeAutospacing="1" w:after="100" w:afterAutospacing="1"/>
      <w:jc w:val="left"/>
    </w:pPr>
    <w:rPr>
      <w:rFonts w:ascii="宋体" w:eastAsia="宋体" w:hAnsi="Calibri" w:cs="宋体"/>
      <w:kern w:val="0"/>
      <w:sz w:val="24"/>
    </w:rPr>
  </w:style>
  <w:style w:type="character" w:styleId="ac">
    <w:name w:val="Hyperlink"/>
    <w:rsid w:val="00F93250"/>
    <w:rPr>
      <w:color w:val="0000FF"/>
      <w:u w:val="single"/>
    </w:rPr>
  </w:style>
  <w:style w:type="character" w:styleId="ad">
    <w:name w:val="annotation reference"/>
    <w:rsid w:val="00F93250"/>
    <w:rPr>
      <w:sz w:val="21"/>
      <w:szCs w:val="21"/>
    </w:rPr>
  </w:style>
  <w:style w:type="paragraph" w:customStyle="1" w:styleId="12">
    <w:name w:val="列出段落1"/>
    <w:basedOn w:val="a"/>
    <w:rsid w:val="00F93250"/>
    <w:pPr>
      <w:ind w:firstLineChars="200" w:firstLine="200"/>
    </w:pPr>
    <w:rPr>
      <w:rFonts w:ascii="Calibri" w:eastAsia="宋体" w:hAnsi="Calibri" w:cs="黑体"/>
      <w:sz w:val="28"/>
      <w:szCs w:val="22"/>
    </w:rPr>
  </w:style>
  <w:style w:type="paragraph" w:customStyle="1" w:styleId="20">
    <w:name w:val="列出段落2"/>
    <w:basedOn w:val="a"/>
    <w:rsid w:val="00F93250"/>
    <w:pPr>
      <w:ind w:firstLineChars="200" w:firstLine="200"/>
    </w:pPr>
    <w:rPr>
      <w:rFonts w:ascii="Calibri" w:eastAsia="宋体" w:hAnsi="Calibri" w:cs="黑体"/>
      <w:sz w:val="28"/>
      <w:szCs w:val="22"/>
    </w:rPr>
  </w:style>
  <w:style w:type="paragraph" w:customStyle="1" w:styleId="30">
    <w:name w:val="列出段落3"/>
    <w:basedOn w:val="a"/>
    <w:rsid w:val="00F93250"/>
    <w:pPr>
      <w:ind w:firstLineChars="200" w:firstLine="200"/>
    </w:pPr>
    <w:rPr>
      <w:rFonts w:ascii="Calibri" w:eastAsia="宋体" w:hAnsi="Calibri" w:cs="黑体"/>
      <w:sz w:val="28"/>
      <w:szCs w:val="22"/>
    </w:rPr>
  </w:style>
  <w:style w:type="paragraph" w:customStyle="1" w:styleId="13">
    <w:name w:val="修订1"/>
    <w:rsid w:val="00F93250"/>
    <w:rPr>
      <w:rFonts w:ascii="Calibri" w:eastAsia="宋体" w:hAnsi="Calibri" w:cs="黑体"/>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71543.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aike.baidu.com/view/7154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baidu.com/view/71543.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ike.baidu.com/view/71543.htm" TargetMode="External"/><Relationship Id="rId4" Type="http://schemas.openxmlformats.org/officeDocument/2006/relationships/settings" Target="settings.xml"/><Relationship Id="rId9" Type="http://schemas.openxmlformats.org/officeDocument/2006/relationships/hyperlink" Target="http://baike.baidu.com/view/71543.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5780</Words>
  <Characters>32946</Characters>
  <Application>Microsoft Office Word</Application>
  <DocSecurity>0</DocSecurity>
  <Lines>274</Lines>
  <Paragraphs>77</Paragraphs>
  <ScaleCrop>false</ScaleCrop>
  <Company>中华人民共和国卫生部</Company>
  <LinksUpToDate>false</LinksUpToDate>
  <CharactersWithSpaces>38649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医政医管局,医疗机构处,韩秋明</dc:creator>
  <cp:keywords/>
  <dc:description/>
  <cp:lastModifiedBy>医政医管局,医疗机构处,韩秋明</cp:lastModifiedBy>
  <cp:revision>18</cp:revision>
  <cp:lastPrinted>2017-05-11T07:53:00Z</cp:lastPrinted>
  <dcterms:created xsi:type="dcterms:W3CDTF">2017-05-10T08:33:00Z</dcterms:created>
  <dcterms:modified xsi:type="dcterms:W3CDTF">2017-05-11T08:22:00Z</dcterms:modified>
</cp:coreProperties>
</file>