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B8" w:rsidRDefault="00BE0FBA">
      <w:pPr>
        <w:shd w:val="clear" w:color="auto" w:fill="FFFFFF"/>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397132">
        <w:rPr>
          <w:rFonts w:ascii="黑体" w:eastAsia="黑体" w:hAnsi="黑体" w:hint="eastAsia"/>
          <w:sz w:val="28"/>
          <w:szCs w:val="28"/>
        </w:rPr>
        <w:t>24</w:t>
      </w:r>
    </w:p>
    <w:p w:rsidR="00397132" w:rsidRDefault="00BE0FBA">
      <w:pPr>
        <w:snapToGrid w:val="0"/>
        <w:jc w:val="center"/>
        <w:rPr>
          <w:rFonts w:ascii="宋体" w:hAnsi="宋体"/>
          <w:b/>
          <w:bCs/>
          <w:sz w:val="44"/>
          <w:szCs w:val="44"/>
        </w:rPr>
      </w:pPr>
      <w:r>
        <w:rPr>
          <w:rFonts w:ascii="宋体" w:hAnsi="宋体" w:hint="eastAsia"/>
          <w:b/>
          <w:bCs/>
          <w:sz w:val="44"/>
          <w:szCs w:val="44"/>
        </w:rPr>
        <w:t>人工智能辅助诊断技术</w:t>
      </w:r>
      <w:r w:rsidR="00397132" w:rsidRPr="00397132">
        <w:rPr>
          <w:rFonts w:ascii="宋体" w:hAnsi="宋体" w:hint="eastAsia"/>
          <w:b/>
          <w:bCs/>
          <w:sz w:val="44"/>
          <w:szCs w:val="44"/>
        </w:rPr>
        <w:t>临床应用</w:t>
      </w:r>
    </w:p>
    <w:p w:rsidR="00116AB8" w:rsidRDefault="00397132">
      <w:pPr>
        <w:snapToGrid w:val="0"/>
        <w:jc w:val="center"/>
        <w:rPr>
          <w:rFonts w:ascii="楷体_GB2312" w:eastAsia="楷体_GB2312" w:hAnsi="宋体"/>
          <w:b/>
          <w:szCs w:val="21"/>
        </w:rPr>
      </w:pPr>
      <w:r w:rsidRPr="00397132">
        <w:rPr>
          <w:rFonts w:ascii="宋体" w:hAnsi="宋体" w:hint="eastAsia"/>
          <w:b/>
          <w:bCs/>
          <w:sz w:val="44"/>
          <w:szCs w:val="44"/>
        </w:rPr>
        <w:t>质量控制指标</w:t>
      </w:r>
    </w:p>
    <w:p w:rsidR="00116AB8" w:rsidRDefault="00BE0FBA">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857BFF">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5C5966">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116AB8" w:rsidRDefault="00BE0FBA">
      <w:pPr>
        <w:spacing w:line="480" w:lineRule="auto"/>
        <w:ind w:leftChars="300" w:left="630"/>
        <w:jc w:val="left"/>
        <w:rPr>
          <w:rFonts w:ascii="黑体" w:eastAsia="黑体" w:hAnsi="黑体"/>
          <w:sz w:val="32"/>
          <w:szCs w:val="32"/>
        </w:rPr>
      </w:pPr>
      <w:r>
        <w:rPr>
          <w:rFonts w:ascii="黑体" w:eastAsia="黑体" w:hAnsi="黑体" w:hint="eastAsia"/>
          <w:sz w:val="32"/>
          <w:szCs w:val="32"/>
        </w:rPr>
        <w:t>一、诊断准确率</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宋体" w:hint="eastAsia"/>
          <w:sz w:val="32"/>
          <w:szCs w:val="32"/>
        </w:rPr>
        <w:t>诊断准确</w:t>
      </w:r>
      <w:r>
        <w:rPr>
          <w:rFonts w:ascii="仿宋_GB2312" w:eastAsia="仿宋_GB2312" w:hAnsi="仿宋_GB2312" w:cs="仿宋_GB2312" w:hint="eastAsia"/>
          <w:bCs/>
          <w:sz w:val="32"/>
          <w:szCs w:val="32"/>
        </w:rPr>
        <w:t>是指实施人工智能辅助诊断技术所得的诊断与患者病理诊断相符合。诊断准确率是指诊断准确的例数占同期人工智能辅助诊断技术总例数的比例。</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Default="001B4D7D">
      <w:pPr>
        <w:spacing w:line="48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诊断准确</m:t>
        </m:r>
        <m:r>
          <m:rPr>
            <m:sty m:val="p"/>
          </m:rPr>
          <w:rPr>
            <w:rFonts w:ascii="Cambria Math" w:eastAsia="仿宋_GB2312" w:hAnsi="Cambria Math" w:cs="Times New Roman" w:hint="eastAsia"/>
            <w:sz w:val="24"/>
            <w:szCs w:val="28"/>
          </w:rPr>
          <m:t>率</m:t>
        </m:r>
      </m:oMath>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sz w:val="24"/>
                <w:szCs w:val="28"/>
              </w:rPr>
              <m:t>诊断准确的例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同期人工智能辅助诊断技术总例数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116AB8" w:rsidRDefault="00BE0FBA">
      <w:pPr>
        <w:spacing w:line="480" w:lineRule="auto"/>
        <w:ind w:firstLineChars="200" w:firstLine="643"/>
        <w:rPr>
          <w:rFonts w:ascii="仿宋_GB2312" w:eastAsia="仿宋_GB2312" w:hAnsi="仿宋_GB2312" w:cs="仿宋_GB2312"/>
          <w:b/>
          <w:sz w:val="32"/>
          <w:szCs w:val="32"/>
        </w:rPr>
      </w:pPr>
      <w:r>
        <w:rPr>
          <w:rFonts w:ascii="仿宋_GB2312" w:eastAsia="仿宋_GB2312" w:hAnsi="宋体" w:hint="eastAsia"/>
          <w:b/>
          <w:sz w:val="32"/>
          <w:szCs w:val="32"/>
        </w:rPr>
        <w:t>意义：</w:t>
      </w:r>
      <w:r>
        <w:rPr>
          <w:rFonts w:ascii="仿宋_GB2312" w:eastAsia="仿宋_GB2312" w:hAnsi="宋体" w:hint="eastAsia"/>
          <w:sz w:val="32"/>
          <w:szCs w:val="32"/>
        </w:rPr>
        <w:t>反映</w:t>
      </w:r>
      <w:r>
        <w:rPr>
          <w:rFonts w:ascii="仿宋_GB2312" w:eastAsia="仿宋_GB2312" w:hAnsi="仿宋_GB2312" w:cs="仿宋_GB2312" w:hint="eastAsia"/>
          <w:sz w:val="32"/>
          <w:szCs w:val="32"/>
        </w:rPr>
        <w:t>人工智能辅助诊断技术的准确性。</w:t>
      </w:r>
    </w:p>
    <w:p w:rsidR="00116AB8" w:rsidRDefault="00BE0FBA">
      <w:pPr>
        <w:spacing w:line="480" w:lineRule="auto"/>
        <w:ind w:firstLineChars="200" w:firstLine="640"/>
        <w:rPr>
          <w:rFonts w:ascii="黑体" w:eastAsia="黑体" w:hAnsi="黑体"/>
          <w:bCs/>
          <w:sz w:val="32"/>
          <w:szCs w:val="32"/>
        </w:rPr>
      </w:pPr>
      <w:r>
        <w:rPr>
          <w:rFonts w:ascii="黑体" w:eastAsia="黑体" w:hAnsi="黑体" w:hint="eastAsia"/>
          <w:bCs/>
          <w:sz w:val="32"/>
          <w:szCs w:val="32"/>
        </w:rPr>
        <w:t>二、信息采集准确率</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宋体" w:hint="eastAsia"/>
          <w:sz w:val="32"/>
          <w:szCs w:val="32"/>
        </w:rPr>
        <w:t>信息采集准确</w:t>
      </w:r>
      <w:r>
        <w:rPr>
          <w:rFonts w:ascii="仿宋_GB2312" w:eastAsia="仿宋_GB2312" w:hAnsi="仿宋_GB2312" w:cs="仿宋_GB2312" w:hint="eastAsia"/>
          <w:bCs/>
          <w:sz w:val="32"/>
          <w:szCs w:val="32"/>
        </w:rPr>
        <w:t>是指采集的信息样本能满足人工智能辅助诊断技术需要。信息采集准确率是指信息采集准确的样本数占同期采集的信息样本总数的比例。</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Default="00352E46">
      <w:pPr>
        <w:spacing w:line="48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信息采集准确</m:t>
        </m:r>
        <m:r>
          <m:rPr>
            <m:sty m:val="p"/>
          </m:rPr>
          <w:rPr>
            <w:rFonts w:ascii="Cambria Math" w:eastAsia="仿宋_GB2312" w:hAnsi="Cambria Math" w:cs="Times New Roman" w:hint="eastAsia"/>
            <w:sz w:val="24"/>
            <w:szCs w:val="28"/>
          </w:rPr>
          <m:t>率</m:t>
        </m:r>
      </m:oMath>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sz w:val="24"/>
                <w:szCs w:val="28"/>
              </w:rPr>
              <m:t>信息采集准确的样本</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采集的信息样本总</m:t>
            </m:r>
            <m:r>
              <m:rPr>
                <m:sty m:val="p"/>
              </m:rPr>
              <w:rPr>
                <w:rFonts w:ascii="Cambria Math" w:eastAsia="仿宋_GB2312" w:hAnsi="Cambria Math" w:cs="Times New Roman" w:hint="eastAsia"/>
                <w:sz w:val="24"/>
                <w:szCs w:val="28"/>
              </w:rPr>
              <m:t>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116AB8" w:rsidRDefault="00BE0FBA">
      <w:pPr>
        <w:spacing w:line="480" w:lineRule="auto"/>
        <w:ind w:firstLineChars="200" w:firstLine="643"/>
        <w:rPr>
          <w:rFonts w:ascii="仿宋_GB2312" w:eastAsia="仿宋_GB2312" w:hAnsi="仿宋_GB2312" w:cs="仿宋_GB2312"/>
          <w:b/>
          <w:sz w:val="32"/>
          <w:szCs w:val="32"/>
        </w:rPr>
      </w:pPr>
      <w:r>
        <w:rPr>
          <w:rFonts w:ascii="仿宋_GB2312" w:eastAsia="仿宋_GB2312" w:hAnsi="宋体" w:hint="eastAsia"/>
          <w:b/>
          <w:sz w:val="32"/>
          <w:szCs w:val="32"/>
        </w:rPr>
        <w:t>意义：</w:t>
      </w:r>
      <w:r>
        <w:rPr>
          <w:rFonts w:ascii="仿宋_GB2312" w:eastAsia="仿宋_GB2312" w:hAnsi="宋体" w:hint="eastAsia"/>
          <w:sz w:val="32"/>
          <w:szCs w:val="32"/>
        </w:rPr>
        <w:t>反映</w:t>
      </w:r>
      <w:r>
        <w:rPr>
          <w:rFonts w:ascii="仿宋_GB2312" w:eastAsia="仿宋_GB2312" w:hAnsi="仿宋_GB2312" w:cs="仿宋_GB2312" w:hint="eastAsia"/>
          <w:sz w:val="32"/>
          <w:szCs w:val="32"/>
        </w:rPr>
        <w:t>人工智能辅助诊断系统的客观性。</w:t>
      </w:r>
    </w:p>
    <w:p w:rsidR="00116AB8" w:rsidRDefault="00BE0FBA">
      <w:pPr>
        <w:spacing w:line="480" w:lineRule="auto"/>
        <w:ind w:firstLineChars="200" w:firstLine="640"/>
        <w:rPr>
          <w:rFonts w:ascii="黑体" w:eastAsia="黑体" w:hAnsi="黑体"/>
          <w:bCs/>
          <w:sz w:val="32"/>
          <w:szCs w:val="32"/>
        </w:rPr>
      </w:pPr>
      <w:r>
        <w:rPr>
          <w:rFonts w:ascii="黑体" w:eastAsia="黑体" w:hAnsi="黑体" w:hint="eastAsia"/>
          <w:bCs/>
          <w:sz w:val="32"/>
          <w:szCs w:val="32"/>
        </w:rPr>
        <w:t>三、人工智能辅助诊断平均时间</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宋体" w:hint="eastAsia"/>
          <w:sz w:val="32"/>
          <w:szCs w:val="32"/>
        </w:rPr>
        <w:t>从下达</w:t>
      </w:r>
      <w:r>
        <w:rPr>
          <w:rFonts w:ascii="仿宋_GB2312" w:eastAsia="仿宋_GB2312" w:hAnsi="仿宋_GB2312" w:cs="仿宋_GB2312" w:hint="eastAsia"/>
          <w:bCs/>
          <w:sz w:val="32"/>
          <w:szCs w:val="32"/>
        </w:rPr>
        <w:t>人工智能辅助诊断医嘱到发出诊断报告的平均时间（以分钟为单位）。</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Default="00BD0020">
      <w:pPr>
        <w:spacing w:line="48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人工智能辅助诊断平均时间</m:t>
        </m:r>
      </m:oMath>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sz w:val="24"/>
                <w:szCs w:val="28"/>
              </w:rPr>
              <m:t>人工智能辅助诊断时间总和</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采用人工智能辅助诊断技术总例数</m:t>
            </m:r>
          </m:den>
        </m:f>
      </m:oMath>
    </w:p>
    <w:p w:rsidR="00116AB8" w:rsidRDefault="00BE0FBA">
      <w:pPr>
        <w:spacing w:line="480" w:lineRule="auto"/>
        <w:ind w:firstLineChars="200" w:firstLine="643"/>
        <w:rPr>
          <w:rFonts w:ascii="仿宋_GB2312" w:eastAsia="仿宋_GB2312" w:hAnsi="仿宋_GB2312" w:cs="仿宋_GB2312"/>
          <w:b/>
          <w:sz w:val="32"/>
          <w:szCs w:val="32"/>
        </w:rPr>
      </w:pPr>
      <w:r>
        <w:rPr>
          <w:rFonts w:ascii="仿宋_GB2312" w:eastAsia="仿宋_GB2312" w:hAnsi="宋体" w:hint="eastAsia"/>
          <w:b/>
          <w:sz w:val="32"/>
          <w:szCs w:val="32"/>
        </w:rPr>
        <w:lastRenderedPageBreak/>
        <w:t>意义：</w:t>
      </w:r>
      <w:r>
        <w:rPr>
          <w:rFonts w:ascii="仿宋_GB2312" w:eastAsia="仿宋_GB2312" w:hAnsi="仿宋_GB2312" w:cs="仿宋_GB2312" w:hint="eastAsia"/>
          <w:bCs/>
          <w:sz w:val="32"/>
          <w:szCs w:val="32"/>
        </w:rPr>
        <w:t>反映人工智能辅助诊断的及时性和管理效率。</w:t>
      </w:r>
    </w:p>
    <w:p w:rsidR="00116AB8" w:rsidRDefault="00BE0FBA">
      <w:pPr>
        <w:spacing w:line="480" w:lineRule="auto"/>
        <w:ind w:firstLineChars="200" w:firstLine="640"/>
        <w:rPr>
          <w:rFonts w:ascii="黑体" w:eastAsia="黑体" w:hAnsi="黑体"/>
          <w:bCs/>
          <w:sz w:val="32"/>
          <w:szCs w:val="32"/>
        </w:rPr>
      </w:pPr>
      <w:r>
        <w:rPr>
          <w:rFonts w:ascii="黑体" w:eastAsia="黑体" w:hAnsi="黑体" w:hint="eastAsia"/>
          <w:bCs/>
          <w:sz w:val="32"/>
          <w:szCs w:val="32"/>
        </w:rPr>
        <w:t>四、人工智能辅助诊断增益率</w:t>
      </w:r>
    </w:p>
    <w:p w:rsidR="00116AB8" w:rsidRDefault="00BE0FBA">
      <w:pPr>
        <w:spacing w:line="480" w:lineRule="auto"/>
        <w:ind w:left="10" w:firstLineChars="193" w:firstLine="620"/>
        <w:rPr>
          <w:rFonts w:ascii="楷体_GB2312" w:eastAsia="楷体_GB2312" w:hAnsi="楷体_GB2312" w:cs="楷体_GB2312"/>
          <w:b/>
          <w:sz w:val="32"/>
          <w:szCs w:val="32"/>
        </w:rPr>
      </w:pPr>
      <w:r>
        <w:rPr>
          <w:rFonts w:ascii="楷体_GB2312" w:eastAsia="楷体_GB2312" w:hAnsi="楷体_GB2312" w:cs="楷体_GB2312" w:hint="eastAsia"/>
          <w:b/>
          <w:sz w:val="32"/>
          <w:szCs w:val="32"/>
        </w:rPr>
        <w:t>（一）诊断准确率增益率。</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仿宋_GB2312" w:cs="仿宋_GB2312" w:hint="eastAsia"/>
          <w:bCs/>
          <w:sz w:val="32"/>
          <w:szCs w:val="32"/>
        </w:rPr>
        <w:t>单位时间、单位人员条件下，人工智能辅助诊断准确率和人工诊断准确率差值与人工智能辅助诊断准确率和人工诊断准确率中高值的比例。</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Default="00114D19">
      <w:pPr>
        <w:spacing w:line="48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诊断准确率增益率</m:t>
        </m:r>
      </m:oMath>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eqArr>
              <m:eqArrPr>
                <m:ctrlPr>
                  <w:rPr>
                    <w:rFonts w:ascii="Cambria Math" w:eastAsia="仿宋_GB2312" w:hAnsi="Cambria Math" w:cs="Times New Roman" w:hint="eastAsia"/>
                    <w:sz w:val="24"/>
                    <w:szCs w:val="28"/>
                  </w:rPr>
                </m:ctrlPr>
              </m:eqArrPr>
              <m:e>
                <m:r>
                  <m:rPr>
                    <m:sty m:val="p"/>
                  </m:rPr>
                  <w:rPr>
                    <w:rFonts w:ascii="Cambria Math" w:eastAsia="仿宋_GB2312" w:hAnsi="Cambria Math" w:cs="Times New Roman"/>
                    <w:sz w:val="24"/>
                    <w:szCs w:val="28"/>
                  </w:rPr>
                  <m:t>单位时间、单位人员条件下，</m:t>
                </m:r>
              </m:e>
              <m:e>
                <m:r>
                  <m:rPr>
                    <m:sty m:val="p"/>
                  </m:rPr>
                  <w:rPr>
                    <w:rFonts w:ascii="Cambria Math" w:eastAsia="仿宋_GB2312" w:hAnsi="Cambria Math" w:cs="Times New Roman" w:hint="eastAsia"/>
                    <w:sz w:val="24"/>
                    <w:szCs w:val="28"/>
                  </w:rPr>
                  <m:t>人工智能辅助诊断准确率与人工诊断准确率差值</m:t>
                </m:r>
              </m:e>
            </m:eqArr>
          </m:num>
          <m:den>
            <m:r>
              <m:rPr>
                <m:sty m:val="p"/>
              </m:rPr>
              <w:rPr>
                <w:rFonts w:ascii="Cambria Math" w:eastAsia="仿宋_GB2312" w:hAnsi="Cambria Math" w:cs="Times New Roman" w:hint="eastAsia"/>
                <w:sz w:val="24"/>
                <w:szCs w:val="28"/>
              </w:rPr>
              <m:t>人工智能辅助诊断准确率与人工诊断准确率</m:t>
            </m:r>
            <m:r>
              <m:rPr>
                <m:sty m:val="p"/>
              </m:rPr>
              <w:rPr>
                <w:rFonts w:ascii="Cambria Math" w:eastAsia="仿宋_GB2312" w:hAnsi="Cambria Math" w:cs="Times New Roman"/>
                <w:sz w:val="24"/>
                <w:szCs w:val="28"/>
              </w:rPr>
              <m:t>中的</m:t>
            </m:r>
            <m:r>
              <m:rPr>
                <m:sty m:val="p"/>
              </m:rPr>
              <w:rPr>
                <w:rFonts w:ascii="Cambria Math" w:eastAsia="仿宋_GB2312" w:hAnsi="Cambria Math" w:cs="Times New Roman" w:hint="eastAsia"/>
                <w:sz w:val="24"/>
                <w:szCs w:val="28"/>
              </w:rPr>
              <m:t>高值</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116AB8" w:rsidRDefault="00BE0FBA">
      <w:pPr>
        <w:spacing w:line="480" w:lineRule="auto"/>
        <w:ind w:left="10" w:firstLineChars="193" w:firstLine="620"/>
        <w:rPr>
          <w:rFonts w:ascii="楷体_GB2312" w:eastAsia="楷体_GB2312" w:hAnsi="楷体_GB2312" w:cs="楷体_GB2312"/>
          <w:b/>
          <w:sz w:val="32"/>
          <w:szCs w:val="32"/>
        </w:rPr>
      </w:pPr>
      <w:r>
        <w:rPr>
          <w:rFonts w:ascii="仿宋_GB2312" w:eastAsia="仿宋_GB2312" w:hAnsi="宋体" w:hint="eastAsia"/>
          <w:b/>
          <w:sz w:val="32"/>
          <w:szCs w:val="32"/>
        </w:rPr>
        <w:t>意义：</w:t>
      </w:r>
      <w:r>
        <w:rPr>
          <w:rFonts w:ascii="仿宋_GB2312" w:eastAsia="仿宋_GB2312" w:hAnsi="仿宋_GB2312" w:cs="仿宋_GB2312" w:hint="eastAsia"/>
          <w:bCs/>
          <w:sz w:val="32"/>
          <w:szCs w:val="32"/>
        </w:rPr>
        <w:t>反映人工智能辅助诊断技术的效率。</w:t>
      </w:r>
    </w:p>
    <w:p w:rsidR="00116AB8" w:rsidRDefault="00BE0FBA">
      <w:pPr>
        <w:spacing w:line="480" w:lineRule="auto"/>
        <w:ind w:left="10" w:firstLineChars="193" w:firstLine="620"/>
        <w:rPr>
          <w:rFonts w:ascii="楷体_GB2312" w:eastAsia="楷体_GB2312" w:hAnsi="楷体_GB2312" w:cs="楷体_GB2312"/>
          <w:b/>
          <w:sz w:val="32"/>
          <w:szCs w:val="32"/>
        </w:rPr>
      </w:pPr>
      <w:r>
        <w:rPr>
          <w:rFonts w:ascii="楷体_GB2312" w:eastAsia="楷体_GB2312" w:hAnsi="楷体_GB2312" w:cs="楷体_GB2312" w:hint="eastAsia"/>
          <w:b/>
          <w:sz w:val="32"/>
          <w:szCs w:val="32"/>
        </w:rPr>
        <w:t>（二）日人均诊断量增益率。</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仿宋_GB2312" w:cs="仿宋_GB2312" w:hint="eastAsia"/>
          <w:bCs/>
          <w:sz w:val="32"/>
          <w:szCs w:val="32"/>
        </w:rPr>
        <w:t>单位时间、单位人员条件下，日人均人工智能辅助诊断量和日人均人工诊断量差值与日人均人工智能辅助诊断量和日人均人工诊断量中高值的比例。</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Pr="00090FFC" w:rsidRDefault="003F3D39" w:rsidP="00090FFC">
      <w:pPr>
        <w:spacing w:line="480" w:lineRule="auto"/>
        <w:ind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日人均诊断量</m:t>
              </m:r>
            </m:e>
          </m:mr>
          <m:mr>
            <m:e>
              <m:r>
                <m:rPr>
                  <m:sty m:val="p"/>
                </m:rPr>
                <w:rPr>
                  <w:rFonts w:ascii="Cambria Math" w:eastAsia="仿宋_GB2312" w:hAnsi="Cambria Math" w:cs="Times New Roman"/>
                  <w:sz w:val="24"/>
                  <w:szCs w:val="28"/>
                </w:rPr>
                <m:t>增益</m:t>
              </m:r>
              <m:r>
                <m:rPr>
                  <m:sty m:val="p"/>
                </m:rPr>
                <w:rPr>
                  <w:rFonts w:ascii="Cambria Math" w:eastAsia="仿宋_GB2312" w:hAnsi="Cambria Math" w:cs="Times New Roman" w:hint="eastAsia"/>
                  <w:sz w:val="24"/>
                  <w:szCs w:val="28"/>
                </w:rPr>
                <m:t>率</m:t>
              </m:r>
            </m:e>
          </m:mr>
        </m:m>
      </m:oMath>
      <w:r w:rsidR="00090FFC"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hint="eastAsia"/>
                <w:sz w:val="24"/>
                <w:szCs w:val="28"/>
              </w:rPr>
            </m:ctrlPr>
          </m:fPr>
          <m:num>
            <m:eqArr>
              <m:eqArrPr>
                <m:ctrlPr>
                  <w:rPr>
                    <w:rFonts w:ascii="Cambria Math" w:eastAsia="仿宋_GB2312" w:hAnsi="Cambria Math" w:cs="Times New Roman" w:hint="eastAsia"/>
                    <w:sz w:val="24"/>
                    <w:szCs w:val="28"/>
                  </w:rPr>
                </m:ctrlPr>
              </m:eqArrPr>
              <m:e>
                <m:r>
                  <m:rPr>
                    <m:sty m:val="p"/>
                  </m:rPr>
                  <w:rPr>
                    <w:rFonts w:ascii="Cambria Math" w:eastAsia="仿宋_GB2312" w:hAnsi="Cambria Math" w:cs="Times New Roman"/>
                    <w:sz w:val="24"/>
                    <w:szCs w:val="28"/>
                  </w:rPr>
                  <m:t>单位时间、单位人员条件下，</m:t>
                </m:r>
              </m:e>
              <m:e>
                <m:r>
                  <m:rPr>
                    <m:sty m:val="p"/>
                  </m:rPr>
                  <w:rPr>
                    <w:rFonts w:ascii="Cambria Math" w:eastAsia="仿宋_GB2312" w:hAnsi="Cambria Math" w:cs="Times New Roman" w:hint="eastAsia"/>
                    <w:sz w:val="24"/>
                    <w:szCs w:val="28"/>
                  </w:rPr>
                  <m:t>日人均人工智能辅助诊断量和日人均人工诊断量差值</m:t>
                </m:r>
              </m:e>
            </m:eqArr>
          </m:num>
          <m:den>
            <m:r>
              <m:rPr>
                <m:sty m:val="p"/>
              </m:rPr>
              <w:rPr>
                <w:rFonts w:ascii="Cambria Math" w:eastAsia="仿宋_GB2312" w:hAnsi="Cambria Math" w:cs="Times New Roman" w:hint="eastAsia"/>
                <w:sz w:val="24"/>
                <w:szCs w:val="28"/>
              </w:rPr>
              <m:t>日人均人工智能辅助诊断量和日人均人工诊断量中的</m:t>
            </m:r>
            <m:r>
              <m:rPr>
                <m:sty m:val="p"/>
              </m:rPr>
              <w:rPr>
                <w:rFonts w:ascii="Cambria Math" w:eastAsia="仿宋_GB2312" w:hAnsi="Cambria Math" w:cs="Times New Roman"/>
                <w:sz w:val="24"/>
                <w:szCs w:val="28"/>
              </w:rPr>
              <m:t>高</m:t>
            </m:r>
            <m:r>
              <m:rPr>
                <m:sty m:val="p"/>
              </m:rPr>
              <w:rPr>
                <w:rFonts w:ascii="Cambria Math" w:eastAsia="仿宋_GB2312" w:hAnsi="Cambria Math" w:cs="Times New Roman" w:hint="eastAsia"/>
                <w:sz w:val="24"/>
                <w:szCs w:val="28"/>
              </w:rPr>
              <m:t>值</m:t>
            </m:r>
          </m:den>
        </m:f>
      </m:oMath>
      <w:r w:rsidR="00090FFC" w:rsidRPr="00114634">
        <w:rPr>
          <w:rFonts w:ascii="Cambria Math" w:eastAsia="仿宋_GB2312" w:hAnsi="Cambria Math" w:cs="Times New Roman" w:hint="eastAsia"/>
          <w:sz w:val="24"/>
          <w:szCs w:val="28"/>
        </w:rPr>
        <w:t>×</w:t>
      </w:r>
      <w:r w:rsidR="00090FFC" w:rsidRPr="00114634">
        <w:rPr>
          <w:rFonts w:ascii="Cambria Math" w:eastAsia="仿宋_GB2312" w:hAnsi="Cambria Math" w:cs="Times New Roman" w:hint="eastAsia"/>
          <w:sz w:val="24"/>
          <w:szCs w:val="28"/>
        </w:rPr>
        <w:t>100%</w:t>
      </w:r>
    </w:p>
    <w:p w:rsidR="00116AB8" w:rsidRDefault="00BE0FBA">
      <w:pPr>
        <w:spacing w:line="480" w:lineRule="auto"/>
        <w:ind w:left="10" w:firstLineChars="193" w:firstLine="620"/>
        <w:rPr>
          <w:rFonts w:ascii="仿宋_GB2312" w:eastAsia="仿宋_GB2312" w:hAnsi="仿宋_GB2312" w:cs="仿宋_GB2312"/>
          <w:bCs/>
          <w:sz w:val="32"/>
          <w:szCs w:val="32"/>
        </w:rPr>
      </w:pPr>
      <w:r>
        <w:rPr>
          <w:rFonts w:ascii="仿宋_GB2312" w:eastAsia="仿宋_GB2312" w:hAnsi="宋体" w:hint="eastAsia"/>
          <w:b/>
          <w:sz w:val="32"/>
          <w:szCs w:val="32"/>
        </w:rPr>
        <w:t>意义：</w:t>
      </w:r>
      <w:r>
        <w:rPr>
          <w:rFonts w:ascii="仿宋_GB2312" w:eastAsia="仿宋_GB2312" w:hAnsi="仿宋_GB2312" w:cs="仿宋_GB2312" w:hint="eastAsia"/>
          <w:bCs/>
          <w:sz w:val="32"/>
          <w:szCs w:val="32"/>
        </w:rPr>
        <w:t>反映人工智能辅助诊断技术的效率。</w:t>
      </w:r>
    </w:p>
    <w:p w:rsidR="00116AB8" w:rsidRDefault="00BE0FBA">
      <w:pPr>
        <w:spacing w:line="480" w:lineRule="auto"/>
        <w:ind w:left="10" w:firstLineChars="193" w:firstLine="620"/>
        <w:rPr>
          <w:rFonts w:ascii="仿宋_GB2312" w:eastAsia="仿宋_GB2312" w:hAnsi="仿宋_GB2312" w:cs="仿宋_GB2312"/>
          <w:bCs/>
          <w:sz w:val="32"/>
          <w:szCs w:val="32"/>
        </w:rPr>
      </w:pPr>
      <w:r>
        <w:rPr>
          <w:rFonts w:ascii="楷体_GB2312" w:eastAsia="楷体_GB2312" w:hAnsi="楷体_GB2312" w:cs="楷体_GB2312" w:hint="eastAsia"/>
          <w:b/>
          <w:sz w:val="32"/>
          <w:szCs w:val="32"/>
        </w:rPr>
        <w:t>（三）诊断平均时间增益率。</w:t>
      </w:r>
    </w:p>
    <w:p w:rsidR="00116AB8" w:rsidRDefault="00BE0FBA">
      <w:pPr>
        <w:spacing w:line="480" w:lineRule="auto"/>
        <w:ind w:firstLineChars="200" w:firstLine="643"/>
        <w:rPr>
          <w:rFonts w:ascii="仿宋_GB2312" w:eastAsia="仿宋_GB2312" w:hAnsi="仿宋_GB2312" w:cs="仿宋_GB2312"/>
          <w:bCs/>
          <w:sz w:val="32"/>
          <w:szCs w:val="32"/>
        </w:rPr>
      </w:pPr>
      <w:r>
        <w:rPr>
          <w:rFonts w:ascii="仿宋_GB2312" w:eastAsia="仿宋_GB2312" w:hAnsi="宋体" w:hint="eastAsia"/>
          <w:b/>
          <w:sz w:val="32"/>
          <w:szCs w:val="32"/>
        </w:rPr>
        <w:t>定义：</w:t>
      </w:r>
      <w:r>
        <w:rPr>
          <w:rFonts w:ascii="仿宋_GB2312" w:eastAsia="仿宋_GB2312" w:hAnsi="仿宋_GB2312" w:cs="仿宋_GB2312" w:hint="eastAsia"/>
          <w:bCs/>
          <w:sz w:val="32"/>
          <w:szCs w:val="32"/>
        </w:rPr>
        <w:t>单位时间、单位人员条件下，人工智能辅助诊断平均时间和人工诊断平均时间差值与人工智能辅助诊断平均时间和人工诊断平均时间中高值的比例。</w:t>
      </w:r>
    </w:p>
    <w:p w:rsidR="00116AB8" w:rsidRDefault="00BE0FBA">
      <w:pPr>
        <w:spacing w:line="48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计算方法：</w:t>
      </w:r>
    </w:p>
    <w:p w:rsidR="00116AB8" w:rsidRPr="00BE0FBA" w:rsidRDefault="003F3D39" w:rsidP="00BE0FBA">
      <w:pPr>
        <w:spacing w:line="480" w:lineRule="auto"/>
        <w:ind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诊断平均时间</m:t>
              </m:r>
            </m:e>
          </m:mr>
          <m:mr>
            <m:e>
              <m:r>
                <m:rPr>
                  <m:sty m:val="p"/>
                </m:rPr>
                <w:rPr>
                  <w:rFonts w:ascii="Cambria Math" w:eastAsia="仿宋_GB2312" w:hAnsi="Cambria Math" w:cs="Times New Roman"/>
                  <w:sz w:val="24"/>
                  <w:szCs w:val="28"/>
                </w:rPr>
                <m:t>增益</m:t>
              </m:r>
              <m:r>
                <m:rPr>
                  <m:sty m:val="p"/>
                </m:rPr>
                <w:rPr>
                  <w:rFonts w:ascii="Cambria Math" w:eastAsia="仿宋_GB2312" w:hAnsi="Cambria Math" w:cs="Times New Roman" w:hint="eastAsia"/>
                  <w:sz w:val="24"/>
                  <w:szCs w:val="28"/>
                </w:rPr>
                <m:t>率</m:t>
              </m:r>
            </m:e>
          </m:mr>
        </m:m>
      </m:oMath>
      <w:r w:rsidR="00BE0FBA"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hint="eastAsia"/>
                <w:sz w:val="24"/>
                <w:szCs w:val="28"/>
              </w:rPr>
            </m:ctrlPr>
          </m:fPr>
          <m:num>
            <m:eqArr>
              <m:eqArrPr>
                <m:ctrlPr>
                  <w:rPr>
                    <w:rFonts w:ascii="Cambria Math" w:eastAsia="仿宋_GB2312" w:hAnsi="Cambria Math" w:cs="Times New Roman" w:hint="eastAsia"/>
                    <w:sz w:val="24"/>
                    <w:szCs w:val="28"/>
                  </w:rPr>
                </m:ctrlPr>
              </m:eqArrPr>
              <m:e>
                <m:r>
                  <m:rPr>
                    <m:sty m:val="p"/>
                  </m:rPr>
                  <w:rPr>
                    <w:rFonts w:ascii="Cambria Math" w:eastAsia="仿宋_GB2312" w:hAnsi="Cambria Math" w:cs="Times New Roman"/>
                    <w:sz w:val="24"/>
                    <w:szCs w:val="28"/>
                  </w:rPr>
                  <m:t>单位时间、单位人员条件下，</m:t>
                </m:r>
              </m:e>
              <m:e>
                <m:r>
                  <m:rPr>
                    <m:sty m:val="p"/>
                  </m:rPr>
                  <w:rPr>
                    <w:rFonts w:ascii="Cambria Math" w:eastAsia="仿宋_GB2312" w:hAnsi="Cambria Math" w:cs="Times New Roman" w:hint="eastAsia"/>
                    <w:sz w:val="24"/>
                    <w:szCs w:val="28"/>
                  </w:rPr>
                  <m:t>人工智能辅助诊断</m:t>
                </m:r>
                <m:r>
                  <m:rPr>
                    <m:sty m:val="p"/>
                  </m:rPr>
                  <w:rPr>
                    <w:rFonts w:ascii="Cambria Math" w:eastAsia="仿宋_GB2312" w:hAnsi="Cambria Math" w:cs="Times New Roman"/>
                    <w:sz w:val="24"/>
                    <w:szCs w:val="28"/>
                  </w:rPr>
                  <m:t>平均时间</m:t>
                </m:r>
                <m:r>
                  <m:rPr>
                    <m:sty m:val="p"/>
                  </m:rPr>
                  <w:rPr>
                    <w:rFonts w:ascii="Cambria Math" w:eastAsia="仿宋_GB2312" w:hAnsi="Cambria Math" w:cs="Times New Roman" w:hint="eastAsia"/>
                    <w:sz w:val="24"/>
                    <w:szCs w:val="28"/>
                  </w:rPr>
                  <m:t>和人工诊断</m:t>
                </m:r>
                <m:r>
                  <m:rPr>
                    <m:sty m:val="p"/>
                  </m:rPr>
                  <w:rPr>
                    <w:rFonts w:ascii="Cambria Math" w:eastAsia="仿宋_GB2312" w:hAnsi="Cambria Math" w:cs="Times New Roman"/>
                    <w:sz w:val="24"/>
                    <w:szCs w:val="28"/>
                  </w:rPr>
                  <m:t>平均时间</m:t>
                </m:r>
                <m:r>
                  <m:rPr>
                    <m:sty m:val="p"/>
                  </m:rPr>
                  <w:rPr>
                    <w:rFonts w:ascii="Cambria Math" w:eastAsia="仿宋_GB2312" w:hAnsi="Cambria Math" w:cs="Times New Roman" w:hint="eastAsia"/>
                    <w:sz w:val="24"/>
                    <w:szCs w:val="28"/>
                  </w:rPr>
                  <m:t>差值</m:t>
                </m:r>
              </m:e>
            </m:eqArr>
          </m:num>
          <m:den>
            <m:r>
              <m:rPr>
                <m:sty m:val="p"/>
              </m:rPr>
              <w:rPr>
                <w:rFonts w:ascii="Cambria Math" w:eastAsia="仿宋_GB2312" w:hAnsi="Cambria Math" w:cs="Times New Roman" w:hint="eastAsia"/>
                <w:sz w:val="24"/>
                <w:szCs w:val="28"/>
              </w:rPr>
              <m:t>人工智能辅助诊断</m:t>
            </m:r>
            <m:r>
              <m:rPr>
                <m:sty m:val="p"/>
              </m:rPr>
              <w:rPr>
                <w:rFonts w:ascii="Cambria Math" w:eastAsia="仿宋_GB2312" w:hAnsi="Cambria Math" w:cs="Times New Roman"/>
                <w:sz w:val="24"/>
                <w:szCs w:val="28"/>
              </w:rPr>
              <m:t>平均时间</m:t>
            </m:r>
            <m:r>
              <m:rPr>
                <m:sty m:val="p"/>
              </m:rPr>
              <w:rPr>
                <w:rFonts w:ascii="Cambria Math" w:eastAsia="仿宋_GB2312" w:hAnsi="Cambria Math" w:cs="Times New Roman" w:hint="eastAsia"/>
                <w:sz w:val="24"/>
                <w:szCs w:val="28"/>
              </w:rPr>
              <m:t>和人工诊断</m:t>
            </m:r>
            <m:r>
              <m:rPr>
                <m:sty m:val="p"/>
              </m:rPr>
              <w:rPr>
                <w:rFonts w:ascii="Cambria Math" w:eastAsia="仿宋_GB2312" w:hAnsi="Cambria Math" w:cs="Times New Roman"/>
                <w:sz w:val="24"/>
                <w:szCs w:val="28"/>
              </w:rPr>
              <m:t>平均时间</m:t>
            </m:r>
            <m:r>
              <m:rPr>
                <m:sty m:val="p"/>
              </m:rPr>
              <w:rPr>
                <w:rFonts w:ascii="Cambria Math" w:eastAsia="仿宋_GB2312" w:hAnsi="Cambria Math" w:cs="Times New Roman" w:hint="eastAsia"/>
                <w:sz w:val="24"/>
                <w:szCs w:val="28"/>
              </w:rPr>
              <m:t>中的</m:t>
            </m:r>
            <m:r>
              <m:rPr>
                <m:sty m:val="p"/>
              </m:rPr>
              <w:rPr>
                <w:rFonts w:ascii="Cambria Math" w:eastAsia="仿宋_GB2312" w:hAnsi="Cambria Math" w:cs="Times New Roman"/>
                <w:sz w:val="24"/>
                <w:szCs w:val="28"/>
              </w:rPr>
              <m:t>高</m:t>
            </m:r>
            <m:r>
              <m:rPr>
                <m:sty m:val="p"/>
              </m:rPr>
              <w:rPr>
                <w:rFonts w:ascii="Cambria Math" w:eastAsia="仿宋_GB2312" w:hAnsi="Cambria Math" w:cs="Times New Roman" w:hint="eastAsia"/>
                <w:sz w:val="24"/>
                <w:szCs w:val="28"/>
              </w:rPr>
              <m:t>值</m:t>
            </m:r>
          </m:den>
        </m:f>
      </m:oMath>
      <w:r w:rsidR="00BE0FBA" w:rsidRPr="00114634">
        <w:rPr>
          <w:rFonts w:ascii="Cambria Math" w:eastAsia="仿宋_GB2312" w:hAnsi="Cambria Math" w:cs="Times New Roman" w:hint="eastAsia"/>
          <w:sz w:val="24"/>
          <w:szCs w:val="28"/>
        </w:rPr>
        <w:t>×</w:t>
      </w:r>
      <w:r w:rsidR="00BE0FBA" w:rsidRPr="00114634">
        <w:rPr>
          <w:rFonts w:ascii="Cambria Math" w:eastAsia="仿宋_GB2312" w:hAnsi="Cambria Math" w:cs="Times New Roman" w:hint="eastAsia"/>
          <w:sz w:val="24"/>
          <w:szCs w:val="28"/>
        </w:rPr>
        <w:t>100%</w:t>
      </w:r>
    </w:p>
    <w:p w:rsidR="00116AB8" w:rsidRDefault="00BE0FBA">
      <w:pPr>
        <w:spacing w:line="480" w:lineRule="auto"/>
        <w:ind w:left="10" w:firstLineChars="193" w:firstLine="620"/>
        <w:rPr>
          <w:rFonts w:ascii="仿宋_GB2312" w:eastAsia="仿宋_GB2312" w:hAnsi="仿宋_GB2312" w:cs="仿宋_GB2312"/>
          <w:bCs/>
          <w:sz w:val="32"/>
          <w:szCs w:val="32"/>
        </w:rPr>
      </w:pPr>
      <w:r>
        <w:rPr>
          <w:rFonts w:ascii="仿宋_GB2312" w:eastAsia="仿宋_GB2312" w:hAnsi="宋体" w:hint="eastAsia"/>
          <w:b/>
          <w:sz w:val="32"/>
          <w:szCs w:val="32"/>
        </w:rPr>
        <w:t>意义：</w:t>
      </w:r>
      <w:r>
        <w:rPr>
          <w:rFonts w:ascii="仿宋_GB2312" w:eastAsia="仿宋_GB2312" w:hAnsi="仿宋_GB2312" w:cs="仿宋_GB2312" w:hint="eastAsia"/>
          <w:bCs/>
          <w:sz w:val="32"/>
          <w:szCs w:val="32"/>
        </w:rPr>
        <w:t>反映人工智能辅助诊断技术的效率。</w:t>
      </w:r>
    </w:p>
    <w:p w:rsidR="00116AB8" w:rsidRDefault="00116AB8">
      <w:pPr>
        <w:spacing w:line="480" w:lineRule="auto"/>
        <w:ind w:left="10" w:firstLineChars="193" w:firstLine="618"/>
        <w:rPr>
          <w:rFonts w:ascii="仿宋_GB2312" w:eastAsia="仿宋_GB2312" w:hAnsi="仿宋_GB2312" w:cs="仿宋_GB2312"/>
          <w:bCs/>
          <w:sz w:val="32"/>
          <w:szCs w:val="32"/>
        </w:rPr>
      </w:pPr>
    </w:p>
    <w:p w:rsidR="00116AB8" w:rsidRDefault="00116AB8">
      <w:pPr>
        <w:spacing w:line="480" w:lineRule="auto"/>
        <w:ind w:left="10" w:firstLineChars="193" w:firstLine="618"/>
        <w:rPr>
          <w:rFonts w:ascii="仿宋_GB2312" w:eastAsia="仿宋_GB2312" w:hAnsi="仿宋_GB2312" w:cs="仿宋_GB2312"/>
          <w:bCs/>
          <w:sz w:val="32"/>
          <w:szCs w:val="32"/>
        </w:rPr>
      </w:pPr>
    </w:p>
    <w:p w:rsidR="00116AB8" w:rsidRPr="005C5966" w:rsidRDefault="00116AB8" w:rsidP="005C5966">
      <w:pPr>
        <w:widowControl/>
        <w:jc w:val="left"/>
        <w:rPr>
          <w:rFonts w:ascii="仿宋_GB2312" w:eastAsia="仿宋_GB2312" w:hAnsi="仿宋_GB2312" w:cs="仿宋_GB2312"/>
          <w:bCs/>
          <w:sz w:val="32"/>
          <w:szCs w:val="32"/>
        </w:rPr>
      </w:pPr>
    </w:p>
    <w:sectPr w:rsidR="00116AB8" w:rsidRPr="005C5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39" w:rsidRDefault="003F3D39" w:rsidP="00397132">
      <w:r>
        <w:separator/>
      </w:r>
    </w:p>
  </w:endnote>
  <w:endnote w:type="continuationSeparator" w:id="0">
    <w:p w:rsidR="003F3D39" w:rsidRDefault="003F3D39" w:rsidP="0039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39" w:rsidRDefault="003F3D39" w:rsidP="00397132">
      <w:r>
        <w:separator/>
      </w:r>
    </w:p>
  </w:footnote>
  <w:footnote w:type="continuationSeparator" w:id="0">
    <w:p w:rsidR="003F3D39" w:rsidRDefault="003F3D39" w:rsidP="0039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0"/>
    <w:rsid w:val="00090FFC"/>
    <w:rsid w:val="000B188C"/>
    <w:rsid w:val="00114D19"/>
    <w:rsid w:val="00116AB8"/>
    <w:rsid w:val="001A6F6F"/>
    <w:rsid w:val="001B4D7D"/>
    <w:rsid w:val="00352E46"/>
    <w:rsid w:val="00397132"/>
    <w:rsid w:val="003A05F9"/>
    <w:rsid w:val="003A7BB4"/>
    <w:rsid w:val="003C0C90"/>
    <w:rsid w:val="003F3D39"/>
    <w:rsid w:val="005C5966"/>
    <w:rsid w:val="006058A7"/>
    <w:rsid w:val="00857BFF"/>
    <w:rsid w:val="009770D9"/>
    <w:rsid w:val="00AB2470"/>
    <w:rsid w:val="00BD0020"/>
    <w:rsid w:val="00BE0FBA"/>
    <w:rsid w:val="00D21981"/>
    <w:rsid w:val="00D65696"/>
    <w:rsid w:val="00D85FB5"/>
    <w:rsid w:val="00E941F0"/>
    <w:rsid w:val="0B71690C"/>
    <w:rsid w:val="140B4870"/>
    <w:rsid w:val="4674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535</Characters>
  <Application>Microsoft Office Word</Application>
  <DocSecurity>0</DocSecurity>
  <Lines>38</Lines>
  <Paragraphs>23</Paragraphs>
  <ScaleCrop>false</ScaleCrop>
  <Company>中华人民共和国卫生部</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附件12</dc:title>
  <dc:creator>yxc</dc:creator>
  <cp:lastModifiedBy>医政医管局,医疗质量处,马旭东</cp:lastModifiedBy>
  <cp:revision>3</cp:revision>
  <dcterms:created xsi:type="dcterms:W3CDTF">2016-09-20T02:01:00Z</dcterms:created>
  <dcterms:modified xsi:type="dcterms:W3CDTF">2017-02-04T01:25:00Z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