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24E3878" w14:textId="0CA5D00C" w:rsidR="002D6805" w:rsidRPr="00F254EF" w:rsidRDefault="002D6805" w:rsidP="00C84565">
      <w:pPr>
        <w:mirrorIndents/>
        <w:jc w:val="left"/>
        <w:rPr>
          <w:rFonts w:ascii="黑体" w:eastAsia="黑体"/>
          <w:color w:val="000000"/>
          <w:sz w:val="32"/>
          <w:szCs w:val="32"/>
        </w:rPr>
      </w:pPr>
      <w:r w:rsidRPr="00F254EF">
        <w:rPr>
          <w:rFonts w:ascii="黑体" w:eastAsia="黑体" w:hint="eastAsia"/>
          <w:color w:val="000000"/>
          <w:sz w:val="32"/>
          <w:szCs w:val="32"/>
        </w:rPr>
        <w:t>附件3</w:t>
      </w:r>
    </w:p>
    <w:p w14:paraId="2E375236" w14:textId="44994ACC" w:rsidR="00D96707" w:rsidRPr="00A12045" w:rsidRDefault="00D96707" w:rsidP="00E626B9">
      <w:pPr>
        <w:ind w:firstLineChars="200" w:firstLine="883"/>
        <w:mirrorIndents/>
        <w:jc w:val="center"/>
        <w:rPr>
          <w:b/>
          <w:color w:val="000000"/>
          <w:sz w:val="44"/>
          <w:szCs w:val="44"/>
        </w:rPr>
      </w:pPr>
      <w:r w:rsidRPr="00A12045">
        <w:rPr>
          <w:b/>
          <w:color w:val="000000"/>
          <w:sz w:val="44"/>
          <w:szCs w:val="44"/>
        </w:rPr>
        <w:t>2017</w:t>
      </w:r>
      <w:r w:rsidRPr="00A12045">
        <w:rPr>
          <w:b/>
          <w:color w:val="000000"/>
          <w:sz w:val="44"/>
          <w:szCs w:val="44"/>
        </w:rPr>
        <w:t>年消毒产品国家监督抽检计划</w:t>
      </w:r>
    </w:p>
    <w:p w14:paraId="1B59BE88" w14:textId="77777777" w:rsidR="00D96707" w:rsidRPr="00A12045" w:rsidRDefault="00D96707" w:rsidP="00D96707">
      <w:pPr>
        <w:ind w:firstLineChars="200" w:firstLine="883"/>
        <w:mirrorIndents/>
        <w:jc w:val="left"/>
        <w:rPr>
          <w:b/>
          <w:color w:val="000000"/>
          <w:sz w:val="44"/>
          <w:szCs w:val="44"/>
        </w:rPr>
      </w:pPr>
    </w:p>
    <w:p w14:paraId="5CEF23DF" w14:textId="28B50FBB" w:rsidR="00D96707" w:rsidRPr="00A12045" w:rsidRDefault="00D96707" w:rsidP="00F254EF">
      <w:pPr>
        <w:tabs>
          <w:tab w:val="left" w:pos="7380"/>
        </w:tabs>
        <w:spacing w:line="360" w:lineRule="auto"/>
        <w:ind w:firstLineChars="200" w:firstLine="640"/>
        <w:contextualSpacing/>
        <w:mirrorIndents/>
        <w:jc w:val="left"/>
        <w:rPr>
          <w:rFonts w:eastAsia="黑体"/>
          <w:bCs/>
          <w:sz w:val="32"/>
          <w:szCs w:val="32"/>
        </w:rPr>
      </w:pPr>
      <w:r w:rsidRPr="00A12045">
        <w:rPr>
          <w:rFonts w:eastAsia="黑体"/>
          <w:bCs/>
          <w:sz w:val="32"/>
          <w:szCs w:val="32"/>
        </w:rPr>
        <w:t>一、</w:t>
      </w:r>
      <w:r w:rsidR="008233E7">
        <w:rPr>
          <w:rFonts w:eastAsia="黑体" w:hint="eastAsia"/>
          <w:bCs/>
          <w:sz w:val="32"/>
          <w:szCs w:val="32"/>
        </w:rPr>
        <w:t>监督检查内容</w:t>
      </w:r>
    </w:p>
    <w:p w14:paraId="5D401241" w14:textId="77777777" w:rsidR="00D96707" w:rsidRDefault="00D96707" w:rsidP="00F254EF">
      <w:pPr>
        <w:spacing w:line="360" w:lineRule="auto"/>
        <w:ind w:firstLineChars="150" w:firstLine="480"/>
        <w:contextualSpacing/>
        <w:mirrorIndents/>
        <w:jc w:val="left"/>
        <w:rPr>
          <w:rFonts w:eastAsia="楷体_GB2312"/>
          <w:sz w:val="32"/>
          <w:szCs w:val="32"/>
        </w:rPr>
      </w:pPr>
      <w:r w:rsidRPr="00A12045">
        <w:rPr>
          <w:rFonts w:eastAsia="楷体_GB2312"/>
          <w:sz w:val="32"/>
          <w:szCs w:val="32"/>
        </w:rPr>
        <w:t>（一）监督抽检对象。</w:t>
      </w:r>
    </w:p>
    <w:p w14:paraId="7E092532" w14:textId="77777777" w:rsidR="00D96707" w:rsidRPr="00A12045" w:rsidRDefault="00D96707" w:rsidP="00F254EF">
      <w:pPr>
        <w:spacing w:line="360" w:lineRule="auto"/>
        <w:ind w:firstLineChars="150" w:firstLine="480"/>
        <w:contextualSpacing/>
        <w:mirrorIndents/>
        <w:jc w:val="left"/>
        <w:rPr>
          <w:rFonts w:eastAsia="仿宋_GB2312"/>
          <w:color w:val="000000"/>
          <w:sz w:val="32"/>
          <w:szCs w:val="32"/>
        </w:rPr>
      </w:pPr>
      <w:r w:rsidRPr="00A12045">
        <w:rPr>
          <w:rFonts w:eastAsia="仿宋_GB2312"/>
          <w:color w:val="000000"/>
          <w:sz w:val="32"/>
          <w:szCs w:val="32"/>
        </w:rPr>
        <w:t>抽查辖区内</w:t>
      </w:r>
      <w:r w:rsidRPr="00A12045">
        <w:rPr>
          <w:rFonts w:eastAsia="仿宋_GB2312"/>
          <w:color w:val="000000"/>
          <w:sz w:val="32"/>
          <w:szCs w:val="32"/>
        </w:rPr>
        <w:t>50%</w:t>
      </w:r>
      <w:r w:rsidRPr="00A12045">
        <w:rPr>
          <w:rFonts w:eastAsia="仿宋_GB2312"/>
          <w:color w:val="000000"/>
          <w:sz w:val="32"/>
          <w:szCs w:val="32"/>
        </w:rPr>
        <w:t>的第一类消毒产品生产企业，并抽</w:t>
      </w:r>
      <w:r>
        <w:rPr>
          <w:rFonts w:eastAsia="仿宋_GB2312" w:hint="eastAsia"/>
          <w:color w:val="000000"/>
          <w:sz w:val="32"/>
          <w:szCs w:val="32"/>
        </w:rPr>
        <w:t>检</w:t>
      </w:r>
      <w:r w:rsidRPr="00A12045">
        <w:rPr>
          <w:rFonts w:eastAsia="仿宋_GB2312"/>
          <w:color w:val="000000"/>
          <w:sz w:val="32"/>
          <w:szCs w:val="32"/>
        </w:rPr>
        <w:t>20</w:t>
      </w:r>
      <w:r w:rsidRPr="00A12045">
        <w:rPr>
          <w:rFonts w:eastAsia="仿宋_GB2312"/>
          <w:color w:val="000000"/>
          <w:sz w:val="32"/>
          <w:szCs w:val="32"/>
        </w:rPr>
        <w:t>个</w:t>
      </w:r>
      <w:r>
        <w:rPr>
          <w:rFonts w:eastAsia="仿宋_GB2312" w:hint="eastAsia"/>
          <w:color w:val="000000"/>
          <w:sz w:val="32"/>
          <w:szCs w:val="32"/>
        </w:rPr>
        <w:t>以上</w:t>
      </w:r>
      <w:r w:rsidRPr="00A12045">
        <w:rPr>
          <w:rFonts w:eastAsia="仿宋_GB2312"/>
          <w:color w:val="000000"/>
          <w:sz w:val="32"/>
          <w:szCs w:val="32"/>
        </w:rPr>
        <w:t>产品；抽查</w:t>
      </w:r>
      <w:r>
        <w:rPr>
          <w:rFonts w:eastAsia="仿宋_GB2312" w:hint="eastAsia"/>
          <w:color w:val="000000"/>
          <w:sz w:val="32"/>
          <w:szCs w:val="32"/>
        </w:rPr>
        <w:t>辖区内</w:t>
      </w:r>
      <w:r w:rsidRPr="00A12045">
        <w:rPr>
          <w:rFonts w:eastAsia="仿宋_GB2312"/>
          <w:color w:val="000000"/>
          <w:sz w:val="32"/>
          <w:szCs w:val="32"/>
        </w:rPr>
        <w:t>30%</w:t>
      </w:r>
      <w:r w:rsidRPr="00A12045">
        <w:rPr>
          <w:rFonts w:eastAsia="仿宋_GB2312"/>
          <w:color w:val="000000"/>
          <w:sz w:val="32"/>
          <w:szCs w:val="32"/>
        </w:rPr>
        <w:t>的第二类消毒产品生产企业，并抽</w:t>
      </w:r>
      <w:r>
        <w:rPr>
          <w:rFonts w:eastAsia="仿宋_GB2312" w:hint="eastAsia"/>
          <w:color w:val="000000"/>
          <w:sz w:val="32"/>
          <w:szCs w:val="32"/>
        </w:rPr>
        <w:t>检</w:t>
      </w:r>
      <w:r>
        <w:rPr>
          <w:rFonts w:eastAsia="仿宋_GB2312" w:hint="eastAsia"/>
          <w:color w:val="000000"/>
          <w:sz w:val="32"/>
          <w:szCs w:val="32"/>
        </w:rPr>
        <w:t>15</w:t>
      </w:r>
      <w:r w:rsidRPr="00A12045">
        <w:rPr>
          <w:rFonts w:eastAsia="仿宋_GB2312"/>
          <w:color w:val="000000"/>
          <w:sz w:val="32"/>
          <w:szCs w:val="32"/>
        </w:rPr>
        <w:t>个</w:t>
      </w:r>
      <w:r>
        <w:rPr>
          <w:rFonts w:eastAsia="仿宋_GB2312" w:hint="eastAsia"/>
          <w:color w:val="000000"/>
          <w:sz w:val="32"/>
          <w:szCs w:val="32"/>
        </w:rPr>
        <w:t>以上</w:t>
      </w:r>
      <w:r w:rsidRPr="00A12045">
        <w:rPr>
          <w:rFonts w:eastAsia="仿宋_GB2312"/>
          <w:color w:val="000000"/>
          <w:sz w:val="32"/>
          <w:szCs w:val="32"/>
        </w:rPr>
        <w:t>产品；抽查</w:t>
      </w:r>
      <w:r>
        <w:rPr>
          <w:rFonts w:eastAsia="仿宋_GB2312" w:hint="eastAsia"/>
          <w:color w:val="000000"/>
          <w:sz w:val="32"/>
          <w:szCs w:val="32"/>
        </w:rPr>
        <w:t>辖区内</w:t>
      </w:r>
      <w:r w:rsidRPr="00A12045">
        <w:rPr>
          <w:rFonts w:eastAsia="仿宋_GB2312"/>
          <w:color w:val="000000"/>
          <w:sz w:val="32"/>
          <w:szCs w:val="32"/>
        </w:rPr>
        <w:t>25%</w:t>
      </w:r>
      <w:r w:rsidRPr="00A12045">
        <w:rPr>
          <w:rFonts w:eastAsia="仿宋_GB2312"/>
          <w:color w:val="000000"/>
          <w:sz w:val="32"/>
          <w:szCs w:val="32"/>
        </w:rPr>
        <w:t>的第三类消毒产品生产企业，并抽</w:t>
      </w:r>
      <w:r>
        <w:rPr>
          <w:rFonts w:eastAsia="仿宋_GB2312" w:hint="eastAsia"/>
          <w:color w:val="000000"/>
          <w:sz w:val="32"/>
          <w:szCs w:val="32"/>
        </w:rPr>
        <w:t>检</w:t>
      </w:r>
      <w:r>
        <w:rPr>
          <w:rFonts w:eastAsia="仿宋_GB2312" w:hint="eastAsia"/>
          <w:color w:val="000000"/>
          <w:sz w:val="32"/>
          <w:szCs w:val="32"/>
        </w:rPr>
        <w:t>10</w:t>
      </w:r>
      <w:r w:rsidRPr="00A12045">
        <w:rPr>
          <w:rFonts w:eastAsia="仿宋_GB2312"/>
          <w:color w:val="000000"/>
          <w:sz w:val="32"/>
          <w:szCs w:val="32"/>
        </w:rPr>
        <w:t>个</w:t>
      </w:r>
      <w:r>
        <w:rPr>
          <w:rFonts w:eastAsia="仿宋_GB2312" w:hint="eastAsia"/>
          <w:color w:val="000000"/>
          <w:sz w:val="32"/>
          <w:szCs w:val="32"/>
        </w:rPr>
        <w:t>以上</w:t>
      </w:r>
      <w:r w:rsidRPr="00A12045">
        <w:rPr>
          <w:rFonts w:eastAsia="仿宋_GB2312"/>
          <w:color w:val="000000"/>
          <w:sz w:val="32"/>
          <w:szCs w:val="32"/>
        </w:rPr>
        <w:t>产品。</w:t>
      </w:r>
    </w:p>
    <w:p w14:paraId="3FE4EA59" w14:textId="77777777" w:rsidR="00D96707" w:rsidRPr="00A12045" w:rsidRDefault="00D96707" w:rsidP="00F254EF">
      <w:pPr>
        <w:spacing w:line="360" w:lineRule="auto"/>
        <w:ind w:firstLineChars="150" w:firstLine="480"/>
        <w:contextualSpacing/>
        <w:mirrorIndents/>
        <w:jc w:val="left"/>
        <w:rPr>
          <w:rFonts w:eastAsia="楷体_GB2312"/>
          <w:sz w:val="32"/>
          <w:szCs w:val="32"/>
        </w:rPr>
      </w:pPr>
      <w:r>
        <w:rPr>
          <w:rFonts w:eastAsia="楷体_GB2312"/>
          <w:sz w:val="32"/>
          <w:szCs w:val="32"/>
        </w:rPr>
        <w:t>（二）</w:t>
      </w:r>
      <w:r w:rsidRPr="00A12045">
        <w:rPr>
          <w:rFonts w:eastAsia="楷体_GB2312"/>
          <w:sz w:val="32"/>
          <w:szCs w:val="32"/>
        </w:rPr>
        <w:t>监督抽检内容。</w:t>
      </w:r>
    </w:p>
    <w:p w14:paraId="4BFF237C" w14:textId="45295313" w:rsidR="00D96707" w:rsidRPr="00A12045" w:rsidRDefault="00D96707" w:rsidP="00F254EF">
      <w:pPr>
        <w:spacing w:line="360" w:lineRule="auto"/>
        <w:ind w:firstLineChars="200" w:firstLine="640"/>
        <w:contextualSpacing/>
        <w:mirrorIndents/>
        <w:jc w:val="left"/>
        <w:rPr>
          <w:rFonts w:eastAsia="仿宋_GB2312"/>
          <w:color w:val="000000"/>
          <w:sz w:val="32"/>
          <w:szCs w:val="32"/>
        </w:rPr>
      </w:pPr>
      <w:r w:rsidRPr="008233E7">
        <w:rPr>
          <w:rFonts w:ascii="仿宋_GB2312" w:eastAsia="仿宋_GB2312" w:hint="eastAsia"/>
          <w:color w:val="000000"/>
          <w:sz w:val="32"/>
          <w:szCs w:val="32"/>
        </w:rPr>
        <w:t>1</w:t>
      </w:r>
      <w:r w:rsidR="008233E7">
        <w:rPr>
          <w:rFonts w:ascii="仿宋_GB2312" w:eastAsia="仿宋_GB2312" w:hint="eastAsia"/>
          <w:color w:val="000000"/>
          <w:sz w:val="32"/>
          <w:szCs w:val="32"/>
        </w:rPr>
        <w:t>.</w:t>
      </w:r>
      <w:r w:rsidRPr="00A12045">
        <w:rPr>
          <w:rFonts w:eastAsia="仿宋_GB2312"/>
          <w:color w:val="000000"/>
          <w:sz w:val="32"/>
          <w:szCs w:val="32"/>
        </w:rPr>
        <w:t>第一类消毒产品</w:t>
      </w:r>
      <w:r>
        <w:rPr>
          <w:rFonts w:eastAsia="仿宋_GB2312" w:hint="eastAsia"/>
          <w:color w:val="000000"/>
          <w:sz w:val="32"/>
          <w:szCs w:val="32"/>
        </w:rPr>
        <w:t>生产企业</w:t>
      </w:r>
      <w:r w:rsidRPr="00A12045">
        <w:rPr>
          <w:rFonts w:eastAsia="仿宋_GB2312"/>
          <w:color w:val="000000"/>
          <w:sz w:val="32"/>
          <w:szCs w:val="32"/>
        </w:rPr>
        <w:t>监督</w:t>
      </w:r>
      <w:r>
        <w:rPr>
          <w:rFonts w:eastAsia="仿宋_GB2312" w:hint="eastAsia"/>
          <w:color w:val="000000"/>
          <w:sz w:val="32"/>
          <w:szCs w:val="32"/>
        </w:rPr>
        <w:t>检查</w:t>
      </w:r>
      <w:r w:rsidRPr="00A12045">
        <w:rPr>
          <w:rFonts w:eastAsia="仿宋_GB2312"/>
          <w:color w:val="000000"/>
          <w:sz w:val="32"/>
          <w:szCs w:val="32"/>
        </w:rPr>
        <w:t>内容</w:t>
      </w:r>
      <w:r>
        <w:rPr>
          <w:rFonts w:eastAsia="仿宋_GB2312" w:hint="eastAsia"/>
          <w:color w:val="000000"/>
          <w:sz w:val="32"/>
          <w:szCs w:val="32"/>
        </w:rPr>
        <w:t>：</w:t>
      </w:r>
      <w:r w:rsidRPr="00A12045">
        <w:rPr>
          <w:rFonts w:eastAsia="仿宋_GB2312"/>
          <w:color w:val="000000"/>
          <w:sz w:val="32"/>
          <w:szCs w:val="32"/>
        </w:rPr>
        <w:t>包括生产条件、</w:t>
      </w:r>
      <w:r>
        <w:rPr>
          <w:rFonts w:eastAsia="仿宋_GB2312" w:hint="eastAsia"/>
          <w:color w:val="000000"/>
          <w:sz w:val="32"/>
          <w:szCs w:val="32"/>
        </w:rPr>
        <w:t>生产过程、原材料卫生质量以及消毒产品</w:t>
      </w:r>
      <w:r w:rsidRPr="00A12045">
        <w:rPr>
          <w:rFonts w:eastAsia="仿宋_GB2312"/>
          <w:color w:val="000000"/>
          <w:sz w:val="32"/>
          <w:szCs w:val="32"/>
        </w:rPr>
        <w:t>卫生安全评价报告</w:t>
      </w:r>
      <w:r>
        <w:rPr>
          <w:rFonts w:eastAsia="仿宋_GB2312" w:hint="eastAsia"/>
          <w:color w:val="000000"/>
          <w:sz w:val="32"/>
          <w:szCs w:val="32"/>
        </w:rPr>
        <w:t>、</w:t>
      </w:r>
      <w:r w:rsidRPr="00A12045">
        <w:rPr>
          <w:rFonts w:eastAsia="仿宋_GB2312"/>
          <w:color w:val="000000"/>
          <w:sz w:val="32"/>
          <w:szCs w:val="32"/>
        </w:rPr>
        <w:t>标签（铭牌）、说明书</w:t>
      </w:r>
      <w:r>
        <w:rPr>
          <w:rFonts w:eastAsia="仿宋_GB2312" w:hint="eastAsia"/>
          <w:color w:val="000000"/>
          <w:sz w:val="32"/>
          <w:szCs w:val="32"/>
        </w:rPr>
        <w:t>等</w:t>
      </w:r>
      <w:r w:rsidRPr="00A12045">
        <w:rPr>
          <w:rFonts w:eastAsia="仿宋_GB2312"/>
          <w:color w:val="000000"/>
          <w:sz w:val="32"/>
          <w:szCs w:val="32"/>
        </w:rPr>
        <w:t>。其中医疗器械高水平消毒剂、灭菌剂生产</w:t>
      </w:r>
      <w:r>
        <w:rPr>
          <w:rFonts w:eastAsia="仿宋_GB2312" w:hint="eastAsia"/>
          <w:color w:val="000000"/>
          <w:sz w:val="32"/>
          <w:szCs w:val="32"/>
        </w:rPr>
        <w:t>企业</w:t>
      </w:r>
      <w:r w:rsidRPr="00A12045">
        <w:rPr>
          <w:rFonts w:eastAsia="仿宋_GB2312"/>
          <w:color w:val="000000"/>
          <w:sz w:val="32"/>
          <w:szCs w:val="32"/>
        </w:rPr>
        <w:t>重点检查净化车间</w:t>
      </w:r>
      <w:r>
        <w:rPr>
          <w:rFonts w:eastAsia="仿宋_GB2312" w:hint="eastAsia"/>
          <w:color w:val="000000"/>
          <w:sz w:val="32"/>
          <w:szCs w:val="32"/>
        </w:rPr>
        <w:t>、</w:t>
      </w:r>
      <w:r w:rsidRPr="00A12045">
        <w:rPr>
          <w:rFonts w:eastAsia="仿宋_GB2312"/>
          <w:color w:val="000000"/>
          <w:sz w:val="32"/>
          <w:szCs w:val="32"/>
        </w:rPr>
        <w:t>生产用水、出厂检验报告和生产记录；皮肤黏膜消毒剂生产</w:t>
      </w:r>
      <w:r>
        <w:rPr>
          <w:rFonts w:eastAsia="仿宋_GB2312" w:hint="eastAsia"/>
          <w:color w:val="000000"/>
          <w:sz w:val="32"/>
          <w:szCs w:val="32"/>
        </w:rPr>
        <w:t>企业</w:t>
      </w:r>
      <w:r w:rsidRPr="00A12045">
        <w:rPr>
          <w:rFonts w:eastAsia="仿宋_GB2312"/>
          <w:color w:val="000000"/>
          <w:sz w:val="32"/>
          <w:szCs w:val="32"/>
        </w:rPr>
        <w:t>重点检查净化车间</w:t>
      </w:r>
      <w:r>
        <w:rPr>
          <w:rFonts w:eastAsia="仿宋_GB2312" w:hint="eastAsia"/>
          <w:color w:val="000000"/>
          <w:sz w:val="32"/>
          <w:szCs w:val="32"/>
        </w:rPr>
        <w:t>、</w:t>
      </w:r>
      <w:r w:rsidRPr="00A12045">
        <w:rPr>
          <w:rFonts w:eastAsia="仿宋_GB2312"/>
          <w:color w:val="000000"/>
          <w:sz w:val="32"/>
          <w:szCs w:val="32"/>
        </w:rPr>
        <w:t>生产用水、出厂检验报告、禁限用物质和生产记录</w:t>
      </w:r>
      <w:r>
        <w:rPr>
          <w:rFonts w:eastAsia="仿宋_GB2312" w:hint="eastAsia"/>
          <w:color w:val="000000"/>
          <w:sz w:val="32"/>
          <w:szCs w:val="32"/>
        </w:rPr>
        <w:t>等</w:t>
      </w:r>
      <w:r w:rsidRPr="00A12045">
        <w:rPr>
          <w:rFonts w:eastAsia="仿宋_GB2312"/>
          <w:color w:val="000000"/>
          <w:sz w:val="32"/>
          <w:szCs w:val="32"/>
        </w:rPr>
        <w:t>；生物指示</w:t>
      </w:r>
      <w:r>
        <w:rPr>
          <w:rFonts w:eastAsia="仿宋_GB2312"/>
          <w:color w:val="000000"/>
          <w:sz w:val="32"/>
          <w:szCs w:val="32"/>
        </w:rPr>
        <w:t>物、灭菌效果化学指示物、医疗器械高水平消毒器械、灭菌器械生产</w:t>
      </w:r>
      <w:r>
        <w:rPr>
          <w:rFonts w:eastAsia="仿宋_GB2312" w:hint="eastAsia"/>
          <w:color w:val="000000"/>
          <w:sz w:val="32"/>
          <w:szCs w:val="32"/>
        </w:rPr>
        <w:t>企业</w:t>
      </w:r>
      <w:r w:rsidRPr="00A12045">
        <w:rPr>
          <w:rFonts w:eastAsia="仿宋_GB2312"/>
          <w:color w:val="000000"/>
          <w:sz w:val="32"/>
          <w:szCs w:val="32"/>
        </w:rPr>
        <w:t>重点检查生产设施、出厂检验报告和生产记录</w:t>
      </w:r>
      <w:r>
        <w:rPr>
          <w:rFonts w:eastAsia="仿宋_GB2312" w:hint="eastAsia"/>
          <w:color w:val="000000"/>
          <w:sz w:val="32"/>
          <w:szCs w:val="32"/>
        </w:rPr>
        <w:t>等</w:t>
      </w:r>
      <w:r w:rsidRPr="00A12045">
        <w:rPr>
          <w:rFonts w:eastAsia="仿宋_GB2312"/>
          <w:color w:val="000000"/>
          <w:sz w:val="32"/>
          <w:szCs w:val="32"/>
        </w:rPr>
        <w:t>。</w:t>
      </w:r>
    </w:p>
    <w:p w14:paraId="16012D02" w14:textId="5D64C715" w:rsidR="00D96707" w:rsidRPr="003E3468" w:rsidRDefault="00D96707" w:rsidP="00F254EF">
      <w:pPr>
        <w:spacing w:line="360" w:lineRule="auto"/>
        <w:ind w:firstLineChars="200" w:firstLine="640"/>
        <w:contextualSpacing/>
        <w:jc w:val="left"/>
        <w:rPr>
          <w:rFonts w:ascii="仿宋_GB2312" w:eastAsia="仿宋_GB2312" w:hAnsi="仿宋" w:cs="宋体"/>
          <w:color w:val="000000"/>
          <w:kern w:val="0"/>
          <w:sz w:val="32"/>
          <w:szCs w:val="32"/>
        </w:rPr>
      </w:pPr>
      <w:r w:rsidRPr="008233E7">
        <w:rPr>
          <w:rFonts w:ascii="仿宋_GB2312" w:eastAsia="仿宋_GB2312" w:hint="eastAsia"/>
          <w:color w:val="000000"/>
          <w:sz w:val="32"/>
          <w:szCs w:val="32"/>
        </w:rPr>
        <w:t>2</w:t>
      </w:r>
      <w:r w:rsidR="008233E7">
        <w:rPr>
          <w:rFonts w:ascii="仿宋_GB2312" w:eastAsia="仿宋_GB2312" w:hint="eastAsia"/>
          <w:color w:val="000000"/>
          <w:sz w:val="32"/>
          <w:szCs w:val="32"/>
        </w:rPr>
        <w:t>.</w:t>
      </w:r>
      <w:r w:rsidRPr="00A12045">
        <w:rPr>
          <w:rFonts w:eastAsia="仿宋_GB2312"/>
          <w:color w:val="000000"/>
          <w:sz w:val="32"/>
          <w:szCs w:val="32"/>
        </w:rPr>
        <w:t>第二类消毒产品</w:t>
      </w:r>
      <w:r>
        <w:rPr>
          <w:rFonts w:eastAsia="仿宋_GB2312" w:hint="eastAsia"/>
          <w:color w:val="000000"/>
          <w:sz w:val="32"/>
          <w:szCs w:val="32"/>
        </w:rPr>
        <w:t>生产企业</w:t>
      </w:r>
      <w:r w:rsidRPr="00A12045">
        <w:rPr>
          <w:rFonts w:eastAsia="仿宋_GB2312"/>
          <w:color w:val="000000"/>
          <w:sz w:val="32"/>
          <w:szCs w:val="32"/>
        </w:rPr>
        <w:t>监督</w:t>
      </w:r>
      <w:r>
        <w:rPr>
          <w:rFonts w:eastAsia="仿宋_GB2312" w:hint="eastAsia"/>
          <w:color w:val="000000"/>
          <w:sz w:val="32"/>
          <w:szCs w:val="32"/>
        </w:rPr>
        <w:t>检查</w:t>
      </w:r>
      <w:r w:rsidRPr="00A12045">
        <w:rPr>
          <w:rFonts w:eastAsia="仿宋_GB2312"/>
          <w:color w:val="000000"/>
          <w:sz w:val="32"/>
          <w:szCs w:val="32"/>
        </w:rPr>
        <w:t>内容</w:t>
      </w:r>
      <w:r>
        <w:rPr>
          <w:rFonts w:eastAsia="仿宋_GB2312" w:hint="eastAsia"/>
          <w:color w:val="000000"/>
          <w:sz w:val="32"/>
          <w:szCs w:val="32"/>
        </w:rPr>
        <w:t>：</w:t>
      </w:r>
      <w:r w:rsidRPr="00A12045">
        <w:rPr>
          <w:rFonts w:eastAsia="仿宋_GB2312"/>
          <w:color w:val="000000"/>
          <w:sz w:val="32"/>
          <w:szCs w:val="32"/>
        </w:rPr>
        <w:t>包括生产条件、</w:t>
      </w:r>
      <w:r>
        <w:rPr>
          <w:rFonts w:eastAsia="仿宋_GB2312" w:hint="eastAsia"/>
          <w:color w:val="000000"/>
          <w:sz w:val="32"/>
          <w:szCs w:val="32"/>
        </w:rPr>
        <w:t>生产过程、原材料卫生质量以及消毒产品</w:t>
      </w:r>
      <w:r w:rsidRPr="00A12045">
        <w:rPr>
          <w:rFonts w:eastAsia="仿宋_GB2312"/>
          <w:color w:val="000000"/>
          <w:sz w:val="32"/>
          <w:szCs w:val="32"/>
        </w:rPr>
        <w:t>卫生安全评价报告</w:t>
      </w:r>
      <w:r>
        <w:rPr>
          <w:rFonts w:eastAsia="仿宋_GB2312" w:hint="eastAsia"/>
          <w:color w:val="000000"/>
          <w:sz w:val="32"/>
          <w:szCs w:val="32"/>
        </w:rPr>
        <w:t>、</w:t>
      </w:r>
      <w:r w:rsidRPr="00A12045">
        <w:rPr>
          <w:rFonts w:eastAsia="仿宋_GB2312"/>
          <w:color w:val="000000"/>
          <w:sz w:val="32"/>
          <w:szCs w:val="32"/>
        </w:rPr>
        <w:t>标签（铭牌）</w:t>
      </w:r>
      <w:r>
        <w:rPr>
          <w:rFonts w:eastAsia="仿宋_GB2312" w:hint="eastAsia"/>
          <w:color w:val="000000"/>
          <w:sz w:val="32"/>
          <w:szCs w:val="32"/>
        </w:rPr>
        <w:t>和</w:t>
      </w:r>
      <w:r w:rsidRPr="00A12045">
        <w:rPr>
          <w:rFonts w:eastAsia="仿宋_GB2312"/>
          <w:color w:val="000000"/>
          <w:sz w:val="32"/>
          <w:szCs w:val="32"/>
        </w:rPr>
        <w:t>说明书</w:t>
      </w:r>
      <w:r>
        <w:rPr>
          <w:rFonts w:eastAsia="仿宋_GB2312" w:hint="eastAsia"/>
          <w:color w:val="000000"/>
          <w:sz w:val="32"/>
          <w:szCs w:val="32"/>
        </w:rPr>
        <w:t>等</w:t>
      </w:r>
      <w:r w:rsidRPr="00A12045">
        <w:rPr>
          <w:rFonts w:eastAsia="仿宋_GB2312"/>
          <w:color w:val="000000"/>
          <w:sz w:val="32"/>
          <w:szCs w:val="32"/>
        </w:rPr>
        <w:t>。其中手消毒剂生产</w:t>
      </w:r>
      <w:r>
        <w:rPr>
          <w:rFonts w:eastAsia="仿宋_GB2312" w:hint="eastAsia"/>
          <w:color w:val="000000"/>
          <w:sz w:val="32"/>
          <w:szCs w:val="32"/>
        </w:rPr>
        <w:t>企业</w:t>
      </w:r>
      <w:r w:rsidRPr="00A12045">
        <w:rPr>
          <w:rFonts w:eastAsia="仿宋_GB2312"/>
          <w:color w:val="000000"/>
          <w:sz w:val="32"/>
          <w:szCs w:val="32"/>
        </w:rPr>
        <w:t>重点检查禁限用物质</w:t>
      </w:r>
      <w:r>
        <w:rPr>
          <w:rFonts w:eastAsia="仿宋_GB2312" w:hint="eastAsia"/>
          <w:color w:val="000000"/>
          <w:sz w:val="32"/>
          <w:szCs w:val="32"/>
        </w:rPr>
        <w:t>、</w:t>
      </w:r>
      <w:r w:rsidRPr="00A12045">
        <w:rPr>
          <w:rFonts w:eastAsia="仿宋_GB2312"/>
          <w:color w:val="000000"/>
          <w:sz w:val="32"/>
          <w:szCs w:val="32"/>
        </w:rPr>
        <w:t>出厂</w:t>
      </w:r>
      <w:r>
        <w:rPr>
          <w:rFonts w:eastAsia="仿宋_GB2312"/>
          <w:color w:val="000000"/>
          <w:sz w:val="32"/>
          <w:szCs w:val="32"/>
        </w:rPr>
        <w:t>检验报告和生产记录</w:t>
      </w:r>
      <w:r>
        <w:rPr>
          <w:rFonts w:eastAsia="仿宋_GB2312" w:hint="eastAsia"/>
          <w:color w:val="000000"/>
          <w:sz w:val="32"/>
          <w:szCs w:val="32"/>
        </w:rPr>
        <w:t>；</w:t>
      </w:r>
      <w:r>
        <w:rPr>
          <w:rFonts w:eastAsia="仿宋_GB2312"/>
          <w:color w:val="000000"/>
          <w:sz w:val="32"/>
          <w:szCs w:val="32"/>
        </w:rPr>
        <w:t>抗（抑）菌制剂生产</w:t>
      </w:r>
      <w:r>
        <w:rPr>
          <w:rFonts w:eastAsia="仿宋_GB2312" w:hint="eastAsia"/>
          <w:color w:val="000000"/>
          <w:sz w:val="32"/>
          <w:szCs w:val="32"/>
        </w:rPr>
        <w:t>企业</w:t>
      </w:r>
      <w:r w:rsidRPr="00A12045">
        <w:rPr>
          <w:rFonts w:eastAsia="仿宋_GB2312"/>
          <w:color w:val="000000"/>
          <w:sz w:val="32"/>
          <w:szCs w:val="32"/>
        </w:rPr>
        <w:t>重</w:t>
      </w:r>
      <w:r w:rsidRPr="003E3468">
        <w:rPr>
          <w:rFonts w:ascii="仿宋_GB2312" w:eastAsia="仿宋_GB2312" w:hAnsi="仿宋" w:cs="宋体"/>
          <w:color w:val="000000"/>
          <w:kern w:val="0"/>
          <w:sz w:val="32"/>
          <w:szCs w:val="32"/>
        </w:rPr>
        <w:t>点检查净化车间、禁用物质</w:t>
      </w:r>
      <w:r>
        <w:rPr>
          <w:rFonts w:ascii="仿宋_GB2312" w:eastAsia="仿宋_GB2312" w:hAnsi="仿宋" w:cs="宋体" w:hint="eastAsia"/>
          <w:color w:val="000000"/>
          <w:kern w:val="0"/>
          <w:sz w:val="32"/>
          <w:szCs w:val="32"/>
        </w:rPr>
        <w:t>、</w:t>
      </w:r>
      <w:r w:rsidRPr="003E3468">
        <w:rPr>
          <w:rFonts w:ascii="仿宋_GB2312" w:eastAsia="仿宋_GB2312" w:hAnsi="仿宋" w:cs="宋体"/>
          <w:color w:val="000000"/>
          <w:kern w:val="0"/>
          <w:sz w:val="32"/>
          <w:szCs w:val="32"/>
        </w:rPr>
        <w:t>出厂检验报告和生产记录</w:t>
      </w:r>
      <w:r>
        <w:rPr>
          <w:rFonts w:ascii="仿宋_GB2312" w:eastAsia="仿宋_GB2312" w:hAnsi="仿宋" w:cs="宋体" w:hint="eastAsia"/>
          <w:color w:val="000000"/>
          <w:kern w:val="0"/>
          <w:sz w:val="32"/>
          <w:szCs w:val="32"/>
        </w:rPr>
        <w:t>；</w:t>
      </w:r>
      <w:r w:rsidRPr="003E3468">
        <w:rPr>
          <w:rFonts w:ascii="仿宋_GB2312" w:eastAsia="仿宋_GB2312" w:hAnsi="仿宋" w:cs="宋体"/>
          <w:color w:val="000000"/>
          <w:kern w:val="0"/>
          <w:sz w:val="32"/>
          <w:szCs w:val="32"/>
        </w:rPr>
        <w:t>其他消毒剂和消毒器械（包括指示物）生产</w:t>
      </w:r>
      <w:r>
        <w:rPr>
          <w:rFonts w:ascii="仿宋_GB2312" w:eastAsia="仿宋_GB2312" w:hAnsi="仿宋" w:cs="宋体" w:hint="eastAsia"/>
          <w:color w:val="000000"/>
          <w:kern w:val="0"/>
          <w:sz w:val="32"/>
          <w:szCs w:val="32"/>
        </w:rPr>
        <w:t>企业</w:t>
      </w:r>
      <w:r w:rsidRPr="003E3468">
        <w:rPr>
          <w:rFonts w:ascii="仿宋_GB2312" w:eastAsia="仿宋_GB2312" w:hAnsi="仿宋" w:cs="宋体"/>
          <w:color w:val="000000"/>
          <w:kern w:val="0"/>
          <w:sz w:val="32"/>
          <w:szCs w:val="32"/>
        </w:rPr>
        <w:t>重点检查生产</w:t>
      </w:r>
      <w:r w:rsidRPr="003E3468">
        <w:rPr>
          <w:rFonts w:ascii="仿宋_GB2312" w:eastAsia="仿宋_GB2312" w:hAnsi="仿宋" w:cs="宋体"/>
          <w:color w:val="000000"/>
          <w:kern w:val="0"/>
          <w:sz w:val="32"/>
          <w:szCs w:val="32"/>
        </w:rPr>
        <w:lastRenderedPageBreak/>
        <w:t>设备</w:t>
      </w:r>
      <w:r>
        <w:rPr>
          <w:rFonts w:ascii="仿宋_GB2312" w:eastAsia="仿宋_GB2312" w:hAnsi="仿宋" w:cs="宋体" w:hint="eastAsia"/>
          <w:color w:val="000000"/>
          <w:kern w:val="0"/>
          <w:sz w:val="32"/>
          <w:szCs w:val="32"/>
        </w:rPr>
        <w:t>、</w:t>
      </w:r>
      <w:r w:rsidRPr="003E3468">
        <w:rPr>
          <w:rFonts w:ascii="仿宋_GB2312" w:eastAsia="仿宋_GB2312" w:hAnsi="仿宋" w:cs="宋体"/>
          <w:color w:val="000000"/>
          <w:kern w:val="0"/>
          <w:sz w:val="32"/>
          <w:szCs w:val="32"/>
        </w:rPr>
        <w:t>出厂检验报告和生产记录</w:t>
      </w:r>
      <w:r>
        <w:rPr>
          <w:rFonts w:ascii="仿宋_GB2312" w:eastAsia="仿宋_GB2312" w:hAnsi="仿宋" w:cs="宋体" w:hint="eastAsia"/>
          <w:color w:val="000000"/>
          <w:kern w:val="0"/>
          <w:sz w:val="32"/>
          <w:szCs w:val="32"/>
        </w:rPr>
        <w:t>等</w:t>
      </w:r>
      <w:r w:rsidRPr="003E3468">
        <w:rPr>
          <w:rFonts w:ascii="仿宋_GB2312" w:eastAsia="仿宋_GB2312" w:hAnsi="仿宋" w:cs="宋体"/>
          <w:color w:val="000000"/>
          <w:kern w:val="0"/>
          <w:sz w:val="32"/>
          <w:szCs w:val="32"/>
        </w:rPr>
        <w:t>。</w:t>
      </w:r>
    </w:p>
    <w:p w14:paraId="46285ADA" w14:textId="7E365FE5" w:rsidR="00D96707" w:rsidRPr="003E3468" w:rsidRDefault="00D96707" w:rsidP="00F254EF">
      <w:pPr>
        <w:spacing w:line="360" w:lineRule="auto"/>
        <w:ind w:firstLineChars="200" w:firstLine="640"/>
        <w:contextualSpacing/>
        <w:jc w:val="left"/>
        <w:rPr>
          <w:rFonts w:ascii="仿宋_GB2312" w:eastAsia="仿宋_GB2312" w:hAnsi="仿宋" w:cs="宋体"/>
          <w:color w:val="000000"/>
          <w:kern w:val="0"/>
          <w:sz w:val="32"/>
          <w:szCs w:val="32"/>
        </w:rPr>
      </w:pPr>
      <w:r w:rsidRPr="003E3468">
        <w:rPr>
          <w:rFonts w:ascii="仿宋_GB2312" w:eastAsia="仿宋_GB2312" w:hAnsi="仿宋" w:cs="宋体"/>
          <w:color w:val="000000"/>
          <w:kern w:val="0"/>
          <w:sz w:val="32"/>
          <w:szCs w:val="32"/>
        </w:rPr>
        <w:t>3</w:t>
      </w:r>
      <w:r w:rsidR="008233E7">
        <w:rPr>
          <w:rFonts w:ascii="仿宋_GB2312" w:eastAsia="仿宋_GB2312" w:hAnsi="仿宋" w:cs="宋体" w:hint="eastAsia"/>
          <w:color w:val="000000"/>
          <w:kern w:val="0"/>
          <w:sz w:val="32"/>
          <w:szCs w:val="32"/>
        </w:rPr>
        <w:t>.</w:t>
      </w:r>
      <w:r w:rsidRPr="003E3468">
        <w:rPr>
          <w:rFonts w:ascii="仿宋_GB2312" w:eastAsia="仿宋_GB2312" w:hAnsi="仿宋" w:cs="宋体"/>
          <w:color w:val="000000"/>
          <w:kern w:val="0"/>
          <w:sz w:val="32"/>
          <w:szCs w:val="32"/>
        </w:rPr>
        <w:t>第三类消毒产品</w:t>
      </w:r>
      <w:r>
        <w:rPr>
          <w:rFonts w:ascii="仿宋_GB2312" w:eastAsia="仿宋_GB2312" w:hAnsi="仿宋" w:cs="宋体" w:hint="eastAsia"/>
          <w:color w:val="000000"/>
          <w:kern w:val="0"/>
          <w:sz w:val="32"/>
          <w:szCs w:val="32"/>
        </w:rPr>
        <w:t>生产企业</w:t>
      </w:r>
      <w:r w:rsidRPr="003E3468">
        <w:rPr>
          <w:rFonts w:ascii="仿宋_GB2312" w:eastAsia="仿宋_GB2312" w:hAnsi="仿宋" w:cs="宋体"/>
          <w:color w:val="000000"/>
          <w:kern w:val="0"/>
          <w:sz w:val="32"/>
          <w:szCs w:val="32"/>
        </w:rPr>
        <w:t>监督</w:t>
      </w:r>
      <w:r>
        <w:rPr>
          <w:rFonts w:ascii="仿宋_GB2312" w:eastAsia="仿宋_GB2312" w:hAnsi="仿宋" w:cs="宋体" w:hint="eastAsia"/>
          <w:color w:val="000000"/>
          <w:kern w:val="0"/>
          <w:sz w:val="32"/>
          <w:szCs w:val="32"/>
        </w:rPr>
        <w:t>检查</w:t>
      </w:r>
      <w:r w:rsidRPr="003E3468">
        <w:rPr>
          <w:rFonts w:ascii="仿宋_GB2312" w:eastAsia="仿宋_GB2312" w:hAnsi="仿宋" w:cs="宋体"/>
          <w:color w:val="000000"/>
          <w:kern w:val="0"/>
          <w:sz w:val="32"/>
          <w:szCs w:val="32"/>
        </w:rPr>
        <w:t>内容</w:t>
      </w:r>
      <w:r>
        <w:rPr>
          <w:rFonts w:ascii="仿宋_GB2312" w:eastAsia="仿宋_GB2312" w:hAnsi="仿宋" w:cs="宋体" w:hint="eastAsia"/>
          <w:color w:val="000000"/>
          <w:kern w:val="0"/>
          <w:sz w:val="32"/>
          <w:szCs w:val="32"/>
        </w:rPr>
        <w:t>：</w:t>
      </w:r>
      <w:r w:rsidRPr="003E3468">
        <w:rPr>
          <w:rFonts w:ascii="仿宋_GB2312" w:eastAsia="仿宋_GB2312" w:hAnsi="仿宋" w:cs="宋体"/>
          <w:color w:val="000000"/>
          <w:kern w:val="0"/>
          <w:sz w:val="32"/>
          <w:szCs w:val="32"/>
        </w:rPr>
        <w:t>包括生产条件</w:t>
      </w:r>
      <w:r w:rsidRPr="003E3468">
        <w:rPr>
          <w:rFonts w:ascii="仿宋_GB2312" w:eastAsia="仿宋_GB2312" w:hAnsi="仿宋" w:cs="宋体" w:hint="eastAsia"/>
          <w:color w:val="000000"/>
          <w:kern w:val="0"/>
          <w:sz w:val="32"/>
          <w:szCs w:val="32"/>
        </w:rPr>
        <w:t>、生产过程</w:t>
      </w:r>
      <w:r>
        <w:rPr>
          <w:rFonts w:ascii="仿宋_GB2312" w:eastAsia="仿宋_GB2312" w:hAnsi="仿宋" w:cs="宋体" w:hint="eastAsia"/>
          <w:color w:val="000000"/>
          <w:kern w:val="0"/>
          <w:sz w:val="32"/>
          <w:szCs w:val="32"/>
        </w:rPr>
        <w:t>以及消毒产品</w:t>
      </w:r>
      <w:r w:rsidRPr="003E3468">
        <w:rPr>
          <w:rFonts w:ascii="仿宋_GB2312" w:eastAsia="仿宋_GB2312" w:hAnsi="仿宋" w:cs="宋体"/>
          <w:color w:val="000000"/>
          <w:kern w:val="0"/>
          <w:sz w:val="32"/>
          <w:szCs w:val="32"/>
        </w:rPr>
        <w:t>标签</w:t>
      </w:r>
      <w:r>
        <w:rPr>
          <w:rFonts w:ascii="仿宋_GB2312" w:eastAsia="仿宋_GB2312" w:hAnsi="仿宋" w:cs="宋体" w:hint="eastAsia"/>
          <w:color w:val="000000"/>
          <w:kern w:val="0"/>
          <w:sz w:val="32"/>
          <w:szCs w:val="32"/>
        </w:rPr>
        <w:t>和</w:t>
      </w:r>
      <w:r w:rsidRPr="003E3468">
        <w:rPr>
          <w:rFonts w:ascii="仿宋_GB2312" w:eastAsia="仿宋_GB2312" w:hAnsi="仿宋" w:cs="宋体"/>
          <w:color w:val="000000"/>
          <w:kern w:val="0"/>
          <w:sz w:val="32"/>
          <w:szCs w:val="32"/>
        </w:rPr>
        <w:t>说明书</w:t>
      </w:r>
      <w:r>
        <w:rPr>
          <w:rFonts w:ascii="仿宋_GB2312" w:eastAsia="仿宋_GB2312" w:hAnsi="仿宋" w:cs="宋体" w:hint="eastAsia"/>
          <w:color w:val="000000"/>
          <w:kern w:val="0"/>
          <w:sz w:val="32"/>
          <w:szCs w:val="32"/>
        </w:rPr>
        <w:t>等</w:t>
      </w:r>
      <w:r w:rsidRPr="003E3468">
        <w:rPr>
          <w:rFonts w:ascii="仿宋_GB2312" w:eastAsia="仿宋_GB2312" w:hAnsi="仿宋" w:cs="宋体"/>
          <w:color w:val="000000"/>
          <w:kern w:val="0"/>
          <w:sz w:val="32"/>
          <w:szCs w:val="32"/>
        </w:rPr>
        <w:t>。其中婴儿用卫生用品生产</w:t>
      </w:r>
      <w:r>
        <w:rPr>
          <w:rFonts w:ascii="仿宋_GB2312" w:eastAsia="仿宋_GB2312" w:hAnsi="仿宋" w:cs="宋体" w:hint="eastAsia"/>
          <w:color w:val="000000"/>
          <w:kern w:val="0"/>
          <w:sz w:val="32"/>
          <w:szCs w:val="32"/>
        </w:rPr>
        <w:t>企业</w:t>
      </w:r>
      <w:r w:rsidRPr="003E3468">
        <w:rPr>
          <w:rFonts w:ascii="仿宋_GB2312" w:eastAsia="仿宋_GB2312" w:hAnsi="仿宋" w:cs="宋体"/>
          <w:color w:val="000000"/>
          <w:kern w:val="0"/>
          <w:sz w:val="32"/>
          <w:szCs w:val="32"/>
        </w:rPr>
        <w:t>重点检查空气消毒设施、出厂检验</w:t>
      </w:r>
      <w:r>
        <w:rPr>
          <w:rFonts w:ascii="仿宋_GB2312" w:eastAsia="仿宋_GB2312" w:hAnsi="仿宋" w:cs="宋体" w:hint="eastAsia"/>
          <w:color w:val="000000"/>
          <w:kern w:val="0"/>
          <w:sz w:val="32"/>
          <w:szCs w:val="32"/>
        </w:rPr>
        <w:t>报告</w:t>
      </w:r>
      <w:r w:rsidRPr="003E3468">
        <w:rPr>
          <w:rFonts w:ascii="仿宋_GB2312" w:eastAsia="仿宋_GB2312" w:hAnsi="仿宋" w:cs="宋体"/>
          <w:color w:val="000000"/>
          <w:kern w:val="0"/>
          <w:sz w:val="32"/>
          <w:szCs w:val="32"/>
        </w:rPr>
        <w:t>。</w:t>
      </w:r>
    </w:p>
    <w:p w14:paraId="15322EB8" w14:textId="77777777" w:rsidR="00D96707" w:rsidRPr="003E3468" w:rsidRDefault="00D96707" w:rsidP="00F254EF">
      <w:pPr>
        <w:spacing w:line="360" w:lineRule="auto"/>
        <w:ind w:firstLineChars="150" w:firstLine="480"/>
        <w:contextualSpacing/>
        <w:jc w:val="left"/>
        <w:rPr>
          <w:rFonts w:ascii="仿宋_GB2312" w:eastAsia="仿宋_GB2312" w:hAnsi="仿宋" w:cs="宋体"/>
          <w:color w:val="000000"/>
          <w:kern w:val="0"/>
          <w:sz w:val="32"/>
          <w:szCs w:val="32"/>
        </w:rPr>
      </w:pPr>
      <w:r w:rsidRPr="003E3468">
        <w:rPr>
          <w:rFonts w:ascii="仿宋_GB2312" w:eastAsia="仿宋_GB2312" w:hAnsi="仿宋" w:cs="宋体"/>
          <w:color w:val="000000"/>
          <w:kern w:val="0"/>
          <w:sz w:val="32"/>
          <w:szCs w:val="32"/>
        </w:rPr>
        <w:t>（三）抽检产品及检测项目详见附</w:t>
      </w:r>
      <w:r w:rsidRPr="003E3468">
        <w:rPr>
          <w:rFonts w:ascii="仿宋_GB2312" w:eastAsia="仿宋_GB2312" w:hAnsi="仿宋" w:cs="宋体" w:hint="eastAsia"/>
          <w:color w:val="000000"/>
          <w:kern w:val="0"/>
          <w:sz w:val="32"/>
          <w:szCs w:val="32"/>
        </w:rPr>
        <w:t>表1</w:t>
      </w:r>
      <w:r w:rsidRPr="003E3468">
        <w:rPr>
          <w:rFonts w:ascii="仿宋_GB2312" w:eastAsia="仿宋_GB2312" w:hAnsi="仿宋" w:cs="宋体"/>
          <w:color w:val="000000"/>
          <w:kern w:val="0"/>
          <w:sz w:val="32"/>
          <w:szCs w:val="32"/>
        </w:rPr>
        <w:t>。</w:t>
      </w:r>
    </w:p>
    <w:p w14:paraId="4137144C" w14:textId="633A3798" w:rsidR="00D96707" w:rsidRPr="00A12045" w:rsidRDefault="00D96707" w:rsidP="00F254EF">
      <w:pPr>
        <w:tabs>
          <w:tab w:val="left" w:pos="7380"/>
        </w:tabs>
        <w:spacing w:line="360" w:lineRule="auto"/>
        <w:ind w:firstLineChars="200" w:firstLine="640"/>
        <w:contextualSpacing/>
        <w:mirrorIndents/>
        <w:jc w:val="left"/>
        <w:rPr>
          <w:rFonts w:eastAsia="黑体"/>
          <w:bCs/>
          <w:sz w:val="32"/>
          <w:szCs w:val="32"/>
        </w:rPr>
      </w:pPr>
      <w:r w:rsidRPr="00A12045">
        <w:rPr>
          <w:rFonts w:eastAsia="黑体"/>
          <w:bCs/>
          <w:sz w:val="32"/>
          <w:szCs w:val="32"/>
        </w:rPr>
        <w:t>二、</w:t>
      </w:r>
      <w:r w:rsidR="00B919FF" w:rsidRPr="00B919FF">
        <w:rPr>
          <w:rFonts w:eastAsia="黑体" w:hint="eastAsia"/>
          <w:bCs/>
          <w:sz w:val="32"/>
          <w:szCs w:val="32"/>
        </w:rPr>
        <w:t>结果报送要求</w:t>
      </w:r>
    </w:p>
    <w:p w14:paraId="005A7A2B" w14:textId="5DBF9490" w:rsidR="00D96707" w:rsidRPr="0068619B" w:rsidRDefault="008D41B9" w:rsidP="003C674C">
      <w:pPr>
        <w:spacing w:line="360" w:lineRule="auto"/>
        <w:ind w:firstLineChars="200" w:firstLine="640"/>
        <w:contextualSpacing/>
        <w:jc w:val="left"/>
        <w:rPr>
          <w:rFonts w:ascii="仿宋_GB2312" w:eastAsia="仿宋_GB2312" w:hAnsi="仿宋" w:cs="宋体"/>
          <w:color w:val="000000"/>
          <w:kern w:val="0"/>
          <w:sz w:val="32"/>
          <w:szCs w:val="32"/>
        </w:rPr>
      </w:pPr>
      <w:r>
        <w:rPr>
          <w:rFonts w:ascii="仿宋_GB2312" w:eastAsia="仿宋_GB2312" w:hint="eastAsia"/>
          <w:sz w:val="32"/>
          <w:szCs w:val="32"/>
        </w:rPr>
        <w:t>2017年</w:t>
      </w:r>
      <w:r w:rsidRPr="00456347">
        <w:rPr>
          <w:rFonts w:ascii="仿宋_GB2312" w:eastAsia="仿宋_GB2312" w:hint="eastAsia"/>
          <w:sz w:val="32"/>
          <w:szCs w:val="32"/>
        </w:rPr>
        <w:t>11月15日前</w:t>
      </w:r>
      <w:r>
        <w:rPr>
          <w:rFonts w:ascii="仿宋_GB2312" w:eastAsia="仿宋_GB2312" w:hint="eastAsia"/>
          <w:sz w:val="32"/>
          <w:szCs w:val="32"/>
        </w:rPr>
        <w:t>完成</w:t>
      </w:r>
      <w:r w:rsidRPr="00456347">
        <w:rPr>
          <w:rFonts w:ascii="仿宋_GB2312" w:eastAsia="仿宋_GB2312" w:hint="eastAsia"/>
          <w:sz w:val="32"/>
          <w:szCs w:val="32"/>
        </w:rPr>
        <w:t>本省（区、市）</w:t>
      </w:r>
      <w:r w:rsidR="00500733">
        <w:rPr>
          <w:rFonts w:ascii="仿宋_GB2312" w:eastAsia="仿宋_GB2312" w:hAnsi="仿宋" w:cs="宋体" w:hint="eastAsia"/>
          <w:color w:val="000000"/>
          <w:kern w:val="0"/>
          <w:sz w:val="32"/>
          <w:szCs w:val="32"/>
        </w:rPr>
        <w:t>消毒产品</w:t>
      </w:r>
      <w:r w:rsidRPr="00456347">
        <w:rPr>
          <w:rFonts w:ascii="仿宋_GB2312" w:eastAsia="仿宋_GB2312" w:hint="eastAsia"/>
          <w:sz w:val="32"/>
          <w:szCs w:val="32"/>
        </w:rPr>
        <w:t>国家监督抽检</w:t>
      </w:r>
      <w:r>
        <w:rPr>
          <w:rFonts w:ascii="仿宋_GB2312" w:eastAsia="仿宋_GB2312" w:hint="eastAsia"/>
          <w:sz w:val="32"/>
          <w:szCs w:val="32"/>
        </w:rPr>
        <w:t>信息报送工作。</w:t>
      </w:r>
      <w:r w:rsidR="00E715AD" w:rsidRPr="00E715AD">
        <w:rPr>
          <w:rFonts w:ascii="仿宋_GB2312" w:eastAsia="仿宋_GB2312" w:hint="eastAsia"/>
          <w:sz w:val="32"/>
          <w:szCs w:val="32"/>
        </w:rPr>
        <w:t>表头标记有“★”的汇总表，尚不能通过</w:t>
      </w:r>
      <w:r w:rsidR="00482543">
        <w:rPr>
          <w:rFonts w:ascii="仿宋_GB2312" w:eastAsia="仿宋_GB2312" w:hint="eastAsia"/>
          <w:sz w:val="32"/>
          <w:szCs w:val="32"/>
        </w:rPr>
        <w:t>“</w:t>
      </w:r>
      <w:r w:rsidR="00E715AD" w:rsidRPr="00E715AD">
        <w:rPr>
          <w:rFonts w:ascii="仿宋_GB2312" w:eastAsia="仿宋_GB2312" w:hint="eastAsia"/>
          <w:sz w:val="32"/>
          <w:szCs w:val="32"/>
        </w:rPr>
        <w:t>信息报告系统</w:t>
      </w:r>
      <w:r w:rsidR="00482543">
        <w:rPr>
          <w:rFonts w:ascii="仿宋_GB2312" w:eastAsia="仿宋_GB2312" w:hint="eastAsia"/>
          <w:sz w:val="32"/>
          <w:szCs w:val="32"/>
        </w:rPr>
        <w:t>”</w:t>
      </w:r>
      <w:r w:rsidR="00E715AD" w:rsidRPr="00E715AD">
        <w:rPr>
          <w:rFonts w:ascii="仿宋_GB2312" w:eastAsia="仿宋_GB2312" w:hint="eastAsia"/>
          <w:sz w:val="32"/>
          <w:szCs w:val="32"/>
        </w:rPr>
        <w:t>个案填报直接生成，仍需以填报汇总</w:t>
      </w:r>
      <w:proofErr w:type="gramStart"/>
      <w:r w:rsidR="00E715AD" w:rsidRPr="00E715AD">
        <w:rPr>
          <w:rFonts w:ascii="仿宋_GB2312" w:eastAsia="仿宋_GB2312" w:hint="eastAsia"/>
          <w:sz w:val="32"/>
          <w:szCs w:val="32"/>
        </w:rPr>
        <w:t>表方式</w:t>
      </w:r>
      <w:proofErr w:type="gramEnd"/>
      <w:r w:rsidR="00E715AD" w:rsidRPr="00E715AD">
        <w:rPr>
          <w:rFonts w:ascii="仿宋_GB2312" w:eastAsia="仿宋_GB2312" w:hint="eastAsia"/>
          <w:sz w:val="32"/>
          <w:szCs w:val="32"/>
        </w:rPr>
        <w:t>上报信息。</w:t>
      </w:r>
      <w:r>
        <w:rPr>
          <w:rFonts w:ascii="仿宋_GB2312" w:eastAsia="仿宋_GB2312" w:hint="eastAsia"/>
          <w:sz w:val="32"/>
          <w:szCs w:val="32"/>
        </w:rPr>
        <w:t>将</w:t>
      </w:r>
      <w:r w:rsidR="00482543" w:rsidRPr="00E715AD">
        <w:rPr>
          <w:rFonts w:ascii="仿宋_GB2312" w:eastAsia="仿宋_GB2312" w:hint="eastAsia"/>
          <w:sz w:val="32"/>
          <w:szCs w:val="32"/>
        </w:rPr>
        <w:t>表头标记有“★”的汇总表</w:t>
      </w:r>
      <w:r w:rsidR="00482543">
        <w:rPr>
          <w:rFonts w:ascii="仿宋_GB2312" w:eastAsia="仿宋_GB2312" w:hint="eastAsia"/>
          <w:sz w:val="32"/>
          <w:szCs w:val="32"/>
        </w:rPr>
        <w:t>电子版发</w:t>
      </w:r>
      <w:r w:rsidRPr="00456347">
        <w:rPr>
          <w:rFonts w:ascii="仿宋_GB2312" w:eastAsia="仿宋_GB2312" w:hint="eastAsia"/>
          <w:sz w:val="32"/>
          <w:szCs w:val="32"/>
        </w:rPr>
        <w:t>送至</w:t>
      </w:r>
      <w:hyperlink r:id="rId9" w:history="1">
        <w:r w:rsidR="00352055">
          <w:rPr>
            <w:rFonts w:ascii="仿宋_GB2312" w:eastAsia="仿宋_GB2312" w:hAnsi="仿宋" w:cs="宋体" w:hint="eastAsia"/>
            <w:color w:val="000000"/>
            <w:kern w:val="0"/>
            <w:sz w:val="32"/>
            <w:szCs w:val="32"/>
          </w:rPr>
          <w:t>zhaozeng@</w:t>
        </w:r>
      </w:hyperlink>
      <w:r w:rsidR="00352055">
        <w:rPr>
          <w:rFonts w:ascii="仿宋_GB2312" w:eastAsia="仿宋_GB2312" w:hAnsi="仿宋" w:cs="宋体" w:hint="eastAsia"/>
          <w:color w:val="000000"/>
          <w:kern w:val="0"/>
          <w:sz w:val="32"/>
          <w:szCs w:val="32"/>
        </w:rPr>
        <w:t>nhfpc.gov.cn</w:t>
      </w:r>
      <w:r w:rsidR="00D96707" w:rsidRPr="0068619B">
        <w:rPr>
          <w:rFonts w:ascii="仿宋_GB2312" w:eastAsia="仿宋_GB2312" w:hAnsi="仿宋" w:cs="宋体" w:hint="eastAsia"/>
          <w:color w:val="000000"/>
          <w:kern w:val="0"/>
          <w:sz w:val="32"/>
          <w:szCs w:val="32"/>
        </w:rPr>
        <w:t>。</w:t>
      </w:r>
    </w:p>
    <w:p w14:paraId="2A0D6198" w14:textId="77777777" w:rsidR="00D96707" w:rsidRPr="00A12045" w:rsidRDefault="00D96707" w:rsidP="00F254EF">
      <w:pPr>
        <w:spacing w:line="360" w:lineRule="auto"/>
        <w:ind w:firstLineChars="200" w:firstLine="640"/>
        <w:contextualSpacing/>
        <w:mirrorIndents/>
        <w:jc w:val="left"/>
        <w:rPr>
          <w:rFonts w:eastAsia="仿宋_GB2312"/>
          <w:color w:val="000000"/>
          <w:sz w:val="32"/>
          <w:szCs w:val="32"/>
        </w:rPr>
      </w:pPr>
      <w:r w:rsidRPr="00A12045">
        <w:rPr>
          <w:rFonts w:eastAsia="仿宋_GB2312"/>
          <w:color w:val="000000"/>
          <w:sz w:val="32"/>
          <w:szCs w:val="32"/>
        </w:rPr>
        <w:t>联系人：赵增</w:t>
      </w:r>
    </w:p>
    <w:p w14:paraId="5E65D0DF" w14:textId="77777777" w:rsidR="00D96707" w:rsidRPr="00A12045" w:rsidRDefault="00D96707" w:rsidP="00F254EF">
      <w:pPr>
        <w:spacing w:line="360" w:lineRule="auto"/>
        <w:ind w:firstLineChars="200" w:firstLine="640"/>
        <w:contextualSpacing/>
        <w:mirrorIndents/>
        <w:jc w:val="left"/>
        <w:rPr>
          <w:rFonts w:eastAsia="仿宋_GB2312"/>
          <w:color w:val="000000"/>
          <w:sz w:val="32"/>
          <w:szCs w:val="32"/>
        </w:rPr>
      </w:pPr>
      <w:r w:rsidRPr="00A12045">
        <w:rPr>
          <w:rFonts w:eastAsia="仿宋_GB2312"/>
          <w:color w:val="000000"/>
          <w:sz w:val="32"/>
          <w:szCs w:val="32"/>
        </w:rPr>
        <w:t>电</w:t>
      </w:r>
      <w:r>
        <w:rPr>
          <w:rFonts w:eastAsia="仿宋_GB2312" w:hint="eastAsia"/>
          <w:color w:val="000000"/>
          <w:sz w:val="32"/>
          <w:szCs w:val="32"/>
        </w:rPr>
        <w:t xml:space="preserve">  </w:t>
      </w:r>
      <w:r w:rsidRPr="00A12045">
        <w:rPr>
          <w:rFonts w:eastAsia="仿宋_GB2312"/>
          <w:color w:val="000000"/>
          <w:sz w:val="32"/>
          <w:szCs w:val="32"/>
        </w:rPr>
        <w:t>话：</w:t>
      </w:r>
      <w:r w:rsidRPr="00A12045">
        <w:rPr>
          <w:rFonts w:eastAsia="仿宋_GB2312"/>
          <w:color w:val="000000"/>
          <w:sz w:val="32"/>
          <w:szCs w:val="32"/>
        </w:rPr>
        <w:t xml:space="preserve">010-68792623    </w:t>
      </w:r>
    </w:p>
    <w:p w14:paraId="52B11410" w14:textId="77777777" w:rsidR="00D96707" w:rsidRPr="003E3468" w:rsidRDefault="00D96707" w:rsidP="00F254EF">
      <w:pPr>
        <w:spacing w:line="360" w:lineRule="auto"/>
        <w:ind w:firstLine="200"/>
        <w:rPr>
          <w:rFonts w:ascii="仿宋_GB2312" w:eastAsia="仿宋_GB2312" w:hAnsi="仿宋" w:cs="宋体"/>
          <w:color w:val="000000"/>
          <w:kern w:val="0"/>
          <w:sz w:val="32"/>
          <w:szCs w:val="32"/>
        </w:rPr>
      </w:pPr>
    </w:p>
    <w:p w14:paraId="6E5B9137" w14:textId="29ECE966" w:rsidR="00D96707" w:rsidRDefault="00D96707" w:rsidP="00F254EF">
      <w:pPr>
        <w:spacing w:line="360" w:lineRule="auto"/>
        <w:ind w:firstLineChars="200" w:firstLine="640"/>
        <w:rPr>
          <w:rFonts w:ascii="仿宋_GB2312" w:eastAsia="仿宋_GB2312" w:hAnsi="仿宋" w:cs="宋体"/>
          <w:color w:val="000000"/>
          <w:kern w:val="0"/>
          <w:sz w:val="32"/>
          <w:szCs w:val="32"/>
        </w:rPr>
      </w:pPr>
      <w:r w:rsidRPr="0068619B">
        <w:rPr>
          <w:rFonts w:ascii="仿宋_GB2312" w:eastAsia="仿宋_GB2312" w:hAnsi="仿宋" w:cs="宋体" w:hint="eastAsia"/>
          <w:color w:val="000000"/>
          <w:kern w:val="0"/>
          <w:sz w:val="32"/>
          <w:szCs w:val="32"/>
        </w:rPr>
        <w:t>附表：1.</w:t>
      </w:r>
      <w:r>
        <w:rPr>
          <w:rFonts w:ascii="仿宋_GB2312" w:eastAsia="仿宋_GB2312" w:hAnsi="仿宋" w:cs="宋体" w:hint="eastAsia"/>
          <w:color w:val="000000"/>
          <w:kern w:val="0"/>
          <w:sz w:val="32"/>
          <w:szCs w:val="32"/>
        </w:rPr>
        <w:t>2017年消毒产品</w:t>
      </w:r>
      <w:r w:rsidRPr="0068619B">
        <w:rPr>
          <w:rFonts w:ascii="仿宋_GB2312" w:eastAsia="仿宋_GB2312" w:hAnsi="仿宋" w:cs="宋体" w:hint="eastAsia"/>
          <w:color w:val="000000"/>
          <w:kern w:val="0"/>
          <w:sz w:val="32"/>
          <w:szCs w:val="32"/>
        </w:rPr>
        <w:t>国家监督抽检</w:t>
      </w:r>
      <w:r>
        <w:rPr>
          <w:rFonts w:ascii="仿宋_GB2312" w:eastAsia="仿宋_GB2312" w:hAnsi="仿宋" w:cs="宋体" w:hint="eastAsia"/>
          <w:color w:val="000000"/>
          <w:kern w:val="0"/>
          <w:sz w:val="32"/>
          <w:szCs w:val="32"/>
        </w:rPr>
        <w:t>计划</w:t>
      </w:r>
      <w:r w:rsidR="006D244F">
        <w:rPr>
          <w:rFonts w:ascii="仿宋_GB2312" w:eastAsia="仿宋_GB2312" w:hAnsi="仿宋" w:cs="宋体" w:hint="eastAsia"/>
          <w:color w:val="000000"/>
          <w:kern w:val="0"/>
          <w:sz w:val="32"/>
          <w:szCs w:val="32"/>
        </w:rPr>
        <w:t>表</w:t>
      </w:r>
    </w:p>
    <w:p w14:paraId="49DECEEF" w14:textId="77777777" w:rsidR="00D96707" w:rsidRDefault="00D96707" w:rsidP="00F254EF">
      <w:pPr>
        <w:spacing w:line="360" w:lineRule="auto"/>
        <w:ind w:firstLineChars="500" w:firstLine="1600"/>
        <w:rPr>
          <w:rFonts w:ascii="仿宋_GB2312" w:eastAsia="仿宋_GB2312" w:hAnsi="仿宋" w:cs="宋体"/>
          <w:color w:val="000000"/>
          <w:kern w:val="0"/>
          <w:sz w:val="32"/>
          <w:szCs w:val="32"/>
        </w:rPr>
      </w:pPr>
      <w:r w:rsidRPr="0068619B">
        <w:rPr>
          <w:rFonts w:ascii="仿宋_GB2312" w:eastAsia="仿宋_GB2312" w:hAnsi="仿宋" w:cs="宋体" w:hint="eastAsia"/>
          <w:color w:val="000000"/>
          <w:kern w:val="0"/>
          <w:sz w:val="32"/>
          <w:szCs w:val="32"/>
        </w:rPr>
        <w:t>2.</w:t>
      </w:r>
      <w:r>
        <w:rPr>
          <w:rFonts w:ascii="仿宋_GB2312" w:eastAsia="仿宋_GB2312" w:hAnsi="仿宋" w:cs="宋体" w:hint="eastAsia"/>
          <w:color w:val="000000"/>
          <w:kern w:val="0"/>
          <w:sz w:val="32"/>
          <w:szCs w:val="32"/>
        </w:rPr>
        <w:t>2017年消毒产品</w:t>
      </w:r>
      <w:r w:rsidRPr="0068619B">
        <w:rPr>
          <w:rFonts w:ascii="仿宋_GB2312" w:eastAsia="仿宋_GB2312" w:hAnsi="仿宋" w:cs="宋体" w:hint="eastAsia"/>
          <w:color w:val="000000"/>
          <w:kern w:val="0"/>
          <w:sz w:val="32"/>
          <w:szCs w:val="32"/>
        </w:rPr>
        <w:t>国家监督抽检汇总表</w:t>
      </w:r>
    </w:p>
    <w:p w14:paraId="0800AED4" w14:textId="77777777" w:rsidR="006E2907" w:rsidRDefault="00D96707" w:rsidP="00FE09DD">
      <w:pPr>
        <w:spacing w:line="480" w:lineRule="exact"/>
        <w:ind w:leftChars="760" w:left="1916" w:hangingChars="100" w:hanging="320"/>
        <w:jc w:val="left"/>
        <w:rPr>
          <w:rFonts w:ascii="仿宋_GB2312" w:eastAsia="仿宋_GB2312" w:hAnsi="仿宋" w:cs="宋体"/>
          <w:color w:val="000000"/>
          <w:kern w:val="0"/>
          <w:sz w:val="32"/>
          <w:szCs w:val="32"/>
        </w:rPr>
      </w:pPr>
      <w:r w:rsidRPr="0068619B">
        <w:rPr>
          <w:rFonts w:ascii="仿宋_GB2312" w:eastAsia="仿宋_GB2312" w:hAnsi="仿宋" w:cs="宋体" w:hint="eastAsia"/>
          <w:color w:val="000000"/>
          <w:kern w:val="0"/>
          <w:sz w:val="32"/>
          <w:szCs w:val="32"/>
        </w:rPr>
        <w:t>3.</w:t>
      </w:r>
      <w:r>
        <w:rPr>
          <w:rFonts w:ascii="仿宋_GB2312" w:eastAsia="仿宋_GB2312" w:hAnsi="仿宋" w:cs="宋体" w:hint="eastAsia"/>
          <w:color w:val="000000"/>
          <w:kern w:val="0"/>
          <w:sz w:val="32"/>
          <w:szCs w:val="32"/>
        </w:rPr>
        <w:t>2017年消毒产品</w:t>
      </w:r>
      <w:r w:rsidRPr="0068619B">
        <w:rPr>
          <w:rFonts w:ascii="仿宋_GB2312" w:eastAsia="仿宋_GB2312" w:hAnsi="仿宋" w:cs="宋体" w:hint="eastAsia"/>
          <w:color w:val="000000"/>
          <w:kern w:val="0"/>
          <w:sz w:val="32"/>
          <w:szCs w:val="32"/>
        </w:rPr>
        <w:t>国家监督抽检</w:t>
      </w:r>
      <w:r>
        <w:rPr>
          <w:rFonts w:ascii="仿宋_GB2312" w:eastAsia="仿宋_GB2312" w:hAnsi="仿宋" w:cs="宋体" w:hint="eastAsia"/>
          <w:color w:val="000000"/>
          <w:kern w:val="0"/>
          <w:sz w:val="32"/>
          <w:szCs w:val="32"/>
        </w:rPr>
        <w:t>现场检查不合</w:t>
      </w:r>
      <w:r w:rsidR="006E2907" w:rsidRPr="006E2907">
        <w:rPr>
          <w:rFonts w:ascii="仿宋_GB2312" w:eastAsia="仿宋_GB2312" w:hAnsi="仿宋" w:cs="宋体" w:hint="eastAsia"/>
          <w:color w:val="000000"/>
          <w:kern w:val="0"/>
          <w:sz w:val="32"/>
          <w:szCs w:val="32"/>
        </w:rPr>
        <w:t>格生产企业汇总表</w:t>
      </w:r>
    </w:p>
    <w:p w14:paraId="34AC392E" w14:textId="77777777" w:rsidR="00BE41EA" w:rsidRDefault="00D96707" w:rsidP="00A72854">
      <w:pPr>
        <w:spacing w:line="480" w:lineRule="exact"/>
        <w:ind w:firstLineChars="500" w:firstLine="1600"/>
        <w:jc w:val="left"/>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4</w:t>
      </w:r>
      <w:r w:rsidRPr="0068619B">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2017年消毒产品</w:t>
      </w:r>
      <w:r w:rsidRPr="0068619B">
        <w:rPr>
          <w:rFonts w:ascii="仿宋_GB2312" w:eastAsia="仿宋_GB2312" w:hAnsi="仿宋" w:cs="宋体" w:hint="eastAsia"/>
          <w:color w:val="000000"/>
          <w:kern w:val="0"/>
          <w:sz w:val="32"/>
          <w:szCs w:val="32"/>
        </w:rPr>
        <w:t>国家监督抽检</w:t>
      </w:r>
      <w:r>
        <w:rPr>
          <w:rFonts w:ascii="仿宋_GB2312" w:eastAsia="仿宋_GB2312" w:hAnsi="仿宋" w:cs="宋体" w:hint="eastAsia"/>
          <w:color w:val="000000"/>
          <w:kern w:val="0"/>
          <w:sz w:val="32"/>
          <w:szCs w:val="32"/>
        </w:rPr>
        <w:t>现场检查不合格</w:t>
      </w:r>
    </w:p>
    <w:p w14:paraId="6C7F1880" w14:textId="4E1A5CEC" w:rsidR="00C84565" w:rsidRDefault="00D96707" w:rsidP="006E074C">
      <w:pPr>
        <w:spacing w:line="480" w:lineRule="exact"/>
        <w:ind w:firstLineChars="600" w:firstLine="1920"/>
        <w:jc w:val="left"/>
        <w:rPr>
          <w:rFonts w:ascii="黑体" w:eastAsia="黑体" w:hAnsi="宋体" w:cs="宋体"/>
          <w:sz w:val="32"/>
          <w:szCs w:val="32"/>
        </w:rPr>
      </w:pPr>
      <w:r>
        <w:rPr>
          <w:rFonts w:ascii="仿宋_GB2312" w:eastAsia="仿宋_GB2312" w:hAnsi="仿宋" w:cs="宋体" w:hint="eastAsia"/>
          <w:color w:val="000000"/>
          <w:kern w:val="0"/>
          <w:sz w:val="32"/>
          <w:szCs w:val="32"/>
        </w:rPr>
        <w:t>产品</w:t>
      </w:r>
      <w:r w:rsidRPr="0068619B">
        <w:rPr>
          <w:rFonts w:ascii="仿宋_GB2312" w:eastAsia="仿宋_GB2312" w:hAnsi="仿宋" w:cs="宋体" w:hint="eastAsia"/>
          <w:color w:val="000000"/>
          <w:kern w:val="0"/>
          <w:sz w:val="32"/>
          <w:szCs w:val="32"/>
        </w:rPr>
        <w:t>汇总表</w:t>
      </w:r>
    </w:p>
    <w:p w14:paraId="4E4BEB0B" w14:textId="77777777" w:rsidR="00BB735E" w:rsidRDefault="00BB735E" w:rsidP="00752A83">
      <w:pPr>
        <w:spacing w:line="480" w:lineRule="exact"/>
        <w:jc w:val="left"/>
        <w:rPr>
          <w:rFonts w:ascii="黑体" w:eastAsia="黑体" w:hAnsi="宋体" w:cs="宋体"/>
          <w:sz w:val="32"/>
          <w:szCs w:val="32"/>
        </w:rPr>
        <w:sectPr w:rsidR="00BB735E" w:rsidSect="006D34D4">
          <w:footerReference w:type="default" r:id="rId10"/>
          <w:pgSz w:w="11906" w:h="16838"/>
          <w:pgMar w:top="567" w:right="1416" w:bottom="567" w:left="1758" w:header="851" w:footer="992" w:gutter="0"/>
          <w:cols w:space="720"/>
          <w:docGrid w:linePitch="312" w:charSpace="200"/>
        </w:sectPr>
      </w:pPr>
    </w:p>
    <w:p w14:paraId="3F5A4F29" w14:textId="765FA50D" w:rsidR="00F53795" w:rsidRPr="003C674C" w:rsidRDefault="00F53795" w:rsidP="00752A83">
      <w:pPr>
        <w:spacing w:line="480" w:lineRule="exact"/>
        <w:jc w:val="left"/>
        <w:rPr>
          <w:rFonts w:ascii="仿宋_GB2312" w:eastAsia="仿宋_GB2312" w:hAnsi="仿宋" w:cs="宋体"/>
          <w:color w:val="000000"/>
          <w:kern w:val="0"/>
          <w:sz w:val="32"/>
          <w:szCs w:val="32"/>
        </w:rPr>
      </w:pPr>
      <w:r w:rsidRPr="00F53795">
        <w:rPr>
          <w:rFonts w:ascii="黑体" w:eastAsia="黑体" w:hAnsi="宋体" w:cs="宋体" w:hint="eastAsia"/>
          <w:sz w:val="32"/>
          <w:szCs w:val="32"/>
        </w:rPr>
        <w:lastRenderedPageBreak/>
        <w:t>附表1</w:t>
      </w:r>
    </w:p>
    <w:p w14:paraId="069BB8B5" w14:textId="16432B9D" w:rsidR="00F53795" w:rsidRPr="00F53795" w:rsidRDefault="00F53795" w:rsidP="00F53795">
      <w:pPr>
        <w:spacing w:line="520" w:lineRule="exact"/>
        <w:jc w:val="center"/>
        <w:rPr>
          <w:rFonts w:ascii="宋体" w:hAnsi="宋体"/>
          <w:b/>
          <w:sz w:val="24"/>
          <w:szCs w:val="22"/>
        </w:rPr>
      </w:pPr>
      <w:r w:rsidRPr="00F53795">
        <w:rPr>
          <w:rFonts w:ascii="宋体" w:hAnsi="宋体" w:hint="eastAsia"/>
          <w:b/>
          <w:sz w:val="36"/>
          <w:szCs w:val="36"/>
        </w:rPr>
        <w:t>2017年消毒产品国家监督抽检计划</w:t>
      </w:r>
      <w:r w:rsidR="006D244F">
        <w:rPr>
          <w:rFonts w:ascii="宋体" w:hAnsi="宋体" w:hint="eastAsia"/>
          <w:b/>
          <w:sz w:val="36"/>
          <w:szCs w:val="36"/>
        </w:rPr>
        <w:t>表</w:t>
      </w:r>
    </w:p>
    <w:p w14:paraId="1F099EF2" w14:textId="77777777" w:rsidR="00F53795" w:rsidRPr="00F53795" w:rsidRDefault="00F53795" w:rsidP="00F53795">
      <w:pPr>
        <w:spacing w:line="320" w:lineRule="exact"/>
        <w:jc w:val="center"/>
        <w:rPr>
          <w:rFonts w:ascii="宋体" w:hAnsi="宋体"/>
          <w:b/>
          <w:sz w:val="36"/>
          <w:szCs w:val="36"/>
        </w:rPr>
      </w:pPr>
    </w:p>
    <w:p w14:paraId="4F235D50" w14:textId="77777777" w:rsidR="00F53795" w:rsidRPr="00F53795" w:rsidRDefault="00F53795" w:rsidP="00F53795">
      <w:pPr>
        <w:rPr>
          <w:rFonts w:ascii="Calibri" w:hAnsi="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4324"/>
        <w:gridCol w:w="4174"/>
        <w:gridCol w:w="6110"/>
      </w:tblGrid>
      <w:tr w:rsidR="007A60D6" w:rsidRPr="00F53795" w14:paraId="2F4097AD" w14:textId="77777777" w:rsidTr="00D33B9A">
        <w:trPr>
          <w:trHeight w:val="482"/>
        </w:trPr>
        <w:tc>
          <w:tcPr>
            <w:tcW w:w="412" w:type="pct"/>
            <w:vAlign w:val="center"/>
          </w:tcPr>
          <w:p w14:paraId="62DBE56D" w14:textId="77777777" w:rsidR="00C84565" w:rsidRDefault="00F53795" w:rsidP="00F53795">
            <w:pPr>
              <w:spacing w:line="520" w:lineRule="exact"/>
              <w:jc w:val="center"/>
              <w:rPr>
                <w:rFonts w:ascii="仿宋_GB2312" w:eastAsia="仿宋_GB2312" w:hAnsi="仿宋"/>
                <w:b/>
                <w:szCs w:val="21"/>
              </w:rPr>
            </w:pPr>
            <w:r w:rsidRPr="00F53795">
              <w:rPr>
                <w:rFonts w:ascii="仿宋_GB2312" w:eastAsia="仿宋_GB2312" w:hAnsi="仿宋" w:hint="eastAsia"/>
                <w:b/>
                <w:szCs w:val="21"/>
              </w:rPr>
              <w:t>抽检</w:t>
            </w:r>
          </w:p>
          <w:p w14:paraId="1ABFB722" w14:textId="28FD7B43" w:rsidR="00F53795" w:rsidRPr="00F53795" w:rsidRDefault="00F53795" w:rsidP="00F53795">
            <w:pPr>
              <w:spacing w:line="520" w:lineRule="exact"/>
              <w:jc w:val="center"/>
              <w:rPr>
                <w:rFonts w:ascii="仿宋_GB2312" w:eastAsia="仿宋_GB2312" w:hAnsi="仿宋"/>
                <w:b/>
                <w:szCs w:val="21"/>
              </w:rPr>
            </w:pPr>
            <w:r w:rsidRPr="00F53795">
              <w:rPr>
                <w:rFonts w:ascii="仿宋_GB2312" w:eastAsia="仿宋_GB2312" w:hAnsi="仿宋" w:hint="eastAsia"/>
                <w:b/>
                <w:szCs w:val="21"/>
              </w:rPr>
              <w:t>对象</w:t>
            </w:r>
          </w:p>
        </w:tc>
        <w:tc>
          <w:tcPr>
            <w:tcW w:w="1358" w:type="pct"/>
            <w:vAlign w:val="center"/>
          </w:tcPr>
          <w:p w14:paraId="47E14A80" w14:textId="77777777" w:rsidR="00F53795" w:rsidRPr="00F53795" w:rsidRDefault="00F53795" w:rsidP="00F53795">
            <w:pPr>
              <w:spacing w:line="520" w:lineRule="exact"/>
              <w:jc w:val="center"/>
              <w:rPr>
                <w:rFonts w:ascii="仿宋_GB2312" w:eastAsia="仿宋_GB2312" w:hAnsi="仿宋"/>
                <w:b/>
                <w:szCs w:val="21"/>
              </w:rPr>
            </w:pPr>
            <w:r w:rsidRPr="00F53795">
              <w:rPr>
                <w:rFonts w:ascii="仿宋_GB2312" w:eastAsia="仿宋_GB2312" w:hAnsi="仿宋" w:hint="eastAsia"/>
                <w:b/>
                <w:szCs w:val="21"/>
              </w:rPr>
              <w:t>监督检查内容</w:t>
            </w:r>
          </w:p>
        </w:tc>
        <w:tc>
          <w:tcPr>
            <w:tcW w:w="1311" w:type="pct"/>
            <w:vAlign w:val="center"/>
          </w:tcPr>
          <w:p w14:paraId="28F3DE5A" w14:textId="77777777" w:rsidR="00F53795" w:rsidRPr="00F53795" w:rsidRDefault="00F53795" w:rsidP="00F53795">
            <w:pPr>
              <w:spacing w:line="520" w:lineRule="exact"/>
              <w:jc w:val="center"/>
              <w:rPr>
                <w:rFonts w:ascii="仿宋_GB2312" w:eastAsia="仿宋_GB2312" w:hAnsi="仿宋"/>
                <w:b/>
                <w:szCs w:val="21"/>
              </w:rPr>
            </w:pPr>
            <w:r w:rsidRPr="00F53795">
              <w:rPr>
                <w:rFonts w:ascii="仿宋_GB2312" w:eastAsia="仿宋_GB2312" w:hAnsi="仿宋" w:hint="eastAsia"/>
                <w:b/>
                <w:szCs w:val="21"/>
              </w:rPr>
              <w:t>抽检产品</w:t>
            </w:r>
          </w:p>
        </w:tc>
        <w:tc>
          <w:tcPr>
            <w:tcW w:w="1919" w:type="pct"/>
            <w:vAlign w:val="center"/>
          </w:tcPr>
          <w:p w14:paraId="2EA5F1F9" w14:textId="77777777" w:rsidR="00F53795" w:rsidRPr="00F53795" w:rsidRDefault="00F53795" w:rsidP="00F53795">
            <w:pPr>
              <w:spacing w:line="520" w:lineRule="exact"/>
              <w:jc w:val="center"/>
              <w:rPr>
                <w:rFonts w:ascii="仿宋_GB2312" w:eastAsia="仿宋_GB2312" w:hAnsi="仿宋"/>
                <w:b/>
                <w:szCs w:val="21"/>
              </w:rPr>
            </w:pPr>
            <w:r w:rsidRPr="00F53795">
              <w:rPr>
                <w:rFonts w:ascii="仿宋_GB2312" w:eastAsia="仿宋_GB2312" w:hAnsi="仿宋" w:hint="eastAsia"/>
                <w:b/>
                <w:szCs w:val="21"/>
              </w:rPr>
              <w:t>抽检产品检测项目</w:t>
            </w:r>
          </w:p>
        </w:tc>
      </w:tr>
      <w:tr w:rsidR="007A60D6" w:rsidRPr="00F53795" w14:paraId="16F046C9" w14:textId="77777777" w:rsidTr="00D33B9A">
        <w:trPr>
          <w:trHeight w:val="1309"/>
        </w:trPr>
        <w:tc>
          <w:tcPr>
            <w:tcW w:w="412" w:type="pct"/>
            <w:vAlign w:val="center"/>
          </w:tcPr>
          <w:p w14:paraId="5C07A6DB" w14:textId="77777777" w:rsidR="00F53795" w:rsidRPr="00F53795" w:rsidRDefault="00F53795" w:rsidP="00F53795">
            <w:pPr>
              <w:spacing w:line="500" w:lineRule="exact"/>
              <w:jc w:val="center"/>
              <w:rPr>
                <w:rFonts w:ascii="仿宋_GB2312" w:eastAsia="仿宋_GB2312" w:hAnsi="仿宋"/>
                <w:szCs w:val="21"/>
              </w:rPr>
            </w:pPr>
            <w:r w:rsidRPr="00F53795">
              <w:rPr>
                <w:rFonts w:ascii="仿宋_GB2312" w:eastAsia="仿宋_GB2312" w:hAnsi="仿宋" w:hint="eastAsia"/>
                <w:szCs w:val="21"/>
              </w:rPr>
              <w:t>50%第一类消毒产品</w:t>
            </w:r>
          </w:p>
          <w:p w14:paraId="2C9905B0" w14:textId="77777777" w:rsidR="00F53795" w:rsidRPr="00F53795" w:rsidRDefault="00F53795" w:rsidP="00F53795">
            <w:pPr>
              <w:spacing w:line="500" w:lineRule="exact"/>
              <w:jc w:val="center"/>
              <w:rPr>
                <w:rFonts w:ascii="仿宋_GB2312" w:eastAsia="仿宋_GB2312" w:hAnsi="仿宋"/>
                <w:szCs w:val="21"/>
              </w:rPr>
            </w:pPr>
            <w:r w:rsidRPr="00F53795">
              <w:rPr>
                <w:rFonts w:ascii="仿宋_GB2312" w:eastAsia="仿宋_GB2312" w:hAnsi="仿宋" w:hint="eastAsia"/>
                <w:szCs w:val="21"/>
              </w:rPr>
              <w:t>生产企业</w:t>
            </w:r>
          </w:p>
        </w:tc>
        <w:tc>
          <w:tcPr>
            <w:tcW w:w="1358" w:type="pct"/>
            <w:vAlign w:val="center"/>
          </w:tcPr>
          <w:p w14:paraId="057BFA85" w14:textId="77777777" w:rsidR="00F53795" w:rsidRPr="00F53795" w:rsidRDefault="00F53795" w:rsidP="00F53795">
            <w:pPr>
              <w:spacing w:line="500" w:lineRule="exact"/>
              <w:rPr>
                <w:rFonts w:ascii="仿宋_GB2312" w:eastAsia="仿宋_GB2312" w:hAnsi="仿宋"/>
                <w:szCs w:val="21"/>
              </w:rPr>
            </w:pPr>
            <w:r w:rsidRPr="00F53795">
              <w:rPr>
                <w:rFonts w:ascii="仿宋_GB2312" w:eastAsia="仿宋_GB2312" w:hAnsi="仿宋" w:hint="eastAsia"/>
                <w:szCs w:val="21"/>
              </w:rPr>
              <w:t>1.生产条件：医疗器械高水平消毒剂、灭菌剂的净化车间和生产用水；皮肤黏膜消毒剂的净化车间和生产用水；生物指示物、灭菌效果化学指示物、医疗器械高水平消毒器械、灭菌器械的生产设施；</w:t>
            </w:r>
          </w:p>
          <w:p w14:paraId="00468208" w14:textId="77777777" w:rsidR="00F53795" w:rsidRPr="00F53795" w:rsidRDefault="00F53795" w:rsidP="00F53795">
            <w:pPr>
              <w:spacing w:line="500" w:lineRule="exact"/>
              <w:rPr>
                <w:rFonts w:ascii="仿宋_GB2312" w:eastAsia="仿宋_GB2312" w:hAnsi="仿宋"/>
                <w:szCs w:val="21"/>
              </w:rPr>
            </w:pPr>
            <w:r w:rsidRPr="00F53795">
              <w:rPr>
                <w:rFonts w:ascii="仿宋_GB2312" w:eastAsia="仿宋_GB2312" w:hAnsi="仿宋" w:hint="eastAsia"/>
                <w:szCs w:val="21"/>
              </w:rPr>
              <w:t>2.生产过程：包括出厂检验报告和生产记录；</w:t>
            </w:r>
          </w:p>
          <w:p w14:paraId="2BF72BD9" w14:textId="77777777" w:rsidR="00F53795" w:rsidRPr="00F53795" w:rsidRDefault="00F53795" w:rsidP="00F53795">
            <w:pPr>
              <w:spacing w:line="500" w:lineRule="exact"/>
              <w:rPr>
                <w:rFonts w:ascii="仿宋_GB2312" w:eastAsia="仿宋_GB2312" w:hAnsi="仿宋"/>
                <w:szCs w:val="21"/>
              </w:rPr>
            </w:pPr>
            <w:r w:rsidRPr="00F53795">
              <w:rPr>
                <w:rFonts w:ascii="仿宋_GB2312" w:eastAsia="仿宋_GB2312" w:hAnsi="仿宋" w:hint="eastAsia"/>
                <w:szCs w:val="21"/>
              </w:rPr>
              <w:t>3.原材料卫生质量：包括是否使用了禁用物质；</w:t>
            </w:r>
          </w:p>
          <w:p w14:paraId="4459ED7D" w14:textId="77777777" w:rsidR="00F53795" w:rsidRPr="00F53795" w:rsidRDefault="00F53795" w:rsidP="00F53795">
            <w:pPr>
              <w:spacing w:line="500" w:lineRule="exact"/>
              <w:rPr>
                <w:rFonts w:ascii="仿宋_GB2312" w:eastAsia="仿宋_GB2312" w:hAnsi="仿宋"/>
                <w:szCs w:val="21"/>
              </w:rPr>
            </w:pPr>
            <w:r w:rsidRPr="00F53795">
              <w:rPr>
                <w:rFonts w:ascii="仿宋_GB2312" w:eastAsia="仿宋_GB2312" w:hAnsi="仿宋" w:hint="eastAsia"/>
                <w:szCs w:val="21"/>
              </w:rPr>
              <w:t>4.消毒产品卫生安全评价报告。</w:t>
            </w:r>
          </w:p>
          <w:p w14:paraId="48F8AB7A" w14:textId="77777777" w:rsidR="00F53795" w:rsidRPr="00F53795" w:rsidRDefault="00F53795" w:rsidP="00F53795">
            <w:pPr>
              <w:spacing w:line="500" w:lineRule="exact"/>
              <w:rPr>
                <w:rFonts w:ascii="仿宋_GB2312" w:eastAsia="仿宋_GB2312" w:hAnsi="仿宋"/>
                <w:szCs w:val="21"/>
              </w:rPr>
            </w:pPr>
            <w:r w:rsidRPr="00F53795">
              <w:rPr>
                <w:rFonts w:ascii="仿宋_GB2312" w:eastAsia="仿宋_GB2312" w:hAnsi="仿宋" w:hint="eastAsia"/>
                <w:szCs w:val="21"/>
              </w:rPr>
              <w:t xml:space="preserve">5.消毒产品标签（铭牌）、说明书。 </w:t>
            </w:r>
          </w:p>
        </w:tc>
        <w:tc>
          <w:tcPr>
            <w:tcW w:w="1311" w:type="pct"/>
            <w:vAlign w:val="center"/>
          </w:tcPr>
          <w:p w14:paraId="06D743B6" w14:textId="77777777" w:rsidR="00F53795" w:rsidRPr="00F53795" w:rsidRDefault="00F53795" w:rsidP="00F53795">
            <w:pPr>
              <w:spacing w:line="500" w:lineRule="exact"/>
              <w:rPr>
                <w:rFonts w:ascii="仿宋_GB2312" w:eastAsia="仿宋_GB2312" w:hAnsi="仿宋"/>
                <w:szCs w:val="21"/>
              </w:rPr>
            </w:pPr>
            <w:r w:rsidRPr="00F53795">
              <w:rPr>
                <w:rFonts w:ascii="仿宋_GB2312" w:eastAsia="仿宋_GB2312" w:hAnsi="仿宋" w:hint="eastAsia"/>
                <w:szCs w:val="21"/>
              </w:rPr>
              <w:t>医疗器械高水平消毒剂、灭菌剂、皮肤黏膜消毒剂、生物指示物、灭菌效果化学指示物、医疗器械高水平消毒器、灭菌器械。</w:t>
            </w:r>
          </w:p>
          <w:p w14:paraId="0B4D4F2C" w14:textId="77777777" w:rsidR="00F53795" w:rsidRPr="00F53795" w:rsidRDefault="00F53795" w:rsidP="00F53795">
            <w:pPr>
              <w:spacing w:line="500" w:lineRule="exact"/>
              <w:rPr>
                <w:rFonts w:ascii="仿宋_GB2312" w:eastAsia="仿宋_GB2312" w:hAnsi="仿宋"/>
                <w:szCs w:val="21"/>
              </w:rPr>
            </w:pPr>
            <w:r w:rsidRPr="00F53795">
              <w:rPr>
                <w:rFonts w:ascii="仿宋_GB2312" w:eastAsia="仿宋_GB2312" w:hAnsi="仿宋" w:hint="eastAsia"/>
                <w:szCs w:val="21"/>
              </w:rPr>
              <w:t>(抽检产品总数≥20个/省)</w:t>
            </w:r>
          </w:p>
        </w:tc>
        <w:tc>
          <w:tcPr>
            <w:tcW w:w="1919" w:type="pct"/>
            <w:vAlign w:val="center"/>
          </w:tcPr>
          <w:p w14:paraId="2FE30B59" w14:textId="77777777" w:rsidR="00F53795" w:rsidRPr="00F53795" w:rsidRDefault="00F53795" w:rsidP="00F53795">
            <w:pPr>
              <w:spacing w:line="500" w:lineRule="exact"/>
              <w:rPr>
                <w:rFonts w:ascii="仿宋_GB2312" w:eastAsia="仿宋_GB2312" w:hAnsi="仿宋"/>
                <w:szCs w:val="21"/>
              </w:rPr>
            </w:pPr>
            <w:r w:rsidRPr="00F53795">
              <w:rPr>
                <w:rFonts w:ascii="仿宋_GB2312" w:eastAsia="仿宋_GB2312" w:hAnsi="仿宋" w:hint="eastAsia"/>
                <w:szCs w:val="21"/>
              </w:rPr>
              <w:t>1.消毒剂、灭菌剂进行有效成分含量检测（不能进行此项检测的做一项抗力最强微生物实验室杀灭试验）；</w:t>
            </w:r>
          </w:p>
          <w:p w14:paraId="3437304C" w14:textId="77777777" w:rsidR="00F53795" w:rsidRPr="00F53795" w:rsidRDefault="00F53795" w:rsidP="00F53795">
            <w:pPr>
              <w:spacing w:line="500" w:lineRule="exact"/>
              <w:rPr>
                <w:rFonts w:ascii="仿宋_GB2312" w:eastAsia="仿宋_GB2312" w:hAnsi="仿宋"/>
                <w:szCs w:val="21"/>
              </w:rPr>
            </w:pPr>
            <w:r w:rsidRPr="00F53795">
              <w:rPr>
                <w:rFonts w:ascii="仿宋_GB2312" w:eastAsia="仿宋_GB2312" w:hAnsi="仿宋" w:hint="eastAsia"/>
                <w:szCs w:val="21"/>
              </w:rPr>
              <w:t xml:space="preserve">2.消毒器械进行主要杀菌因子强度检测（不能进行此项检测的做一项抗力最强微生物实验室杀灭试验）。灭菌器械做实验室灭菌试验检测，其中压力蒸汽灭菌器、环氧乙烷灭菌器、过氧化氢气体等离子体低温灭菌器用生物指示物进行灭菌效果检测（低温灭菌器械在满载情况下做半周期灭菌效果检测）。 </w:t>
            </w:r>
          </w:p>
          <w:p w14:paraId="44449AB7" w14:textId="77777777" w:rsidR="00F53795" w:rsidRPr="00F53795" w:rsidRDefault="00F53795" w:rsidP="00F53795">
            <w:pPr>
              <w:spacing w:line="500" w:lineRule="exact"/>
              <w:rPr>
                <w:rFonts w:ascii="仿宋_GB2312" w:eastAsia="仿宋_GB2312" w:hAnsi="仿宋"/>
                <w:szCs w:val="21"/>
              </w:rPr>
            </w:pPr>
            <w:r w:rsidRPr="00F53795">
              <w:rPr>
                <w:rFonts w:ascii="仿宋_GB2312" w:eastAsia="仿宋_GB2312" w:hAnsi="仿宋" w:hint="eastAsia"/>
                <w:szCs w:val="21"/>
              </w:rPr>
              <w:t>3.生物指示物进行含菌量检验，灭菌效果化学指示物按照说明书的灭菌周期进行变色性能检测。</w:t>
            </w:r>
          </w:p>
        </w:tc>
      </w:tr>
    </w:tbl>
    <w:p w14:paraId="3AD475C3" w14:textId="77777777" w:rsidR="007A60D6" w:rsidRDefault="007A60D6"/>
    <w:p w14:paraId="03B6861F" w14:textId="77777777" w:rsidR="007A60D6" w:rsidRDefault="007A60D6"/>
    <w:p w14:paraId="1DFFA0DC" w14:textId="77777777" w:rsidR="003759B1" w:rsidRDefault="003759B1"/>
    <w:p w14:paraId="72CAC6E6" w14:textId="77777777" w:rsidR="003759B1" w:rsidRDefault="003759B1"/>
    <w:p w14:paraId="683D617C" w14:textId="77777777" w:rsidR="003759B1" w:rsidRDefault="003759B1"/>
    <w:p w14:paraId="15D1BC86" w14:textId="77777777" w:rsidR="003759B1" w:rsidRDefault="003759B1"/>
    <w:p w14:paraId="2A3A186E" w14:textId="77777777" w:rsidR="003759B1" w:rsidRDefault="003759B1"/>
    <w:p w14:paraId="11C7ECD6" w14:textId="77777777" w:rsidR="003759B1" w:rsidRDefault="003759B1"/>
    <w:p w14:paraId="0C44034B" w14:textId="77777777" w:rsidR="007A60D6" w:rsidRDefault="007A60D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4324"/>
        <w:gridCol w:w="4174"/>
        <w:gridCol w:w="6110"/>
      </w:tblGrid>
      <w:tr w:rsidR="00643AC7" w:rsidRPr="00F53795" w14:paraId="373AFDB5" w14:textId="77777777" w:rsidTr="00643AC7">
        <w:trPr>
          <w:trHeight w:val="482"/>
        </w:trPr>
        <w:tc>
          <w:tcPr>
            <w:tcW w:w="412" w:type="pct"/>
            <w:vAlign w:val="center"/>
          </w:tcPr>
          <w:p w14:paraId="74D35678" w14:textId="77777777" w:rsidR="007A60D6" w:rsidRDefault="007A60D6" w:rsidP="00326BB2">
            <w:pPr>
              <w:spacing w:line="520" w:lineRule="exact"/>
              <w:jc w:val="center"/>
              <w:rPr>
                <w:rFonts w:ascii="仿宋_GB2312" w:eastAsia="仿宋_GB2312" w:hAnsi="仿宋"/>
                <w:b/>
                <w:szCs w:val="21"/>
              </w:rPr>
            </w:pPr>
            <w:r w:rsidRPr="00F53795">
              <w:rPr>
                <w:rFonts w:ascii="仿宋_GB2312" w:eastAsia="仿宋_GB2312" w:hAnsi="仿宋" w:hint="eastAsia"/>
                <w:b/>
                <w:szCs w:val="21"/>
              </w:rPr>
              <w:t>抽检</w:t>
            </w:r>
          </w:p>
          <w:p w14:paraId="6AA921AB" w14:textId="77777777" w:rsidR="007A60D6" w:rsidRPr="00F53795" w:rsidRDefault="007A60D6" w:rsidP="00326BB2">
            <w:pPr>
              <w:spacing w:line="520" w:lineRule="exact"/>
              <w:jc w:val="center"/>
              <w:rPr>
                <w:rFonts w:ascii="仿宋_GB2312" w:eastAsia="仿宋_GB2312" w:hAnsi="仿宋"/>
                <w:b/>
                <w:szCs w:val="21"/>
              </w:rPr>
            </w:pPr>
            <w:r w:rsidRPr="00F53795">
              <w:rPr>
                <w:rFonts w:ascii="仿宋_GB2312" w:eastAsia="仿宋_GB2312" w:hAnsi="仿宋" w:hint="eastAsia"/>
                <w:b/>
                <w:szCs w:val="21"/>
              </w:rPr>
              <w:t>对象</w:t>
            </w:r>
          </w:p>
        </w:tc>
        <w:tc>
          <w:tcPr>
            <w:tcW w:w="1358" w:type="pct"/>
            <w:vAlign w:val="center"/>
          </w:tcPr>
          <w:p w14:paraId="757D827F" w14:textId="77777777" w:rsidR="007A60D6" w:rsidRPr="00F53795" w:rsidRDefault="007A60D6" w:rsidP="00326BB2">
            <w:pPr>
              <w:spacing w:line="520" w:lineRule="exact"/>
              <w:jc w:val="center"/>
              <w:rPr>
                <w:rFonts w:ascii="仿宋_GB2312" w:eastAsia="仿宋_GB2312" w:hAnsi="仿宋"/>
                <w:b/>
                <w:szCs w:val="21"/>
              </w:rPr>
            </w:pPr>
            <w:r w:rsidRPr="00F53795">
              <w:rPr>
                <w:rFonts w:ascii="仿宋_GB2312" w:eastAsia="仿宋_GB2312" w:hAnsi="仿宋" w:hint="eastAsia"/>
                <w:b/>
                <w:szCs w:val="21"/>
              </w:rPr>
              <w:t>监督检查内容</w:t>
            </w:r>
          </w:p>
        </w:tc>
        <w:tc>
          <w:tcPr>
            <w:tcW w:w="1311" w:type="pct"/>
            <w:vAlign w:val="center"/>
          </w:tcPr>
          <w:p w14:paraId="6B04391F" w14:textId="77777777" w:rsidR="007A60D6" w:rsidRPr="00F53795" w:rsidRDefault="007A60D6" w:rsidP="00326BB2">
            <w:pPr>
              <w:spacing w:line="520" w:lineRule="exact"/>
              <w:jc w:val="center"/>
              <w:rPr>
                <w:rFonts w:ascii="仿宋_GB2312" w:eastAsia="仿宋_GB2312" w:hAnsi="仿宋"/>
                <w:b/>
                <w:szCs w:val="21"/>
              </w:rPr>
            </w:pPr>
            <w:r w:rsidRPr="00F53795">
              <w:rPr>
                <w:rFonts w:ascii="仿宋_GB2312" w:eastAsia="仿宋_GB2312" w:hAnsi="仿宋" w:hint="eastAsia"/>
                <w:b/>
                <w:szCs w:val="21"/>
              </w:rPr>
              <w:t>抽检产品</w:t>
            </w:r>
          </w:p>
        </w:tc>
        <w:tc>
          <w:tcPr>
            <w:tcW w:w="1919" w:type="pct"/>
            <w:vAlign w:val="center"/>
          </w:tcPr>
          <w:p w14:paraId="1C104530" w14:textId="77777777" w:rsidR="007A60D6" w:rsidRPr="00F53795" w:rsidRDefault="007A60D6" w:rsidP="00326BB2">
            <w:pPr>
              <w:spacing w:line="520" w:lineRule="exact"/>
              <w:jc w:val="center"/>
              <w:rPr>
                <w:rFonts w:ascii="仿宋_GB2312" w:eastAsia="仿宋_GB2312" w:hAnsi="仿宋"/>
                <w:b/>
                <w:szCs w:val="21"/>
              </w:rPr>
            </w:pPr>
            <w:r w:rsidRPr="00F53795">
              <w:rPr>
                <w:rFonts w:ascii="仿宋_GB2312" w:eastAsia="仿宋_GB2312" w:hAnsi="仿宋" w:hint="eastAsia"/>
                <w:b/>
                <w:szCs w:val="21"/>
              </w:rPr>
              <w:t>抽检产品检测项目</w:t>
            </w:r>
          </w:p>
        </w:tc>
      </w:tr>
      <w:tr w:rsidR="006650CC" w:rsidRPr="00F53795" w14:paraId="1AA5945B" w14:textId="77777777" w:rsidTr="00D33B9A">
        <w:trPr>
          <w:trHeight w:val="1309"/>
        </w:trPr>
        <w:tc>
          <w:tcPr>
            <w:tcW w:w="412" w:type="pct"/>
            <w:vAlign w:val="center"/>
          </w:tcPr>
          <w:p w14:paraId="656418ED" w14:textId="4B73B8FB" w:rsidR="0084436B" w:rsidRPr="00F53795" w:rsidRDefault="0084436B" w:rsidP="0084436B">
            <w:pPr>
              <w:spacing w:line="500" w:lineRule="exact"/>
              <w:jc w:val="center"/>
              <w:rPr>
                <w:rFonts w:ascii="仿宋_GB2312" w:eastAsia="仿宋_GB2312" w:hAnsi="仿宋"/>
                <w:szCs w:val="21"/>
              </w:rPr>
            </w:pPr>
            <w:r w:rsidRPr="00F53795">
              <w:rPr>
                <w:rFonts w:ascii="仿宋_GB2312" w:eastAsia="仿宋_GB2312" w:hAnsi="仿宋" w:hint="eastAsia"/>
                <w:szCs w:val="21"/>
              </w:rPr>
              <w:t>30%第二类消毒产品</w:t>
            </w:r>
          </w:p>
          <w:p w14:paraId="6F87F9AF" w14:textId="4C1D375B" w:rsidR="0084436B" w:rsidRPr="00F53795" w:rsidRDefault="0084436B" w:rsidP="0084436B">
            <w:pPr>
              <w:spacing w:line="500" w:lineRule="exact"/>
              <w:jc w:val="center"/>
              <w:rPr>
                <w:rFonts w:ascii="仿宋_GB2312" w:eastAsia="仿宋_GB2312" w:hAnsi="仿宋"/>
                <w:szCs w:val="21"/>
              </w:rPr>
            </w:pPr>
            <w:r w:rsidRPr="00F53795">
              <w:rPr>
                <w:rFonts w:ascii="仿宋_GB2312" w:eastAsia="仿宋_GB2312" w:hAnsi="仿宋" w:hint="eastAsia"/>
                <w:szCs w:val="21"/>
              </w:rPr>
              <w:t>生产企业</w:t>
            </w:r>
          </w:p>
        </w:tc>
        <w:tc>
          <w:tcPr>
            <w:tcW w:w="1358" w:type="pct"/>
            <w:vAlign w:val="center"/>
          </w:tcPr>
          <w:p w14:paraId="3A9484A4" w14:textId="77777777" w:rsidR="0084436B" w:rsidRPr="00F53795" w:rsidRDefault="0084436B" w:rsidP="0084436B">
            <w:pPr>
              <w:spacing w:line="500" w:lineRule="exact"/>
              <w:rPr>
                <w:rFonts w:ascii="仿宋_GB2312" w:eastAsia="仿宋_GB2312" w:hAnsi="仿宋"/>
                <w:szCs w:val="21"/>
              </w:rPr>
            </w:pPr>
            <w:r w:rsidRPr="00F53795">
              <w:rPr>
                <w:rFonts w:ascii="仿宋_GB2312" w:eastAsia="仿宋_GB2312" w:hAnsi="仿宋" w:hint="eastAsia"/>
                <w:szCs w:val="21"/>
              </w:rPr>
              <w:t>1、生产条件：抗（抑）菌制剂的净化车间；</w:t>
            </w:r>
          </w:p>
          <w:p w14:paraId="3A0C0C79" w14:textId="77777777" w:rsidR="00AD4EBC" w:rsidRPr="00AD4EBC" w:rsidRDefault="00AD4EBC" w:rsidP="00AD4EBC">
            <w:pPr>
              <w:spacing w:line="500" w:lineRule="exact"/>
              <w:rPr>
                <w:rFonts w:ascii="仿宋_GB2312" w:eastAsia="仿宋_GB2312" w:hAnsi="仿宋"/>
                <w:szCs w:val="21"/>
              </w:rPr>
            </w:pPr>
            <w:r w:rsidRPr="00AD4EBC">
              <w:rPr>
                <w:rFonts w:ascii="仿宋_GB2312" w:eastAsia="仿宋_GB2312" w:hAnsi="仿宋" w:hint="eastAsia"/>
                <w:szCs w:val="21"/>
              </w:rPr>
              <w:t>2.生产过程：包括出厂检验报告和生产记录；</w:t>
            </w:r>
          </w:p>
          <w:p w14:paraId="7B4761FC" w14:textId="77777777" w:rsidR="00AD4EBC" w:rsidRPr="00AD4EBC" w:rsidRDefault="00AD4EBC" w:rsidP="00AD4EBC">
            <w:pPr>
              <w:spacing w:line="500" w:lineRule="exact"/>
              <w:rPr>
                <w:rFonts w:ascii="仿宋_GB2312" w:eastAsia="仿宋_GB2312" w:hAnsi="仿宋"/>
                <w:szCs w:val="21"/>
              </w:rPr>
            </w:pPr>
            <w:r w:rsidRPr="00AD4EBC">
              <w:rPr>
                <w:rFonts w:ascii="仿宋_GB2312" w:eastAsia="仿宋_GB2312" w:hAnsi="仿宋" w:hint="eastAsia"/>
                <w:szCs w:val="21"/>
              </w:rPr>
              <w:t>3.原材料卫生质量：包括是否使用了禁用物质，重点检查手消毒剂、抗（抑）菌制剂；</w:t>
            </w:r>
          </w:p>
          <w:p w14:paraId="7C86ED31" w14:textId="77777777" w:rsidR="00AD4EBC" w:rsidRPr="00AD4EBC" w:rsidRDefault="00AD4EBC" w:rsidP="00AD4EBC">
            <w:pPr>
              <w:spacing w:line="500" w:lineRule="exact"/>
              <w:rPr>
                <w:rFonts w:ascii="仿宋_GB2312" w:eastAsia="仿宋_GB2312" w:hAnsi="仿宋"/>
                <w:szCs w:val="21"/>
              </w:rPr>
            </w:pPr>
            <w:r w:rsidRPr="00AD4EBC">
              <w:rPr>
                <w:rFonts w:ascii="仿宋_GB2312" w:eastAsia="仿宋_GB2312" w:hAnsi="仿宋" w:hint="eastAsia"/>
                <w:szCs w:val="21"/>
              </w:rPr>
              <w:t>4.消毒产品卫生安全评价报告；</w:t>
            </w:r>
          </w:p>
          <w:p w14:paraId="4E82B392" w14:textId="5F46592D" w:rsidR="0084436B" w:rsidRPr="00F53795" w:rsidRDefault="00AD4EBC" w:rsidP="00AD4EBC">
            <w:pPr>
              <w:spacing w:line="500" w:lineRule="exact"/>
              <w:rPr>
                <w:rFonts w:ascii="仿宋_GB2312" w:eastAsia="仿宋_GB2312" w:hAnsi="仿宋"/>
                <w:szCs w:val="21"/>
              </w:rPr>
            </w:pPr>
            <w:r w:rsidRPr="00AD4EBC">
              <w:rPr>
                <w:rFonts w:ascii="仿宋_GB2312" w:eastAsia="仿宋_GB2312" w:hAnsi="仿宋" w:hint="eastAsia"/>
                <w:szCs w:val="21"/>
              </w:rPr>
              <w:t>5.消毒产品标签（铭牌）、说明书。</w:t>
            </w:r>
          </w:p>
        </w:tc>
        <w:tc>
          <w:tcPr>
            <w:tcW w:w="1311" w:type="pct"/>
            <w:vAlign w:val="center"/>
          </w:tcPr>
          <w:p w14:paraId="49E1B145" w14:textId="77777777" w:rsidR="00B829B8" w:rsidRDefault="0084436B" w:rsidP="00F94EAB">
            <w:pPr>
              <w:spacing w:line="400" w:lineRule="exact"/>
              <w:rPr>
                <w:rFonts w:ascii="仿宋_GB2312" w:eastAsia="仿宋_GB2312" w:hAnsi="仿宋"/>
                <w:szCs w:val="21"/>
              </w:rPr>
            </w:pPr>
            <w:r w:rsidRPr="00F53795">
              <w:rPr>
                <w:rFonts w:ascii="仿宋_GB2312" w:eastAsia="仿宋_GB2312" w:hAnsi="仿宋" w:hint="eastAsia"/>
                <w:szCs w:val="21"/>
              </w:rPr>
              <w:t>1.医疗器械中低水平消毒剂、空气消毒剂、手消毒剂、物体表面消毒剂、游泳池水消毒剂、医院污水消毒剂、用于排泄物和分泌物等污物的消毒剂；</w:t>
            </w:r>
          </w:p>
          <w:p w14:paraId="733DB4E9" w14:textId="725A8253" w:rsidR="00BB735E" w:rsidRPr="00BB735E" w:rsidRDefault="00BB735E" w:rsidP="00F94EAB">
            <w:pPr>
              <w:spacing w:line="400" w:lineRule="exact"/>
              <w:rPr>
                <w:rFonts w:ascii="仿宋_GB2312" w:eastAsia="仿宋_GB2312" w:hAnsi="仿宋"/>
                <w:szCs w:val="21"/>
              </w:rPr>
            </w:pPr>
            <w:r w:rsidRPr="00BB735E">
              <w:rPr>
                <w:rFonts w:ascii="仿宋_GB2312" w:eastAsia="仿宋_GB2312" w:hAnsi="仿宋" w:hint="eastAsia"/>
                <w:szCs w:val="21"/>
              </w:rPr>
              <w:t>2.空气消毒器、紫外线杀菌灯、食具消毒柜、产生化学因子的其他消毒器械和中、低水平消毒器械;</w:t>
            </w:r>
          </w:p>
          <w:p w14:paraId="21524C9A" w14:textId="77777777" w:rsidR="00BB735E" w:rsidRPr="00BB735E" w:rsidRDefault="00BB735E" w:rsidP="00F94EAB">
            <w:pPr>
              <w:spacing w:line="400" w:lineRule="exact"/>
              <w:rPr>
                <w:rFonts w:ascii="仿宋_GB2312" w:eastAsia="仿宋_GB2312" w:hAnsi="仿宋"/>
                <w:szCs w:val="21"/>
              </w:rPr>
            </w:pPr>
            <w:r w:rsidRPr="00BB735E">
              <w:rPr>
                <w:rFonts w:ascii="仿宋_GB2312" w:eastAsia="仿宋_GB2312" w:hAnsi="仿宋" w:hint="eastAsia"/>
                <w:szCs w:val="21"/>
              </w:rPr>
              <w:t>3.化学指示物（用于测定化学消毒剂浓度的化学指示物、用于测定紫外线强度的化学指示物、用于灭菌过程监测的化学指示物、B-D纸或包）、带有灭菌标示的灭菌物品包装物;</w:t>
            </w:r>
          </w:p>
          <w:p w14:paraId="6D517075" w14:textId="77777777" w:rsidR="00BB735E" w:rsidRPr="00BB735E" w:rsidRDefault="00BB735E" w:rsidP="00F94EAB">
            <w:pPr>
              <w:spacing w:line="400" w:lineRule="exact"/>
              <w:rPr>
                <w:rFonts w:ascii="仿宋_GB2312" w:eastAsia="仿宋_GB2312" w:hAnsi="仿宋"/>
                <w:szCs w:val="21"/>
              </w:rPr>
            </w:pPr>
            <w:r w:rsidRPr="00BB735E">
              <w:rPr>
                <w:rFonts w:ascii="仿宋_GB2312" w:eastAsia="仿宋_GB2312" w:hAnsi="仿宋" w:hint="eastAsia"/>
                <w:szCs w:val="21"/>
              </w:rPr>
              <w:t>4.抗（抑）菌制剂；</w:t>
            </w:r>
          </w:p>
          <w:p w14:paraId="072FD1C4" w14:textId="573E2BF7" w:rsidR="0084436B" w:rsidRPr="00F53795" w:rsidRDefault="00BB735E" w:rsidP="00914773">
            <w:pPr>
              <w:spacing w:line="400" w:lineRule="exact"/>
              <w:rPr>
                <w:rFonts w:ascii="仿宋_GB2312" w:eastAsia="仿宋_GB2312" w:hAnsi="仿宋"/>
                <w:szCs w:val="21"/>
              </w:rPr>
            </w:pPr>
            <w:r w:rsidRPr="00BB735E">
              <w:rPr>
                <w:rFonts w:ascii="仿宋_GB2312" w:eastAsia="仿宋_GB2312" w:hAnsi="仿宋" w:hint="eastAsia"/>
                <w:szCs w:val="21"/>
              </w:rPr>
              <w:t>(抽检产品总数≥15个/省)</w:t>
            </w:r>
            <w:r w:rsidR="00914773" w:rsidRPr="00F53795" w:rsidDel="00914773">
              <w:rPr>
                <w:rFonts w:ascii="仿宋_GB2312" w:eastAsia="仿宋_GB2312" w:hAnsi="仿宋"/>
                <w:szCs w:val="21"/>
              </w:rPr>
              <w:t xml:space="preserve"> </w:t>
            </w:r>
          </w:p>
        </w:tc>
        <w:tc>
          <w:tcPr>
            <w:tcW w:w="1919" w:type="pct"/>
            <w:vAlign w:val="center"/>
          </w:tcPr>
          <w:p w14:paraId="044970E7" w14:textId="77777777" w:rsidR="0084436B" w:rsidRPr="00F53795" w:rsidRDefault="0084436B" w:rsidP="00F94EAB">
            <w:pPr>
              <w:spacing w:line="360" w:lineRule="exact"/>
              <w:rPr>
                <w:rFonts w:ascii="仿宋_GB2312" w:eastAsia="仿宋_GB2312" w:hAnsi="仿宋"/>
                <w:szCs w:val="21"/>
              </w:rPr>
            </w:pPr>
            <w:r w:rsidRPr="00F53795">
              <w:rPr>
                <w:rFonts w:ascii="仿宋_GB2312" w:eastAsia="仿宋_GB2312" w:hAnsi="仿宋" w:hint="eastAsia"/>
                <w:szCs w:val="21"/>
              </w:rPr>
              <w:t>1.空气消毒剂进行有效成分含量检测（不能进行此项检测的做空气现场或模拟现场试验），游泳池水消毒剂、医院污水消毒剂进行有效成分含量检测（不能进行此项检测的做大肠杆菌杀灭试验），其他消毒剂进行有效成分含量检测（不能进行此项检测的做一项抗力最强微生物实验室杀灭试验）；</w:t>
            </w:r>
          </w:p>
          <w:p w14:paraId="10546C85" w14:textId="77777777" w:rsidR="007A60D6" w:rsidRPr="007A60D6" w:rsidRDefault="007A60D6" w:rsidP="00F94EAB">
            <w:pPr>
              <w:spacing w:line="360" w:lineRule="exact"/>
              <w:rPr>
                <w:rFonts w:ascii="仿宋_GB2312" w:eastAsia="仿宋_GB2312" w:hAnsi="仿宋"/>
                <w:szCs w:val="21"/>
              </w:rPr>
            </w:pPr>
            <w:r w:rsidRPr="007A60D6">
              <w:rPr>
                <w:rFonts w:ascii="仿宋_GB2312" w:eastAsia="仿宋_GB2312" w:hAnsi="仿宋" w:hint="eastAsia"/>
                <w:szCs w:val="21"/>
              </w:rPr>
              <w:t>2.空气消毒器做现场或模拟现场试验，紫外线杀菌灯进行紫外线辐照强度检测（不能进行此项检测的做现场或模拟现场试验），食具消毒柜主要进行杀菌因子强度检测（不能进行此项检测的做大肠杆菌杀灭试验），其他消毒器械、中水平和低水平消毒器械进行主要杀菌因子强度或浓度检测（不能进行此项检测的做一项抗力最强微生物实验室杀灭试验）；</w:t>
            </w:r>
          </w:p>
          <w:p w14:paraId="41244746" w14:textId="77777777" w:rsidR="007A60D6" w:rsidRPr="007A60D6" w:rsidRDefault="007A60D6" w:rsidP="00F94EAB">
            <w:pPr>
              <w:spacing w:line="360" w:lineRule="exact"/>
              <w:rPr>
                <w:rFonts w:ascii="仿宋_GB2312" w:eastAsia="仿宋_GB2312" w:hAnsi="仿宋"/>
                <w:szCs w:val="21"/>
              </w:rPr>
            </w:pPr>
            <w:r w:rsidRPr="007A60D6">
              <w:rPr>
                <w:rFonts w:ascii="仿宋_GB2312" w:eastAsia="仿宋_GB2312" w:hAnsi="仿宋" w:hint="eastAsia"/>
                <w:szCs w:val="21"/>
              </w:rPr>
              <w:t>3.化学指示物、带有灭菌标示的灭菌物品包装物进行变色性能检验；</w:t>
            </w:r>
          </w:p>
          <w:p w14:paraId="508F0AFE" w14:textId="27CF0E7D" w:rsidR="0084436B" w:rsidRPr="00F53795" w:rsidRDefault="007A60D6" w:rsidP="00F94EAB">
            <w:pPr>
              <w:spacing w:line="360" w:lineRule="exact"/>
              <w:rPr>
                <w:rFonts w:ascii="仿宋_GB2312" w:eastAsia="仿宋_GB2312" w:hAnsi="仿宋"/>
                <w:szCs w:val="21"/>
              </w:rPr>
            </w:pPr>
            <w:r w:rsidRPr="007A60D6">
              <w:rPr>
                <w:rFonts w:ascii="仿宋_GB2312" w:eastAsia="仿宋_GB2312" w:hAnsi="仿宋" w:hint="eastAsia"/>
                <w:szCs w:val="21"/>
              </w:rPr>
              <w:t>4.抗（抑）菌制剂进行有效成分含量检测（不能进行此项检测的做一项抗力最强微生物实验室杀灭或抑菌试验）。</w:t>
            </w:r>
          </w:p>
        </w:tc>
      </w:tr>
      <w:tr w:rsidR="006650CC" w:rsidRPr="00F53795" w14:paraId="1F1BC741" w14:textId="77777777" w:rsidTr="00682C9C">
        <w:trPr>
          <w:trHeight w:val="1309"/>
        </w:trPr>
        <w:tc>
          <w:tcPr>
            <w:tcW w:w="412" w:type="pct"/>
            <w:vAlign w:val="center"/>
          </w:tcPr>
          <w:p w14:paraId="0B2C31E3" w14:textId="77777777" w:rsidR="00F53795" w:rsidRPr="00F53795" w:rsidRDefault="00F53795" w:rsidP="00BE51EF">
            <w:pPr>
              <w:spacing w:line="400" w:lineRule="exact"/>
              <w:jc w:val="center"/>
              <w:rPr>
                <w:rFonts w:ascii="仿宋_GB2312" w:eastAsia="仿宋_GB2312" w:hAnsi="仿宋"/>
                <w:szCs w:val="21"/>
              </w:rPr>
            </w:pPr>
            <w:r w:rsidRPr="00F53795">
              <w:rPr>
                <w:rFonts w:ascii="仿宋_GB2312" w:eastAsia="仿宋_GB2312" w:hAnsi="仿宋" w:hint="eastAsia"/>
                <w:szCs w:val="21"/>
              </w:rPr>
              <w:t>25%第三类消毒产品</w:t>
            </w:r>
          </w:p>
          <w:p w14:paraId="398284DE" w14:textId="77777777" w:rsidR="00F53795" w:rsidRPr="00F53795" w:rsidRDefault="00F53795" w:rsidP="00BE51EF">
            <w:pPr>
              <w:spacing w:line="400" w:lineRule="exact"/>
              <w:jc w:val="center"/>
              <w:rPr>
                <w:rFonts w:ascii="仿宋_GB2312" w:eastAsia="仿宋_GB2312" w:hAnsi="仿宋"/>
                <w:szCs w:val="21"/>
              </w:rPr>
            </w:pPr>
            <w:r w:rsidRPr="00F53795">
              <w:rPr>
                <w:rFonts w:ascii="仿宋_GB2312" w:eastAsia="仿宋_GB2312" w:hAnsi="仿宋" w:hint="eastAsia"/>
                <w:szCs w:val="21"/>
              </w:rPr>
              <w:t>生产企业</w:t>
            </w:r>
          </w:p>
        </w:tc>
        <w:tc>
          <w:tcPr>
            <w:tcW w:w="1358" w:type="pct"/>
            <w:vAlign w:val="center"/>
          </w:tcPr>
          <w:p w14:paraId="5F30035A" w14:textId="77777777" w:rsidR="00F53795" w:rsidRPr="00F53795" w:rsidRDefault="00F53795" w:rsidP="00F94EAB">
            <w:pPr>
              <w:spacing w:line="400" w:lineRule="exact"/>
              <w:rPr>
                <w:rFonts w:ascii="仿宋_GB2312" w:eastAsia="仿宋_GB2312" w:hAnsi="仿宋"/>
                <w:szCs w:val="21"/>
              </w:rPr>
            </w:pPr>
            <w:r w:rsidRPr="00F53795">
              <w:rPr>
                <w:rFonts w:ascii="仿宋_GB2312" w:eastAsia="仿宋_GB2312" w:hAnsi="仿宋" w:hint="eastAsia"/>
                <w:szCs w:val="21"/>
              </w:rPr>
              <w:t>1.生产条件：重点检查空气消毒设施;</w:t>
            </w:r>
          </w:p>
          <w:p w14:paraId="4FFD7135" w14:textId="77777777" w:rsidR="00F53795" w:rsidRPr="00F53795" w:rsidRDefault="00F53795" w:rsidP="00F94EAB">
            <w:pPr>
              <w:spacing w:line="400" w:lineRule="exact"/>
              <w:rPr>
                <w:rFonts w:ascii="仿宋_GB2312" w:eastAsia="仿宋_GB2312" w:hAnsi="仿宋"/>
                <w:szCs w:val="21"/>
              </w:rPr>
            </w:pPr>
            <w:r w:rsidRPr="00F53795">
              <w:rPr>
                <w:rFonts w:ascii="仿宋_GB2312" w:eastAsia="仿宋_GB2312" w:hAnsi="仿宋" w:hint="eastAsia"/>
                <w:szCs w:val="21"/>
              </w:rPr>
              <w:t>2.生产过程：包括出厂检验报告和生产记录；</w:t>
            </w:r>
          </w:p>
          <w:p w14:paraId="48ECCC1B" w14:textId="0EA3A39D" w:rsidR="00F53795" w:rsidRPr="00F53795" w:rsidRDefault="00F53795" w:rsidP="000E50A6">
            <w:pPr>
              <w:spacing w:line="360" w:lineRule="exact"/>
              <w:rPr>
                <w:rFonts w:ascii="仿宋_GB2312" w:eastAsia="仿宋_GB2312" w:hAnsi="仿宋"/>
                <w:szCs w:val="21"/>
              </w:rPr>
            </w:pPr>
            <w:r w:rsidRPr="00F53795">
              <w:rPr>
                <w:rFonts w:ascii="仿宋_GB2312" w:eastAsia="仿宋_GB2312" w:hAnsi="仿宋" w:hint="eastAsia"/>
                <w:szCs w:val="21"/>
              </w:rPr>
              <w:t>3.消毒产品标签、说明书。</w:t>
            </w:r>
          </w:p>
        </w:tc>
        <w:tc>
          <w:tcPr>
            <w:tcW w:w="1311" w:type="pct"/>
            <w:vAlign w:val="center"/>
          </w:tcPr>
          <w:p w14:paraId="5C155D9E" w14:textId="77777777" w:rsidR="00EA381C" w:rsidRDefault="00F53795" w:rsidP="00682C9C">
            <w:pPr>
              <w:spacing w:line="420" w:lineRule="exact"/>
              <w:rPr>
                <w:rFonts w:ascii="仿宋_GB2312" w:eastAsia="仿宋_GB2312" w:hAnsi="仿宋"/>
                <w:szCs w:val="21"/>
              </w:rPr>
            </w:pPr>
            <w:r w:rsidRPr="00F53795">
              <w:rPr>
                <w:rFonts w:ascii="仿宋_GB2312" w:eastAsia="仿宋_GB2312" w:hAnsi="仿宋" w:hint="eastAsia"/>
                <w:szCs w:val="21"/>
              </w:rPr>
              <w:t>湿巾、卫生湿巾、尿布等排泄物卫生用品，重点检查婴儿用卫生用品（湿巾、卫生湿巾、尿布等排泄物卫生用品），妇女经期卫生用品、纸巾。</w:t>
            </w:r>
          </w:p>
          <w:p w14:paraId="3939C136" w14:textId="3AB55A81" w:rsidR="00F53795" w:rsidRPr="00F53795" w:rsidRDefault="00F94EAB" w:rsidP="004C08EA">
            <w:pPr>
              <w:spacing w:line="420" w:lineRule="exact"/>
              <w:ind w:firstLineChars="50" w:firstLine="105"/>
              <w:rPr>
                <w:rFonts w:ascii="仿宋_GB2312" w:eastAsia="仿宋_GB2312" w:hAnsi="仿宋"/>
                <w:szCs w:val="21"/>
              </w:rPr>
            </w:pPr>
            <w:r w:rsidRPr="00F53795">
              <w:rPr>
                <w:rFonts w:ascii="仿宋_GB2312" w:eastAsia="仿宋_GB2312" w:hAnsi="仿宋" w:hint="eastAsia"/>
                <w:szCs w:val="21"/>
              </w:rPr>
              <w:t>(抽检产品总数≥10个/省)</w:t>
            </w:r>
            <w:r w:rsidR="00F53795" w:rsidRPr="00F53795">
              <w:rPr>
                <w:rFonts w:ascii="仿宋_GB2312" w:eastAsia="仿宋_GB2312" w:hAnsi="仿宋" w:hint="eastAsia"/>
                <w:szCs w:val="21"/>
              </w:rPr>
              <w:t xml:space="preserve"> </w:t>
            </w:r>
          </w:p>
        </w:tc>
        <w:tc>
          <w:tcPr>
            <w:tcW w:w="1919" w:type="pct"/>
            <w:vAlign w:val="center"/>
          </w:tcPr>
          <w:p w14:paraId="77B613A0" w14:textId="77777777" w:rsidR="00F53795" w:rsidRPr="00F53795" w:rsidRDefault="00F53795" w:rsidP="00F53795">
            <w:pPr>
              <w:spacing w:line="500" w:lineRule="exact"/>
              <w:rPr>
                <w:rFonts w:ascii="仿宋_GB2312" w:eastAsia="仿宋_GB2312" w:hAnsi="仿宋"/>
                <w:szCs w:val="21"/>
              </w:rPr>
            </w:pPr>
            <w:r w:rsidRPr="00F53795">
              <w:rPr>
                <w:rFonts w:ascii="仿宋_GB2312" w:eastAsia="仿宋_GB2312" w:hAnsi="仿宋" w:hint="eastAsia"/>
                <w:szCs w:val="21"/>
              </w:rPr>
              <w:t>产品微生物指标检验。</w:t>
            </w:r>
          </w:p>
        </w:tc>
      </w:tr>
    </w:tbl>
    <w:p w14:paraId="07B7D246" w14:textId="77777777" w:rsidR="00F53795" w:rsidRPr="00F53795" w:rsidRDefault="00F53795" w:rsidP="00F53795">
      <w:pPr>
        <w:contextualSpacing/>
        <w:jc w:val="left"/>
        <w:rPr>
          <w:rFonts w:ascii="仿宋_GB2312" w:eastAsia="仿宋_GB2312" w:hAnsi="仿宋"/>
          <w:szCs w:val="21"/>
        </w:rPr>
      </w:pPr>
    </w:p>
    <w:p w14:paraId="320A69BF" w14:textId="77777777" w:rsidR="00F53795" w:rsidRPr="00F53795" w:rsidRDefault="00F53795" w:rsidP="00F53795">
      <w:pPr>
        <w:contextualSpacing/>
        <w:jc w:val="left"/>
        <w:rPr>
          <w:rFonts w:ascii="仿宋_GB2312" w:eastAsia="仿宋_GB2312" w:hAnsi="仿宋"/>
          <w:szCs w:val="21"/>
        </w:rPr>
      </w:pPr>
      <w:r w:rsidRPr="00F53795">
        <w:rPr>
          <w:rFonts w:ascii="仿宋_GB2312" w:eastAsia="仿宋_GB2312" w:hAnsi="仿宋" w:hint="eastAsia"/>
          <w:szCs w:val="21"/>
        </w:rPr>
        <w:t>注：</w:t>
      </w:r>
      <w:r w:rsidRPr="00F53795">
        <w:rPr>
          <w:rFonts w:ascii="仿宋_GB2312" w:eastAsia="仿宋_GB2312" w:hAnsi="仿宋"/>
          <w:szCs w:val="21"/>
        </w:rPr>
        <w:t>监督</w:t>
      </w:r>
      <w:r w:rsidRPr="00F53795">
        <w:rPr>
          <w:rFonts w:ascii="仿宋_GB2312" w:eastAsia="仿宋_GB2312" w:hAnsi="仿宋" w:hint="eastAsia"/>
          <w:szCs w:val="21"/>
        </w:rPr>
        <w:t>检查消毒产品生产企业及抽检消毒</w:t>
      </w:r>
      <w:r w:rsidRPr="00F53795">
        <w:rPr>
          <w:rFonts w:ascii="仿宋_GB2312" w:eastAsia="仿宋_GB2312" w:hAnsi="仿宋"/>
          <w:szCs w:val="21"/>
        </w:rPr>
        <w:t>产品卫生质量判定依据。《消毒产品生产企业卫生规范》</w:t>
      </w:r>
      <w:r w:rsidRPr="00F53795">
        <w:rPr>
          <w:rFonts w:ascii="仿宋_GB2312" w:eastAsia="仿宋_GB2312" w:hAnsi="仿宋" w:hint="eastAsia"/>
          <w:szCs w:val="21"/>
        </w:rPr>
        <w:t>、</w:t>
      </w:r>
      <w:r w:rsidRPr="00F53795">
        <w:rPr>
          <w:rFonts w:ascii="仿宋_GB2312" w:eastAsia="仿宋_GB2312" w:hAnsi="仿宋"/>
          <w:szCs w:val="21"/>
        </w:rPr>
        <w:t>《消毒产品标签说明书管理规范》</w:t>
      </w:r>
      <w:r w:rsidRPr="00F53795">
        <w:rPr>
          <w:rFonts w:ascii="仿宋_GB2312" w:eastAsia="仿宋_GB2312" w:hAnsi="仿宋" w:hint="eastAsia"/>
          <w:szCs w:val="21"/>
        </w:rPr>
        <w:t>、</w:t>
      </w:r>
      <w:proofErr w:type="gramStart"/>
      <w:r w:rsidRPr="00F53795">
        <w:rPr>
          <w:rFonts w:ascii="仿宋_GB2312" w:eastAsia="仿宋_GB2312" w:hAnsi="仿宋"/>
          <w:szCs w:val="21"/>
        </w:rPr>
        <w:t>《</w:t>
      </w:r>
      <w:proofErr w:type="gramEnd"/>
      <w:r w:rsidRPr="00F53795">
        <w:rPr>
          <w:rFonts w:ascii="仿宋_GB2312" w:eastAsia="仿宋_GB2312" w:hAnsi="仿宋"/>
          <w:szCs w:val="21"/>
        </w:rPr>
        <w:t>消毒产品卫生</w:t>
      </w:r>
    </w:p>
    <w:p w14:paraId="5487A591" w14:textId="77777777" w:rsidR="00F53795" w:rsidRPr="00F53795" w:rsidRDefault="00F53795" w:rsidP="00F53795">
      <w:pPr>
        <w:ind w:firstLineChars="200" w:firstLine="420"/>
        <w:contextualSpacing/>
        <w:jc w:val="left"/>
        <w:rPr>
          <w:rFonts w:ascii="仿宋_GB2312" w:eastAsia="仿宋_GB2312" w:hAnsi="仿宋"/>
          <w:szCs w:val="21"/>
        </w:rPr>
      </w:pPr>
      <w:r w:rsidRPr="00F53795">
        <w:rPr>
          <w:rFonts w:ascii="仿宋_GB2312" w:eastAsia="仿宋_GB2312" w:hAnsi="仿宋"/>
          <w:szCs w:val="21"/>
        </w:rPr>
        <w:t>安全评价规定</w:t>
      </w:r>
      <w:proofErr w:type="gramStart"/>
      <w:r w:rsidRPr="00F53795">
        <w:rPr>
          <w:rFonts w:ascii="仿宋_GB2312" w:eastAsia="仿宋_GB2312" w:hAnsi="仿宋"/>
          <w:szCs w:val="21"/>
        </w:rPr>
        <w:t>》</w:t>
      </w:r>
      <w:proofErr w:type="gramEnd"/>
      <w:r w:rsidRPr="00F53795">
        <w:rPr>
          <w:rFonts w:ascii="仿宋_GB2312" w:eastAsia="仿宋_GB2312" w:hAnsi="仿宋" w:hint="eastAsia"/>
          <w:szCs w:val="21"/>
        </w:rPr>
        <w:t>、</w:t>
      </w:r>
      <w:r w:rsidRPr="00F53795">
        <w:rPr>
          <w:rFonts w:ascii="仿宋_GB2312" w:eastAsia="仿宋_GB2312" w:hAnsi="仿宋"/>
          <w:szCs w:val="21"/>
        </w:rPr>
        <w:t>《消毒技术规范》</w:t>
      </w:r>
      <w:r w:rsidRPr="00F53795">
        <w:rPr>
          <w:rFonts w:ascii="仿宋_GB2312" w:eastAsia="仿宋_GB2312" w:hAnsi="仿宋" w:hint="eastAsia"/>
          <w:szCs w:val="21"/>
        </w:rPr>
        <w:t>及</w:t>
      </w:r>
      <w:r w:rsidRPr="00F53795">
        <w:rPr>
          <w:rFonts w:ascii="仿宋_GB2312" w:eastAsia="仿宋_GB2312" w:hAnsi="仿宋"/>
          <w:szCs w:val="21"/>
        </w:rPr>
        <w:t>相关卫生标准。</w:t>
      </w:r>
    </w:p>
    <w:p w14:paraId="7F8A24EC" w14:textId="77777777" w:rsidR="00A65536" w:rsidRDefault="00A65536" w:rsidP="002E2635">
      <w:pPr>
        <w:jc w:val="left"/>
        <w:rPr>
          <w:rFonts w:ascii="黑体" w:eastAsia="黑体" w:hAnsi="宋体"/>
          <w:sz w:val="32"/>
          <w:szCs w:val="32"/>
        </w:rPr>
        <w:sectPr w:rsidR="00A65536" w:rsidSect="006650CC">
          <w:pgSz w:w="16838" w:h="11906" w:orient="landscape"/>
          <w:pgMar w:top="737" w:right="567" w:bottom="737" w:left="567" w:header="851" w:footer="992" w:gutter="0"/>
          <w:cols w:space="720"/>
          <w:docGrid w:linePitch="312" w:charSpace="200"/>
        </w:sectPr>
      </w:pPr>
    </w:p>
    <w:p w14:paraId="53B48631" w14:textId="77777777" w:rsidR="00080C97" w:rsidRPr="00080C97" w:rsidRDefault="00080C97" w:rsidP="00080C97">
      <w:pPr>
        <w:spacing w:line="480" w:lineRule="exact"/>
        <w:jc w:val="left"/>
        <w:rPr>
          <w:rFonts w:ascii="黑体" w:eastAsia="黑体" w:hAnsi="宋体" w:cs="宋体"/>
          <w:sz w:val="32"/>
          <w:szCs w:val="32"/>
        </w:rPr>
      </w:pPr>
      <w:r w:rsidRPr="00080C97">
        <w:rPr>
          <w:rFonts w:ascii="黑体" w:eastAsia="黑体" w:hAnsi="宋体" w:cs="宋体" w:hint="eastAsia"/>
          <w:sz w:val="32"/>
          <w:szCs w:val="32"/>
        </w:rPr>
        <w:lastRenderedPageBreak/>
        <w:t>附表2</w:t>
      </w:r>
    </w:p>
    <w:p w14:paraId="4F8CF8F7" w14:textId="1204EF31" w:rsidR="00080C97" w:rsidRPr="00EE3AB7" w:rsidRDefault="00371FF7" w:rsidP="00080C97">
      <w:pPr>
        <w:tabs>
          <w:tab w:val="left" w:pos="7380"/>
        </w:tabs>
        <w:spacing w:line="360" w:lineRule="auto"/>
        <w:jc w:val="center"/>
        <w:rPr>
          <w:rFonts w:ascii="宋体" w:hAnsi="宋体" w:cs="宋体"/>
          <w:b/>
          <w:color w:val="000000"/>
          <w:kern w:val="0"/>
          <w:sz w:val="44"/>
          <w:szCs w:val="44"/>
        </w:rPr>
      </w:pPr>
      <w:r w:rsidRPr="00371FF7">
        <w:rPr>
          <w:rFonts w:ascii="宋体" w:hAnsi="宋体" w:cs="宋体" w:hint="eastAsia"/>
          <w:b/>
          <w:sz w:val="44"/>
          <w:szCs w:val="44"/>
        </w:rPr>
        <w:t>★</w:t>
      </w:r>
      <w:r w:rsidR="00080C97" w:rsidRPr="00EE3AB7">
        <w:rPr>
          <w:rFonts w:ascii="宋体" w:hAnsi="宋体" w:cs="宋体" w:hint="eastAsia"/>
          <w:b/>
          <w:sz w:val="44"/>
          <w:szCs w:val="44"/>
        </w:rPr>
        <w:t>2017年消毒产品国家监督抽检</w:t>
      </w:r>
      <w:r w:rsidR="00080C97" w:rsidRPr="00EE3AB7">
        <w:rPr>
          <w:rFonts w:ascii="宋体" w:hAnsi="宋体" w:cs="宋体" w:hint="eastAsia"/>
          <w:b/>
          <w:color w:val="000000"/>
          <w:kern w:val="0"/>
          <w:sz w:val="44"/>
          <w:szCs w:val="44"/>
        </w:rPr>
        <w:t>汇总表</w:t>
      </w:r>
    </w:p>
    <w:p w14:paraId="6E37FC89" w14:textId="77777777" w:rsidR="00080C97" w:rsidRPr="00080C97" w:rsidRDefault="00080C97" w:rsidP="00080C97">
      <w:pPr>
        <w:tabs>
          <w:tab w:val="left" w:pos="7380"/>
        </w:tabs>
        <w:spacing w:line="360" w:lineRule="auto"/>
        <w:jc w:val="center"/>
        <w:rPr>
          <w:rFonts w:ascii="宋体" w:hAnsi="宋体" w:cs="宋体"/>
          <w:color w:val="000000"/>
          <w:kern w:val="0"/>
          <w:szCs w:val="21"/>
        </w:rPr>
      </w:pPr>
    </w:p>
    <w:p w14:paraId="74E007AE" w14:textId="77777777" w:rsidR="00080C97" w:rsidRPr="00EE3AB7" w:rsidRDefault="00080C97" w:rsidP="00557C8C">
      <w:pPr>
        <w:ind w:firstLineChars="350" w:firstLine="840"/>
        <w:rPr>
          <w:rFonts w:ascii="仿宋_GB2312" w:eastAsia="仿宋_GB2312" w:hAnsi="仿宋"/>
          <w:color w:val="000000"/>
          <w:sz w:val="24"/>
        </w:rPr>
      </w:pPr>
      <w:r w:rsidRPr="00EE3AB7">
        <w:rPr>
          <w:rFonts w:ascii="仿宋_GB2312" w:eastAsia="仿宋_GB2312" w:hAnsi="仿宋" w:cs="仿宋_GB2312"/>
          <w:color w:val="000000"/>
          <w:sz w:val="24"/>
          <w:u w:val="single"/>
        </w:rPr>
        <w:t xml:space="preserve">         </w:t>
      </w:r>
      <w:r w:rsidRPr="00EE3AB7">
        <w:rPr>
          <w:rFonts w:ascii="仿宋_GB2312" w:eastAsia="仿宋_GB2312" w:hAnsi="仿宋" w:cs="仿宋_GB2312" w:hint="eastAsia"/>
          <w:color w:val="000000"/>
          <w:sz w:val="24"/>
        </w:rPr>
        <w:t>省（自治区、直辖市）</w:t>
      </w:r>
      <w:r w:rsidRPr="00EE3AB7">
        <w:rPr>
          <w:rFonts w:ascii="仿宋_GB2312" w:eastAsia="仿宋_GB2312" w:hAnsi="仿宋" w:cs="仿宋_GB2312"/>
          <w:color w:val="000000"/>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4"/>
        <w:gridCol w:w="1541"/>
        <w:gridCol w:w="1347"/>
        <w:gridCol w:w="1544"/>
        <w:gridCol w:w="1541"/>
        <w:gridCol w:w="1541"/>
        <w:gridCol w:w="1506"/>
        <w:gridCol w:w="1188"/>
        <w:gridCol w:w="1156"/>
        <w:gridCol w:w="962"/>
        <w:gridCol w:w="955"/>
        <w:gridCol w:w="955"/>
      </w:tblGrid>
      <w:tr w:rsidR="00F02800" w:rsidRPr="00080C97" w14:paraId="21C90FF9" w14:textId="70CF7C4A" w:rsidTr="00F02800">
        <w:trPr>
          <w:trHeight w:val="403"/>
          <w:jc w:val="center"/>
        </w:trPr>
        <w:tc>
          <w:tcPr>
            <w:tcW w:w="2405" w:type="pct"/>
            <w:gridSpan w:val="5"/>
            <w:vMerge w:val="restart"/>
            <w:vAlign w:val="center"/>
          </w:tcPr>
          <w:p w14:paraId="51939E6A" w14:textId="77777777" w:rsidR="00F02800" w:rsidRPr="00557C8C" w:rsidRDefault="00F02800" w:rsidP="00080C97">
            <w:pPr>
              <w:widowControl/>
              <w:spacing w:before="100" w:beforeAutospacing="1" w:after="100" w:afterAutospacing="1" w:line="240" w:lineRule="atLeast"/>
              <w:jc w:val="center"/>
              <w:rPr>
                <w:rFonts w:ascii="仿宋_GB2312" w:eastAsia="仿宋_GB2312" w:hAnsi="仿宋"/>
                <w:color w:val="000000"/>
                <w:kern w:val="0"/>
                <w:sz w:val="24"/>
              </w:rPr>
            </w:pPr>
            <w:r w:rsidRPr="00557C8C">
              <w:rPr>
                <w:rFonts w:ascii="仿宋_GB2312" w:eastAsia="仿宋_GB2312" w:hAnsi="仿宋" w:cs="仿宋_GB2312" w:hint="eastAsia"/>
                <w:color w:val="000000"/>
                <w:kern w:val="0"/>
                <w:sz w:val="24"/>
              </w:rPr>
              <w:t>检查情况</w:t>
            </w:r>
          </w:p>
        </w:tc>
        <w:tc>
          <w:tcPr>
            <w:tcW w:w="2595" w:type="pct"/>
            <w:gridSpan w:val="7"/>
            <w:vAlign w:val="center"/>
          </w:tcPr>
          <w:p w14:paraId="62E02375" w14:textId="4F243D6C" w:rsidR="00F02800" w:rsidRPr="00557C8C" w:rsidRDefault="00F02800" w:rsidP="00080C97">
            <w:pPr>
              <w:widowControl/>
              <w:spacing w:before="100" w:beforeAutospacing="1" w:after="100" w:afterAutospacing="1" w:line="240" w:lineRule="atLeast"/>
              <w:jc w:val="center"/>
              <w:rPr>
                <w:rFonts w:ascii="仿宋_GB2312" w:eastAsia="仿宋_GB2312" w:hAnsi="仿宋" w:cs="仿宋_GB2312"/>
                <w:color w:val="000000"/>
                <w:kern w:val="0"/>
                <w:sz w:val="24"/>
              </w:rPr>
            </w:pPr>
            <w:r w:rsidRPr="00557C8C">
              <w:rPr>
                <w:rFonts w:ascii="仿宋_GB2312" w:eastAsia="仿宋_GB2312" w:hAnsi="仿宋" w:cs="仿宋_GB2312" w:hint="eastAsia"/>
                <w:color w:val="000000"/>
                <w:kern w:val="0"/>
                <w:sz w:val="24"/>
              </w:rPr>
              <w:t>违法行为处理</w:t>
            </w:r>
          </w:p>
        </w:tc>
      </w:tr>
      <w:tr w:rsidR="00F02800" w:rsidRPr="00080C97" w14:paraId="79AC843A" w14:textId="4BBD3404" w:rsidTr="00EE3C82">
        <w:trPr>
          <w:trHeight w:val="392"/>
          <w:jc w:val="center"/>
        </w:trPr>
        <w:tc>
          <w:tcPr>
            <w:tcW w:w="2405" w:type="pct"/>
            <w:gridSpan w:val="5"/>
            <w:vMerge/>
            <w:vAlign w:val="center"/>
          </w:tcPr>
          <w:p w14:paraId="39768D90" w14:textId="77777777" w:rsidR="00F02800" w:rsidRPr="00557C8C" w:rsidRDefault="00F02800" w:rsidP="00080C97">
            <w:pPr>
              <w:widowControl/>
              <w:spacing w:before="100" w:beforeAutospacing="1" w:after="100" w:afterAutospacing="1" w:line="240" w:lineRule="atLeast"/>
              <w:jc w:val="center"/>
              <w:rPr>
                <w:rFonts w:ascii="仿宋_GB2312" w:eastAsia="仿宋_GB2312" w:hAnsi="仿宋"/>
                <w:color w:val="FF0000"/>
                <w:kern w:val="0"/>
                <w:sz w:val="24"/>
              </w:rPr>
            </w:pPr>
          </w:p>
        </w:tc>
        <w:tc>
          <w:tcPr>
            <w:tcW w:w="957" w:type="pct"/>
            <w:gridSpan w:val="2"/>
            <w:vAlign w:val="center"/>
          </w:tcPr>
          <w:p w14:paraId="68084C81" w14:textId="77777777" w:rsidR="00F02800" w:rsidRPr="00557C8C" w:rsidRDefault="00F02800" w:rsidP="00080C97">
            <w:pPr>
              <w:widowControl/>
              <w:spacing w:line="240" w:lineRule="exact"/>
              <w:jc w:val="center"/>
              <w:rPr>
                <w:rFonts w:ascii="仿宋_GB2312" w:eastAsia="仿宋_GB2312" w:hAnsi="仿宋"/>
                <w:color w:val="000000"/>
                <w:kern w:val="0"/>
                <w:sz w:val="24"/>
              </w:rPr>
            </w:pPr>
            <w:r w:rsidRPr="00557C8C">
              <w:rPr>
                <w:rFonts w:ascii="仿宋_GB2312" w:eastAsia="仿宋_GB2312" w:hAnsi="仿宋" w:cs="仿宋_GB2312" w:hint="eastAsia"/>
                <w:color w:val="000000"/>
                <w:kern w:val="0"/>
                <w:sz w:val="24"/>
              </w:rPr>
              <w:t>限期整改情况</w:t>
            </w:r>
          </w:p>
        </w:tc>
        <w:tc>
          <w:tcPr>
            <w:tcW w:w="1038" w:type="pct"/>
            <w:gridSpan w:val="3"/>
            <w:vAlign w:val="center"/>
          </w:tcPr>
          <w:p w14:paraId="216BE381" w14:textId="77777777" w:rsidR="00F02800" w:rsidRPr="00557C8C" w:rsidRDefault="00F02800" w:rsidP="00080C97">
            <w:pPr>
              <w:widowControl/>
              <w:spacing w:line="240" w:lineRule="exact"/>
              <w:jc w:val="center"/>
              <w:rPr>
                <w:rFonts w:ascii="仿宋_GB2312" w:eastAsia="仿宋_GB2312" w:hAnsi="仿宋"/>
                <w:color w:val="000000"/>
                <w:kern w:val="0"/>
                <w:sz w:val="24"/>
              </w:rPr>
            </w:pPr>
            <w:r w:rsidRPr="00557C8C">
              <w:rPr>
                <w:rFonts w:ascii="仿宋_GB2312" w:eastAsia="仿宋_GB2312" w:hAnsi="仿宋" w:cs="仿宋_GB2312" w:hint="eastAsia"/>
                <w:color w:val="000000"/>
                <w:kern w:val="0"/>
                <w:sz w:val="24"/>
              </w:rPr>
              <w:t>立案处罚情况</w:t>
            </w:r>
          </w:p>
        </w:tc>
        <w:tc>
          <w:tcPr>
            <w:tcW w:w="300" w:type="pct"/>
            <w:vMerge w:val="restart"/>
            <w:vAlign w:val="center"/>
          </w:tcPr>
          <w:p w14:paraId="51ADFE9C" w14:textId="28B25B4C" w:rsidR="00F02800" w:rsidRPr="00557C8C" w:rsidRDefault="00F02800" w:rsidP="00C42039">
            <w:pPr>
              <w:spacing w:line="240" w:lineRule="exact"/>
              <w:jc w:val="center"/>
              <w:rPr>
                <w:rFonts w:ascii="仿宋_GB2312" w:eastAsia="仿宋_GB2312" w:hAnsi="仿宋" w:cs="仿宋_GB2312"/>
                <w:color w:val="000000"/>
                <w:kern w:val="0"/>
                <w:sz w:val="24"/>
              </w:rPr>
            </w:pPr>
            <w:r>
              <w:rPr>
                <w:rFonts w:ascii="仿宋_GB2312" w:eastAsia="仿宋_GB2312" w:hAnsi="仿宋" w:cs="仿宋_GB2312" w:hint="eastAsia"/>
                <w:color w:val="000000"/>
                <w:kern w:val="0"/>
                <w:sz w:val="24"/>
              </w:rPr>
              <w:t>公示不合格生产企业数</w:t>
            </w:r>
          </w:p>
        </w:tc>
        <w:tc>
          <w:tcPr>
            <w:tcW w:w="300" w:type="pct"/>
            <w:vMerge w:val="restart"/>
            <w:vAlign w:val="center"/>
          </w:tcPr>
          <w:p w14:paraId="3481689A" w14:textId="74AA4F38" w:rsidR="00F02800" w:rsidRPr="00557C8C" w:rsidRDefault="00F02800" w:rsidP="00F02800">
            <w:pPr>
              <w:spacing w:line="240" w:lineRule="exact"/>
              <w:jc w:val="center"/>
              <w:rPr>
                <w:rFonts w:ascii="仿宋_GB2312" w:eastAsia="仿宋_GB2312" w:hAnsi="仿宋" w:cs="仿宋_GB2312"/>
                <w:color w:val="000000"/>
                <w:kern w:val="0"/>
                <w:sz w:val="24"/>
              </w:rPr>
            </w:pPr>
            <w:r>
              <w:rPr>
                <w:rFonts w:ascii="仿宋_GB2312" w:eastAsia="仿宋_GB2312" w:hAnsi="仿宋" w:cs="仿宋_GB2312" w:hint="eastAsia"/>
                <w:color w:val="000000"/>
                <w:kern w:val="0"/>
                <w:sz w:val="24"/>
              </w:rPr>
              <w:t>公示不合格产品数</w:t>
            </w:r>
          </w:p>
        </w:tc>
      </w:tr>
      <w:tr w:rsidR="00F02800" w:rsidRPr="00080C97" w14:paraId="5D34102B" w14:textId="6396AC0B" w:rsidTr="00C42039">
        <w:trPr>
          <w:trHeight w:val="864"/>
          <w:jc w:val="center"/>
        </w:trPr>
        <w:tc>
          <w:tcPr>
            <w:tcW w:w="529" w:type="pct"/>
            <w:vAlign w:val="center"/>
          </w:tcPr>
          <w:p w14:paraId="6A59AEDC" w14:textId="468109A2" w:rsidR="00F02800" w:rsidRPr="00557C8C" w:rsidRDefault="00113AE7" w:rsidP="00080C97">
            <w:pPr>
              <w:widowControl/>
              <w:spacing w:before="100" w:beforeAutospacing="1" w:after="100" w:afterAutospacing="1" w:line="240" w:lineRule="atLeast"/>
              <w:jc w:val="center"/>
              <w:rPr>
                <w:rFonts w:ascii="仿宋_GB2312" w:eastAsia="仿宋_GB2312" w:hAnsi="仿宋"/>
                <w:color w:val="000000"/>
                <w:kern w:val="0"/>
                <w:sz w:val="24"/>
              </w:rPr>
            </w:pPr>
            <w:r w:rsidRPr="00557C8C">
              <w:rPr>
                <w:rFonts w:ascii="仿宋_GB2312" w:eastAsia="仿宋_GB2312" w:hAnsi="仿宋" w:cs="仿宋_GB2312" w:hint="eastAsia"/>
                <w:color w:val="000000"/>
                <w:kern w:val="0"/>
                <w:sz w:val="24"/>
              </w:rPr>
              <w:t>产品</w:t>
            </w:r>
            <w:r w:rsidR="00F02800" w:rsidRPr="00557C8C">
              <w:rPr>
                <w:rFonts w:ascii="仿宋_GB2312" w:eastAsia="仿宋_GB2312" w:hAnsi="仿宋" w:cs="仿宋_GB2312" w:hint="eastAsia"/>
                <w:color w:val="000000"/>
                <w:kern w:val="0"/>
                <w:sz w:val="24"/>
              </w:rPr>
              <w:t>类别</w:t>
            </w:r>
          </w:p>
        </w:tc>
        <w:tc>
          <w:tcPr>
            <w:tcW w:w="484" w:type="pct"/>
            <w:vAlign w:val="center"/>
          </w:tcPr>
          <w:p w14:paraId="5F5B65C4" w14:textId="77777777" w:rsidR="00113AE7" w:rsidRDefault="00F02800" w:rsidP="00080C97">
            <w:pPr>
              <w:widowControl/>
              <w:spacing w:before="100" w:beforeAutospacing="1" w:after="100" w:afterAutospacing="1" w:line="240" w:lineRule="atLeast"/>
              <w:jc w:val="center"/>
              <w:rPr>
                <w:rFonts w:ascii="仿宋_GB2312" w:eastAsia="仿宋_GB2312" w:hAnsi="仿宋"/>
                <w:color w:val="000000"/>
                <w:kern w:val="0"/>
                <w:sz w:val="24"/>
              </w:rPr>
            </w:pPr>
            <w:r w:rsidRPr="00557C8C">
              <w:rPr>
                <w:rFonts w:ascii="仿宋_GB2312" w:eastAsia="仿宋_GB2312" w:hAnsi="仿宋" w:hint="eastAsia"/>
                <w:color w:val="000000"/>
                <w:kern w:val="0"/>
                <w:sz w:val="24"/>
              </w:rPr>
              <w:t xml:space="preserve"> 检查生产</w:t>
            </w:r>
          </w:p>
          <w:p w14:paraId="0D962FA0" w14:textId="505BE8D8" w:rsidR="00F02800" w:rsidRPr="00557C8C" w:rsidRDefault="00F02800" w:rsidP="00080C97">
            <w:pPr>
              <w:widowControl/>
              <w:spacing w:before="100" w:beforeAutospacing="1" w:after="100" w:afterAutospacing="1" w:line="240" w:lineRule="atLeast"/>
              <w:jc w:val="center"/>
              <w:rPr>
                <w:rFonts w:ascii="仿宋_GB2312" w:eastAsia="仿宋_GB2312" w:hAnsi="仿宋"/>
                <w:color w:val="000000"/>
                <w:kern w:val="0"/>
                <w:sz w:val="24"/>
              </w:rPr>
            </w:pPr>
            <w:r w:rsidRPr="00557C8C">
              <w:rPr>
                <w:rFonts w:ascii="仿宋_GB2312" w:eastAsia="仿宋_GB2312" w:hAnsi="仿宋" w:hint="eastAsia"/>
                <w:color w:val="000000"/>
                <w:kern w:val="0"/>
                <w:sz w:val="24"/>
              </w:rPr>
              <w:t>企业数</w:t>
            </w:r>
          </w:p>
        </w:tc>
        <w:tc>
          <w:tcPr>
            <w:tcW w:w="423" w:type="pct"/>
            <w:vAlign w:val="center"/>
          </w:tcPr>
          <w:p w14:paraId="55ADD0B6" w14:textId="77777777" w:rsidR="00F02800" w:rsidRPr="00557C8C" w:rsidRDefault="00F02800" w:rsidP="00080C97">
            <w:pPr>
              <w:widowControl/>
              <w:spacing w:before="100" w:beforeAutospacing="1" w:after="100" w:afterAutospacing="1" w:line="240" w:lineRule="atLeast"/>
              <w:jc w:val="center"/>
              <w:rPr>
                <w:rFonts w:ascii="仿宋_GB2312" w:eastAsia="仿宋_GB2312" w:hAnsi="仿宋"/>
                <w:color w:val="000000"/>
                <w:kern w:val="0"/>
                <w:sz w:val="24"/>
              </w:rPr>
            </w:pPr>
            <w:r w:rsidRPr="00557C8C">
              <w:rPr>
                <w:rFonts w:ascii="仿宋_GB2312" w:eastAsia="仿宋_GB2312" w:hAnsi="仿宋" w:hint="eastAsia"/>
                <w:color w:val="000000"/>
                <w:kern w:val="0"/>
                <w:sz w:val="24"/>
              </w:rPr>
              <w:t>不合格数</w:t>
            </w:r>
          </w:p>
        </w:tc>
        <w:tc>
          <w:tcPr>
            <w:tcW w:w="485" w:type="pct"/>
            <w:vAlign w:val="center"/>
          </w:tcPr>
          <w:p w14:paraId="082CA9D1" w14:textId="77777777" w:rsidR="00F02800" w:rsidRPr="00557C8C" w:rsidRDefault="00F02800" w:rsidP="00080C97">
            <w:pPr>
              <w:widowControl/>
              <w:spacing w:before="100" w:beforeAutospacing="1" w:after="100" w:afterAutospacing="1" w:line="240" w:lineRule="atLeast"/>
              <w:jc w:val="center"/>
              <w:rPr>
                <w:rFonts w:ascii="仿宋_GB2312" w:eastAsia="仿宋_GB2312" w:hAnsi="仿宋"/>
                <w:color w:val="000000"/>
                <w:kern w:val="0"/>
                <w:sz w:val="24"/>
              </w:rPr>
            </w:pPr>
            <w:r w:rsidRPr="00557C8C">
              <w:rPr>
                <w:rFonts w:ascii="仿宋_GB2312" w:eastAsia="仿宋_GB2312" w:hAnsi="仿宋" w:hint="eastAsia"/>
                <w:color w:val="000000"/>
                <w:kern w:val="0"/>
                <w:sz w:val="24"/>
              </w:rPr>
              <w:t>抽检产品数</w:t>
            </w:r>
          </w:p>
        </w:tc>
        <w:tc>
          <w:tcPr>
            <w:tcW w:w="484" w:type="pct"/>
            <w:vAlign w:val="center"/>
          </w:tcPr>
          <w:p w14:paraId="347B6648" w14:textId="77777777" w:rsidR="00F02800" w:rsidRPr="00557C8C" w:rsidRDefault="00F02800" w:rsidP="00080C97">
            <w:pPr>
              <w:widowControl/>
              <w:spacing w:before="100" w:beforeAutospacing="1" w:after="100" w:afterAutospacing="1" w:line="240" w:lineRule="atLeast"/>
              <w:jc w:val="center"/>
              <w:rPr>
                <w:rFonts w:ascii="仿宋_GB2312" w:eastAsia="仿宋_GB2312" w:hAnsi="仿宋"/>
                <w:color w:val="000000"/>
                <w:kern w:val="0"/>
                <w:sz w:val="24"/>
              </w:rPr>
            </w:pPr>
            <w:r w:rsidRPr="00557C8C">
              <w:rPr>
                <w:rFonts w:ascii="仿宋_GB2312" w:eastAsia="仿宋_GB2312" w:hAnsi="仿宋" w:hint="eastAsia"/>
                <w:color w:val="000000"/>
                <w:kern w:val="0"/>
                <w:sz w:val="24"/>
              </w:rPr>
              <w:t>不合格数</w:t>
            </w:r>
          </w:p>
        </w:tc>
        <w:tc>
          <w:tcPr>
            <w:tcW w:w="484" w:type="pct"/>
            <w:vAlign w:val="center"/>
          </w:tcPr>
          <w:p w14:paraId="5D0162C2" w14:textId="77777777" w:rsidR="00F02800" w:rsidRPr="00557C8C" w:rsidRDefault="00F02800" w:rsidP="00080C97">
            <w:pPr>
              <w:widowControl/>
              <w:spacing w:line="240" w:lineRule="exact"/>
              <w:jc w:val="center"/>
              <w:rPr>
                <w:rFonts w:ascii="仿宋_GB2312" w:eastAsia="仿宋_GB2312" w:hAnsi="仿宋"/>
                <w:color w:val="000000"/>
                <w:kern w:val="0"/>
                <w:sz w:val="24"/>
              </w:rPr>
            </w:pPr>
            <w:r w:rsidRPr="00557C8C">
              <w:rPr>
                <w:rFonts w:ascii="仿宋_GB2312" w:eastAsia="仿宋_GB2312" w:hAnsi="仿宋" w:cs="仿宋_GB2312" w:hint="eastAsia"/>
                <w:color w:val="000000"/>
                <w:kern w:val="0"/>
                <w:sz w:val="24"/>
              </w:rPr>
              <w:t>限期整改数</w:t>
            </w:r>
          </w:p>
          <w:p w14:paraId="19368C76" w14:textId="77777777" w:rsidR="00F02800" w:rsidRPr="00557C8C" w:rsidRDefault="00F02800" w:rsidP="00080C97">
            <w:pPr>
              <w:widowControl/>
              <w:spacing w:line="240" w:lineRule="exact"/>
              <w:jc w:val="center"/>
              <w:rPr>
                <w:rFonts w:ascii="仿宋_GB2312" w:eastAsia="仿宋_GB2312" w:hAnsi="仿宋"/>
                <w:color w:val="000000"/>
                <w:kern w:val="0"/>
                <w:sz w:val="24"/>
              </w:rPr>
            </w:pPr>
            <w:r w:rsidRPr="00557C8C">
              <w:rPr>
                <w:rFonts w:ascii="仿宋_GB2312" w:eastAsia="仿宋_GB2312" w:hAnsi="仿宋" w:cs="仿宋_GB2312" w:hint="eastAsia"/>
                <w:color w:val="000000"/>
                <w:kern w:val="0"/>
                <w:sz w:val="24"/>
              </w:rPr>
              <w:t>（件）</w:t>
            </w:r>
          </w:p>
        </w:tc>
        <w:tc>
          <w:tcPr>
            <w:tcW w:w="473" w:type="pct"/>
            <w:vAlign w:val="center"/>
          </w:tcPr>
          <w:p w14:paraId="5CB7587E" w14:textId="77777777" w:rsidR="00F02800" w:rsidRPr="00557C8C" w:rsidRDefault="00F02800" w:rsidP="00080C97">
            <w:pPr>
              <w:widowControl/>
              <w:spacing w:line="240" w:lineRule="exact"/>
              <w:jc w:val="center"/>
              <w:rPr>
                <w:rFonts w:ascii="仿宋_GB2312" w:eastAsia="仿宋_GB2312" w:hAnsi="仿宋"/>
                <w:color w:val="000000"/>
                <w:kern w:val="0"/>
                <w:sz w:val="24"/>
              </w:rPr>
            </w:pPr>
            <w:r w:rsidRPr="00557C8C">
              <w:rPr>
                <w:rFonts w:ascii="仿宋_GB2312" w:eastAsia="仿宋_GB2312" w:hAnsi="仿宋" w:cs="仿宋_GB2312" w:hint="eastAsia"/>
                <w:color w:val="000000"/>
                <w:kern w:val="0"/>
                <w:sz w:val="24"/>
              </w:rPr>
              <w:t>整改到位数</w:t>
            </w:r>
          </w:p>
          <w:p w14:paraId="00CABA83" w14:textId="77777777" w:rsidR="00F02800" w:rsidRPr="00557C8C" w:rsidRDefault="00F02800" w:rsidP="00080C97">
            <w:pPr>
              <w:widowControl/>
              <w:spacing w:line="240" w:lineRule="exact"/>
              <w:jc w:val="center"/>
              <w:rPr>
                <w:rFonts w:ascii="仿宋_GB2312" w:eastAsia="仿宋_GB2312" w:hAnsi="仿宋"/>
                <w:color w:val="000000"/>
                <w:kern w:val="0"/>
                <w:sz w:val="24"/>
              </w:rPr>
            </w:pPr>
            <w:r w:rsidRPr="00557C8C">
              <w:rPr>
                <w:rFonts w:ascii="仿宋_GB2312" w:eastAsia="仿宋_GB2312" w:hAnsi="仿宋" w:cs="仿宋_GB2312" w:hint="eastAsia"/>
                <w:color w:val="000000"/>
                <w:kern w:val="0"/>
                <w:sz w:val="24"/>
              </w:rPr>
              <w:t>（件）</w:t>
            </w:r>
          </w:p>
        </w:tc>
        <w:tc>
          <w:tcPr>
            <w:tcW w:w="373" w:type="pct"/>
            <w:vAlign w:val="center"/>
          </w:tcPr>
          <w:p w14:paraId="7C61D3CE" w14:textId="77777777" w:rsidR="00F02800" w:rsidRPr="00557C8C" w:rsidRDefault="00F02800" w:rsidP="00080C97">
            <w:pPr>
              <w:widowControl/>
              <w:spacing w:line="240" w:lineRule="exact"/>
              <w:jc w:val="center"/>
              <w:rPr>
                <w:rFonts w:ascii="仿宋_GB2312" w:eastAsia="仿宋_GB2312" w:hAnsi="仿宋"/>
                <w:color w:val="000000"/>
                <w:kern w:val="0"/>
                <w:sz w:val="24"/>
              </w:rPr>
            </w:pPr>
            <w:r w:rsidRPr="00557C8C">
              <w:rPr>
                <w:rFonts w:ascii="仿宋_GB2312" w:eastAsia="仿宋_GB2312" w:hAnsi="仿宋" w:cs="仿宋_GB2312" w:hint="eastAsia"/>
                <w:color w:val="000000"/>
                <w:kern w:val="0"/>
                <w:sz w:val="24"/>
              </w:rPr>
              <w:t>立案数</w:t>
            </w:r>
          </w:p>
          <w:p w14:paraId="50078A16" w14:textId="77777777" w:rsidR="00F02800" w:rsidRPr="00557C8C" w:rsidRDefault="00F02800" w:rsidP="00080C97">
            <w:pPr>
              <w:widowControl/>
              <w:spacing w:line="240" w:lineRule="exact"/>
              <w:jc w:val="center"/>
              <w:rPr>
                <w:rFonts w:ascii="仿宋_GB2312" w:eastAsia="仿宋_GB2312" w:hAnsi="仿宋"/>
                <w:color w:val="000000"/>
                <w:kern w:val="0"/>
                <w:sz w:val="24"/>
              </w:rPr>
            </w:pPr>
            <w:r w:rsidRPr="00557C8C">
              <w:rPr>
                <w:rFonts w:ascii="仿宋_GB2312" w:eastAsia="仿宋_GB2312" w:hAnsi="仿宋" w:cs="仿宋_GB2312" w:hint="eastAsia"/>
                <w:color w:val="000000"/>
                <w:kern w:val="0"/>
                <w:sz w:val="24"/>
              </w:rPr>
              <w:t>（件）</w:t>
            </w:r>
          </w:p>
        </w:tc>
        <w:tc>
          <w:tcPr>
            <w:tcW w:w="363" w:type="pct"/>
            <w:vAlign w:val="center"/>
          </w:tcPr>
          <w:p w14:paraId="4C4943C9" w14:textId="77777777" w:rsidR="00F02800" w:rsidRPr="00557C8C" w:rsidRDefault="00F02800" w:rsidP="00080C97">
            <w:pPr>
              <w:widowControl/>
              <w:spacing w:line="240" w:lineRule="exact"/>
              <w:jc w:val="center"/>
              <w:rPr>
                <w:rFonts w:ascii="仿宋_GB2312" w:eastAsia="仿宋_GB2312" w:hAnsi="仿宋" w:cs="仿宋_GB2312"/>
                <w:color w:val="000000"/>
                <w:kern w:val="0"/>
                <w:sz w:val="24"/>
              </w:rPr>
            </w:pPr>
            <w:r w:rsidRPr="00557C8C">
              <w:rPr>
                <w:rFonts w:ascii="仿宋_GB2312" w:eastAsia="仿宋_GB2312" w:hAnsi="仿宋" w:cs="仿宋_GB2312" w:hint="eastAsia"/>
                <w:color w:val="000000"/>
                <w:kern w:val="0"/>
                <w:sz w:val="24"/>
              </w:rPr>
              <w:t>罚款</w:t>
            </w:r>
          </w:p>
          <w:p w14:paraId="31BA4F09" w14:textId="77777777" w:rsidR="00F02800" w:rsidRPr="00557C8C" w:rsidRDefault="00F02800" w:rsidP="00080C97">
            <w:pPr>
              <w:widowControl/>
              <w:spacing w:line="240" w:lineRule="exact"/>
              <w:jc w:val="center"/>
              <w:rPr>
                <w:rFonts w:ascii="仿宋_GB2312" w:eastAsia="仿宋_GB2312" w:hAnsi="仿宋"/>
                <w:color w:val="000000"/>
                <w:kern w:val="0"/>
                <w:sz w:val="24"/>
              </w:rPr>
            </w:pPr>
            <w:r w:rsidRPr="00557C8C">
              <w:rPr>
                <w:rFonts w:ascii="仿宋_GB2312" w:eastAsia="仿宋_GB2312" w:hAnsi="仿宋" w:cs="仿宋_GB2312" w:hint="eastAsia"/>
                <w:color w:val="000000"/>
                <w:kern w:val="0"/>
                <w:sz w:val="24"/>
              </w:rPr>
              <w:t>单位数</w:t>
            </w:r>
          </w:p>
          <w:p w14:paraId="5376DE04" w14:textId="77777777" w:rsidR="00F02800" w:rsidRPr="00557C8C" w:rsidRDefault="00F02800" w:rsidP="00080C97">
            <w:pPr>
              <w:widowControl/>
              <w:spacing w:line="240" w:lineRule="exact"/>
              <w:jc w:val="center"/>
              <w:rPr>
                <w:rFonts w:ascii="仿宋_GB2312" w:eastAsia="仿宋_GB2312" w:hAnsi="仿宋"/>
                <w:color w:val="000000"/>
                <w:kern w:val="0"/>
                <w:sz w:val="24"/>
              </w:rPr>
            </w:pPr>
            <w:r w:rsidRPr="00557C8C">
              <w:rPr>
                <w:rFonts w:ascii="仿宋_GB2312" w:eastAsia="仿宋_GB2312" w:hAnsi="仿宋" w:cs="仿宋_GB2312" w:hint="eastAsia"/>
                <w:color w:val="000000"/>
                <w:kern w:val="0"/>
                <w:sz w:val="24"/>
              </w:rPr>
              <w:t>（家）</w:t>
            </w:r>
          </w:p>
        </w:tc>
        <w:tc>
          <w:tcPr>
            <w:tcW w:w="302" w:type="pct"/>
            <w:vAlign w:val="center"/>
          </w:tcPr>
          <w:p w14:paraId="12301FD0" w14:textId="77777777" w:rsidR="00F02800" w:rsidRPr="00557C8C" w:rsidRDefault="00F02800" w:rsidP="00080C97">
            <w:pPr>
              <w:widowControl/>
              <w:spacing w:line="240" w:lineRule="exact"/>
              <w:jc w:val="center"/>
              <w:rPr>
                <w:rFonts w:ascii="仿宋_GB2312" w:eastAsia="仿宋_GB2312" w:hAnsi="仿宋" w:cs="仿宋_GB2312"/>
                <w:color w:val="000000"/>
                <w:kern w:val="0"/>
                <w:sz w:val="24"/>
              </w:rPr>
            </w:pPr>
            <w:r w:rsidRPr="00557C8C">
              <w:rPr>
                <w:rFonts w:ascii="仿宋_GB2312" w:eastAsia="仿宋_GB2312" w:hAnsi="仿宋" w:cs="仿宋_GB2312" w:hint="eastAsia"/>
                <w:color w:val="000000"/>
                <w:kern w:val="0"/>
                <w:sz w:val="24"/>
              </w:rPr>
              <w:t>罚款</w:t>
            </w:r>
          </w:p>
          <w:p w14:paraId="5B4138AA" w14:textId="77777777" w:rsidR="00F02800" w:rsidRPr="00557C8C" w:rsidRDefault="00F02800" w:rsidP="00080C97">
            <w:pPr>
              <w:widowControl/>
              <w:spacing w:line="240" w:lineRule="exact"/>
              <w:jc w:val="center"/>
              <w:rPr>
                <w:rFonts w:ascii="仿宋_GB2312" w:eastAsia="仿宋_GB2312" w:hAnsi="仿宋"/>
                <w:color w:val="000000"/>
                <w:kern w:val="0"/>
                <w:sz w:val="24"/>
              </w:rPr>
            </w:pPr>
            <w:r w:rsidRPr="00557C8C">
              <w:rPr>
                <w:rFonts w:ascii="仿宋_GB2312" w:eastAsia="仿宋_GB2312" w:hAnsi="仿宋" w:cs="仿宋_GB2312" w:hint="eastAsia"/>
                <w:color w:val="000000"/>
                <w:kern w:val="0"/>
                <w:sz w:val="24"/>
              </w:rPr>
              <w:t>金额</w:t>
            </w:r>
          </w:p>
          <w:p w14:paraId="7027C43F" w14:textId="1770B33F" w:rsidR="00F02800" w:rsidRPr="00557C8C" w:rsidRDefault="00F02800" w:rsidP="00080C97">
            <w:pPr>
              <w:widowControl/>
              <w:spacing w:line="240" w:lineRule="exact"/>
              <w:jc w:val="center"/>
              <w:rPr>
                <w:rFonts w:ascii="仿宋_GB2312" w:eastAsia="仿宋_GB2312" w:hAnsi="仿宋"/>
                <w:color w:val="000000"/>
                <w:kern w:val="0"/>
                <w:sz w:val="24"/>
              </w:rPr>
            </w:pPr>
            <w:r w:rsidRPr="00557C8C">
              <w:rPr>
                <w:rFonts w:ascii="仿宋_GB2312" w:eastAsia="仿宋_GB2312" w:hAnsi="仿宋" w:cs="仿宋_GB2312" w:hint="eastAsia"/>
                <w:color w:val="000000"/>
                <w:kern w:val="0"/>
                <w:sz w:val="24"/>
              </w:rPr>
              <w:t>（</w:t>
            </w:r>
            <w:r>
              <w:rPr>
                <w:rFonts w:ascii="仿宋_GB2312" w:eastAsia="仿宋_GB2312" w:hAnsi="仿宋" w:cs="仿宋_GB2312" w:hint="eastAsia"/>
                <w:color w:val="000000"/>
                <w:kern w:val="0"/>
                <w:sz w:val="24"/>
              </w:rPr>
              <w:t>万</w:t>
            </w:r>
            <w:r w:rsidRPr="00557C8C">
              <w:rPr>
                <w:rFonts w:ascii="仿宋_GB2312" w:eastAsia="仿宋_GB2312" w:hAnsi="仿宋" w:cs="仿宋_GB2312" w:hint="eastAsia"/>
                <w:color w:val="000000"/>
                <w:kern w:val="0"/>
                <w:sz w:val="24"/>
              </w:rPr>
              <w:t>元）</w:t>
            </w:r>
          </w:p>
        </w:tc>
        <w:tc>
          <w:tcPr>
            <w:tcW w:w="300" w:type="pct"/>
            <w:vMerge/>
            <w:vAlign w:val="center"/>
          </w:tcPr>
          <w:p w14:paraId="7286168C" w14:textId="26FBE5F9" w:rsidR="00F02800" w:rsidRPr="00557C8C" w:rsidRDefault="00F02800" w:rsidP="00C42039">
            <w:pPr>
              <w:widowControl/>
              <w:spacing w:line="240" w:lineRule="exact"/>
              <w:jc w:val="center"/>
              <w:rPr>
                <w:rFonts w:ascii="仿宋_GB2312" w:eastAsia="仿宋_GB2312" w:hAnsi="仿宋" w:cs="仿宋_GB2312"/>
                <w:color w:val="000000"/>
                <w:kern w:val="0"/>
                <w:sz w:val="24"/>
              </w:rPr>
            </w:pPr>
          </w:p>
        </w:tc>
        <w:tc>
          <w:tcPr>
            <w:tcW w:w="300" w:type="pct"/>
            <w:vMerge/>
            <w:vAlign w:val="center"/>
          </w:tcPr>
          <w:p w14:paraId="26530281" w14:textId="0CBE1EA5" w:rsidR="00F02800" w:rsidRPr="00FC4855" w:rsidRDefault="00F02800" w:rsidP="00C42039">
            <w:pPr>
              <w:widowControl/>
              <w:spacing w:line="240" w:lineRule="exact"/>
              <w:jc w:val="center"/>
              <w:rPr>
                <w:rFonts w:ascii="仿宋_GB2312" w:eastAsia="仿宋_GB2312" w:hAnsi="仿宋" w:cs="仿宋_GB2312"/>
                <w:color w:val="000000"/>
                <w:kern w:val="0"/>
                <w:sz w:val="24"/>
              </w:rPr>
            </w:pPr>
          </w:p>
        </w:tc>
      </w:tr>
      <w:tr w:rsidR="00DB1F22" w:rsidRPr="00080C97" w14:paraId="3AEAC008" w14:textId="5993E6E7" w:rsidTr="00C42039">
        <w:trPr>
          <w:trHeight w:val="691"/>
          <w:jc w:val="center"/>
        </w:trPr>
        <w:tc>
          <w:tcPr>
            <w:tcW w:w="529" w:type="pct"/>
            <w:vAlign w:val="center"/>
          </w:tcPr>
          <w:p w14:paraId="315D27E6" w14:textId="77777777" w:rsidR="00DB1F22" w:rsidRPr="00557C8C" w:rsidRDefault="00DB1F22" w:rsidP="00080C97">
            <w:pPr>
              <w:widowControl/>
              <w:spacing w:before="100" w:beforeAutospacing="1" w:after="100" w:afterAutospacing="1" w:line="240" w:lineRule="atLeast"/>
              <w:jc w:val="center"/>
              <w:rPr>
                <w:rFonts w:ascii="仿宋_GB2312" w:eastAsia="仿宋_GB2312" w:hAnsi="仿宋"/>
                <w:color w:val="000000"/>
                <w:kern w:val="0"/>
                <w:sz w:val="24"/>
              </w:rPr>
            </w:pPr>
            <w:r w:rsidRPr="00557C8C">
              <w:rPr>
                <w:rFonts w:ascii="仿宋_GB2312" w:eastAsia="仿宋_GB2312" w:hAnsi="仿宋" w:cs="仿宋_GB2312" w:hint="eastAsia"/>
                <w:color w:val="000000"/>
                <w:kern w:val="0"/>
                <w:sz w:val="24"/>
              </w:rPr>
              <w:t>第一类产品</w:t>
            </w:r>
          </w:p>
        </w:tc>
        <w:tc>
          <w:tcPr>
            <w:tcW w:w="484" w:type="pct"/>
            <w:vAlign w:val="center"/>
          </w:tcPr>
          <w:p w14:paraId="5DD07A12"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423" w:type="pct"/>
            <w:vAlign w:val="center"/>
          </w:tcPr>
          <w:p w14:paraId="21E7E460"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485" w:type="pct"/>
            <w:vAlign w:val="center"/>
          </w:tcPr>
          <w:p w14:paraId="5830F690"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484" w:type="pct"/>
            <w:vAlign w:val="center"/>
          </w:tcPr>
          <w:p w14:paraId="696FDB49"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484" w:type="pct"/>
            <w:vAlign w:val="center"/>
          </w:tcPr>
          <w:p w14:paraId="3FFD3069" w14:textId="77777777" w:rsidR="00DB1F22" w:rsidRPr="00080C97" w:rsidRDefault="00DB1F22" w:rsidP="00080C97">
            <w:pPr>
              <w:widowControl/>
              <w:snapToGrid w:val="0"/>
              <w:spacing w:before="100" w:beforeAutospacing="1" w:after="100" w:afterAutospacing="1" w:line="240" w:lineRule="atLeast"/>
              <w:jc w:val="center"/>
              <w:rPr>
                <w:rFonts w:ascii="仿宋_GB2312" w:eastAsia="仿宋_GB2312" w:hAnsi="仿宋"/>
                <w:color w:val="000000"/>
                <w:kern w:val="0"/>
                <w:sz w:val="18"/>
                <w:szCs w:val="18"/>
              </w:rPr>
            </w:pPr>
          </w:p>
        </w:tc>
        <w:tc>
          <w:tcPr>
            <w:tcW w:w="473" w:type="pct"/>
            <w:vAlign w:val="center"/>
          </w:tcPr>
          <w:p w14:paraId="6F36F952" w14:textId="77777777" w:rsidR="00DB1F22" w:rsidRPr="00080C97" w:rsidRDefault="00DB1F22" w:rsidP="00080C97">
            <w:pPr>
              <w:widowControl/>
              <w:snapToGrid w:val="0"/>
              <w:spacing w:before="100" w:beforeAutospacing="1" w:after="100" w:afterAutospacing="1" w:line="240" w:lineRule="atLeast"/>
              <w:jc w:val="center"/>
              <w:rPr>
                <w:rFonts w:ascii="仿宋_GB2312" w:eastAsia="仿宋_GB2312" w:hAnsi="仿宋"/>
                <w:color w:val="000000"/>
                <w:kern w:val="0"/>
                <w:sz w:val="18"/>
                <w:szCs w:val="18"/>
              </w:rPr>
            </w:pPr>
          </w:p>
        </w:tc>
        <w:tc>
          <w:tcPr>
            <w:tcW w:w="373" w:type="pct"/>
            <w:vAlign w:val="center"/>
          </w:tcPr>
          <w:p w14:paraId="2B07B314" w14:textId="77777777" w:rsidR="00DB1F22" w:rsidRPr="00080C97" w:rsidRDefault="00DB1F22" w:rsidP="00080C97">
            <w:pPr>
              <w:widowControl/>
              <w:snapToGrid w:val="0"/>
              <w:spacing w:before="100" w:beforeAutospacing="1" w:after="100" w:afterAutospacing="1" w:line="240" w:lineRule="atLeast"/>
              <w:jc w:val="center"/>
              <w:rPr>
                <w:rFonts w:ascii="仿宋_GB2312" w:eastAsia="仿宋_GB2312" w:hAnsi="仿宋"/>
                <w:color w:val="000000"/>
                <w:kern w:val="0"/>
                <w:sz w:val="18"/>
                <w:szCs w:val="18"/>
              </w:rPr>
            </w:pPr>
          </w:p>
        </w:tc>
        <w:tc>
          <w:tcPr>
            <w:tcW w:w="363" w:type="pct"/>
            <w:vAlign w:val="center"/>
          </w:tcPr>
          <w:p w14:paraId="616DDC82" w14:textId="77777777" w:rsidR="00DB1F22" w:rsidRPr="00080C97" w:rsidRDefault="00DB1F22" w:rsidP="00080C97">
            <w:pPr>
              <w:widowControl/>
              <w:snapToGrid w:val="0"/>
              <w:spacing w:before="100" w:beforeAutospacing="1" w:after="100" w:afterAutospacing="1" w:line="240" w:lineRule="atLeast"/>
              <w:jc w:val="center"/>
              <w:rPr>
                <w:rFonts w:ascii="仿宋_GB2312" w:eastAsia="仿宋_GB2312" w:hAnsi="仿宋"/>
                <w:color w:val="000000"/>
                <w:kern w:val="0"/>
                <w:sz w:val="18"/>
                <w:szCs w:val="18"/>
              </w:rPr>
            </w:pPr>
          </w:p>
        </w:tc>
        <w:tc>
          <w:tcPr>
            <w:tcW w:w="302" w:type="pct"/>
            <w:vAlign w:val="center"/>
          </w:tcPr>
          <w:p w14:paraId="4EB143B0" w14:textId="77777777" w:rsidR="00DB1F22" w:rsidRPr="00080C97" w:rsidRDefault="00DB1F22" w:rsidP="00080C97">
            <w:pPr>
              <w:widowControl/>
              <w:snapToGrid w:val="0"/>
              <w:spacing w:before="100" w:beforeAutospacing="1" w:after="100" w:afterAutospacing="1" w:line="240" w:lineRule="atLeast"/>
              <w:jc w:val="center"/>
              <w:rPr>
                <w:rFonts w:ascii="仿宋_GB2312" w:eastAsia="仿宋_GB2312" w:hAnsi="仿宋"/>
                <w:color w:val="000000"/>
                <w:kern w:val="0"/>
                <w:sz w:val="18"/>
                <w:szCs w:val="18"/>
              </w:rPr>
            </w:pPr>
          </w:p>
        </w:tc>
        <w:tc>
          <w:tcPr>
            <w:tcW w:w="300" w:type="pct"/>
          </w:tcPr>
          <w:p w14:paraId="55FDA33F" w14:textId="77777777" w:rsidR="00DB1F22" w:rsidRPr="00080C97" w:rsidRDefault="00DB1F22" w:rsidP="00080C97">
            <w:pPr>
              <w:widowControl/>
              <w:snapToGrid w:val="0"/>
              <w:spacing w:before="100" w:beforeAutospacing="1" w:after="100" w:afterAutospacing="1" w:line="240" w:lineRule="atLeast"/>
              <w:jc w:val="center"/>
              <w:rPr>
                <w:rFonts w:ascii="仿宋_GB2312" w:eastAsia="仿宋_GB2312" w:hAnsi="仿宋"/>
                <w:color w:val="000000"/>
                <w:kern w:val="0"/>
                <w:sz w:val="18"/>
                <w:szCs w:val="18"/>
              </w:rPr>
            </w:pPr>
          </w:p>
        </w:tc>
        <w:tc>
          <w:tcPr>
            <w:tcW w:w="300" w:type="pct"/>
          </w:tcPr>
          <w:p w14:paraId="1A0E162B" w14:textId="77777777" w:rsidR="00DB1F22" w:rsidRPr="00080C97" w:rsidRDefault="00DB1F22" w:rsidP="00080C97">
            <w:pPr>
              <w:widowControl/>
              <w:snapToGrid w:val="0"/>
              <w:spacing w:before="100" w:beforeAutospacing="1" w:after="100" w:afterAutospacing="1" w:line="240" w:lineRule="atLeast"/>
              <w:jc w:val="center"/>
              <w:rPr>
                <w:rFonts w:ascii="仿宋_GB2312" w:eastAsia="仿宋_GB2312" w:hAnsi="仿宋"/>
                <w:color w:val="000000"/>
                <w:kern w:val="0"/>
                <w:sz w:val="18"/>
                <w:szCs w:val="18"/>
              </w:rPr>
            </w:pPr>
          </w:p>
        </w:tc>
      </w:tr>
      <w:tr w:rsidR="00DB1F22" w:rsidRPr="00080C97" w14:paraId="2D4EFAC4" w14:textId="297538D4" w:rsidTr="00C42039">
        <w:trPr>
          <w:trHeight w:val="701"/>
          <w:jc w:val="center"/>
        </w:trPr>
        <w:tc>
          <w:tcPr>
            <w:tcW w:w="529" w:type="pct"/>
            <w:vAlign w:val="center"/>
          </w:tcPr>
          <w:p w14:paraId="5AD5C1F4" w14:textId="77777777" w:rsidR="00DB1F22" w:rsidRPr="00557C8C" w:rsidRDefault="00DB1F22" w:rsidP="00080C97">
            <w:pPr>
              <w:widowControl/>
              <w:spacing w:before="100" w:beforeAutospacing="1" w:after="100" w:afterAutospacing="1" w:line="240" w:lineRule="atLeast"/>
              <w:jc w:val="center"/>
              <w:rPr>
                <w:rFonts w:ascii="仿宋_GB2312" w:eastAsia="仿宋_GB2312" w:hAnsi="仿宋"/>
                <w:color w:val="000000"/>
                <w:kern w:val="0"/>
                <w:sz w:val="24"/>
              </w:rPr>
            </w:pPr>
            <w:r w:rsidRPr="00557C8C">
              <w:rPr>
                <w:rFonts w:ascii="仿宋_GB2312" w:eastAsia="仿宋_GB2312" w:hAnsi="仿宋" w:cs="仿宋_GB2312" w:hint="eastAsia"/>
                <w:color w:val="000000"/>
                <w:kern w:val="0"/>
                <w:sz w:val="24"/>
              </w:rPr>
              <w:t>第二类产品</w:t>
            </w:r>
          </w:p>
        </w:tc>
        <w:tc>
          <w:tcPr>
            <w:tcW w:w="484" w:type="pct"/>
            <w:vAlign w:val="center"/>
          </w:tcPr>
          <w:p w14:paraId="557E9FAE"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423" w:type="pct"/>
            <w:vAlign w:val="center"/>
          </w:tcPr>
          <w:p w14:paraId="75C0C195"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485" w:type="pct"/>
            <w:vAlign w:val="center"/>
          </w:tcPr>
          <w:p w14:paraId="7ECF5621"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484" w:type="pct"/>
            <w:vAlign w:val="center"/>
          </w:tcPr>
          <w:p w14:paraId="73282A7E"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484" w:type="pct"/>
            <w:vAlign w:val="center"/>
          </w:tcPr>
          <w:p w14:paraId="18A1009B"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473" w:type="pct"/>
            <w:vAlign w:val="center"/>
          </w:tcPr>
          <w:p w14:paraId="73A0EEE8"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373" w:type="pct"/>
            <w:vAlign w:val="center"/>
          </w:tcPr>
          <w:p w14:paraId="7FFA27BF"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363" w:type="pct"/>
            <w:vAlign w:val="center"/>
          </w:tcPr>
          <w:p w14:paraId="3AD3D920"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302" w:type="pct"/>
            <w:vAlign w:val="center"/>
          </w:tcPr>
          <w:p w14:paraId="6C3D7B83"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300" w:type="pct"/>
          </w:tcPr>
          <w:p w14:paraId="263A9168"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300" w:type="pct"/>
          </w:tcPr>
          <w:p w14:paraId="1111E241"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r>
      <w:tr w:rsidR="00DB1F22" w:rsidRPr="00080C97" w14:paraId="46D8165F" w14:textId="762184CB" w:rsidTr="00C42039">
        <w:trPr>
          <w:trHeight w:val="840"/>
          <w:jc w:val="center"/>
        </w:trPr>
        <w:tc>
          <w:tcPr>
            <w:tcW w:w="529" w:type="pct"/>
            <w:vAlign w:val="center"/>
          </w:tcPr>
          <w:p w14:paraId="49F6F204" w14:textId="77777777" w:rsidR="00DB1F22" w:rsidRPr="00557C8C" w:rsidRDefault="00DB1F22" w:rsidP="00080C97">
            <w:pPr>
              <w:widowControl/>
              <w:spacing w:before="100" w:beforeAutospacing="1" w:after="100" w:afterAutospacing="1" w:line="240" w:lineRule="atLeast"/>
              <w:jc w:val="center"/>
              <w:rPr>
                <w:rFonts w:ascii="仿宋_GB2312" w:eastAsia="仿宋_GB2312" w:hAnsi="仿宋"/>
                <w:color w:val="000000"/>
                <w:kern w:val="0"/>
                <w:sz w:val="24"/>
              </w:rPr>
            </w:pPr>
            <w:r w:rsidRPr="00557C8C">
              <w:rPr>
                <w:rFonts w:ascii="仿宋_GB2312" w:eastAsia="仿宋_GB2312" w:hAnsi="仿宋" w:cs="仿宋_GB2312" w:hint="eastAsia"/>
                <w:color w:val="000000"/>
                <w:kern w:val="0"/>
                <w:sz w:val="24"/>
              </w:rPr>
              <w:t>第三类产品</w:t>
            </w:r>
          </w:p>
        </w:tc>
        <w:tc>
          <w:tcPr>
            <w:tcW w:w="484" w:type="pct"/>
            <w:vAlign w:val="center"/>
          </w:tcPr>
          <w:p w14:paraId="21AF61DD"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423" w:type="pct"/>
            <w:vAlign w:val="center"/>
          </w:tcPr>
          <w:p w14:paraId="604A3007"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485" w:type="pct"/>
            <w:vAlign w:val="center"/>
          </w:tcPr>
          <w:p w14:paraId="19216718"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484" w:type="pct"/>
            <w:vAlign w:val="center"/>
          </w:tcPr>
          <w:p w14:paraId="317CC26F"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484" w:type="pct"/>
            <w:vAlign w:val="center"/>
          </w:tcPr>
          <w:p w14:paraId="099058BC"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473" w:type="pct"/>
            <w:vAlign w:val="center"/>
          </w:tcPr>
          <w:p w14:paraId="01A8DDFF"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373" w:type="pct"/>
            <w:vAlign w:val="center"/>
          </w:tcPr>
          <w:p w14:paraId="46592DDE"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363" w:type="pct"/>
            <w:vAlign w:val="center"/>
          </w:tcPr>
          <w:p w14:paraId="66417A42"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302" w:type="pct"/>
            <w:vAlign w:val="center"/>
          </w:tcPr>
          <w:p w14:paraId="78FC2EC2"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300" w:type="pct"/>
          </w:tcPr>
          <w:p w14:paraId="176FD153"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300" w:type="pct"/>
          </w:tcPr>
          <w:p w14:paraId="7EF04DE3"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r>
      <w:tr w:rsidR="00DB1F22" w:rsidRPr="00080C97" w14:paraId="4B6025AF" w14:textId="63E8FE1D" w:rsidTr="00C42039">
        <w:trPr>
          <w:trHeight w:val="710"/>
          <w:jc w:val="center"/>
        </w:trPr>
        <w:tc>
          <w:tcPr>
            <w:tcW w:w="529" w:type="pct"/>
            <w:vAlign w:val="center"/>
          </w:tcPr>
          <w:p w14:paraId="6ADF0C7B" w14:textId="77777777" w:rsidR="00DB1F22" w:rsidRPr="00557C8C" w:rsidRDefault="00DB1F22" w:rsidP="00080C97">
            <w:pPr>
              <w:widowControl/>
              <w:spacing w:before="100" w:beforeAutospacing="1" w:after="100" w:afterAutospacing="1" w:line="240" w:lineRule="atLeast"/>
              <w:jc w:val="center"/>
              <w:rPr>
                <w:rFonts w:ascii="仿宋_GB2312" w:eastAsia="仿宋_GB2312" w:hAnsi="仿宋"/>
                <w:color w:val="000000"/>
                <w:kern w:val="0"/>
                <w:sz w:val="24"/>
              </w:rPr>
            </w:pPr>
            <w:r w:rsidRPr="00557C8C">
              <w:rPr>
                <w:rFonts w:ascii="仿宋_GB2312" w:eastAsia="仿宋_GB2312" w:hAnsi="仿宋" w:cs="仿宋_GB2312" w:hint="eastAsia"/>
                <w:color w:val="000000"/>
                <w:kern w:val="0"/>
                <w:sz w:val="24"/>
              </w:rPr>
              <w:t>合计</w:t>
            </w:r>
          </w:p>
        </w:tc>
        <w:tc>
          <w:tcPr>
            <w:tcW w:w="484" w:type="pct"/>
            <w:vAlign w:val="center"/>
          </w:tcPr>
          <w:p w14:paraId="09EEBFF3"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423" w:type="pct"/>
            <w:vAlign w:val="center"/>
          </w:tcPr>
          <w:p w14:paraId="27468B18"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485" w:type="pct"/>
            <w:vAlign w:val="center"/>
          </w:tcPr>
          <w:p w14:paraId="5852EBF0"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484" w:type="pct"/>
            <w:vAlign w:val="center"/>
          </w:tcPr>
          <w:p w14:paraId="00323653"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484" w:type="pct"/>
            <w:vAlign w:val="center"/>
          </w:tcPr>
          <w:p w14:paraId="32052C30"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473" w:type="pct"/>
            <w:vAlign w:val="center"/>
          </w:tcPr>
          <w:p w14:paraId="0B7D0329"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373" w:type="pct"/>
            <w:vAlign w:val="center"/>
          </w:tcPr>
          <w:p w14:paraId="55EEE794"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363" w:type="pct"/>
            <w:vAlign w:val="center"/>
          </w:tcPr>
          <w:p w14:paraId="4936EEA2"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302" w:type="pct"/>
            <w:vAlign w:val="center"/>
          </w:tcPr>
          <w:p w14:paraId="5B6D9CD5"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300" w:type="pct"/>
          </w:tcPr>
          <w:p w14:paraId="11E13E8B"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c>
          <w:tcPr>
            <w:tcW w:w="300" w:type="pct"/>
          </w:tcPr>
          <w:p w14:paraId="7C699A17" w14:textId="77777777" w:rsidR="00DB1F22" w:rsidRPr="00080C97" w:rsidRDefault="00DB1F22" w:rsidP="00080C97">
            <w:pPr>
              <w:widowControl/>
              <w:spacing w:before="100" w:beforeAutospacing="1" w:after="100" w:afterAutospacing="1" w:line="240" w:lineRule="atLeast"/>
              <w:jc w:val="center"/>
              <w:rPr>
                <w:rFonts w:ascii="仿宋_GB2312" w:eastAsia="仿宋_GB2312" w:hAnsi="仿宋"/>
                <w:color w:val="000000"/>
                <w:kern w:val="0"/>
                <w:sz w:val="18"/>
                <w:szCs w:val="18"/>
              </w:rPr>
            </w:pPr>
          </w:p>
        </w:tc>
      </w:tr>
    </w:tbl>
    <w:p w14:paraId="42928876" w14:textId="77777777" w:rsidR="00080C97" w:rsidRPr="00080C97" w:rsidRDefault="00080C97" w:rsidP="00080C97">
      <w:pPr>
        <w:ind w:left="360" w:firstLineChars="50" w:firstLine="105"/>
        <w:rPr>
          <w:rFonts w:ascii="仿宋_GB2312" w:eastAsia="仿宋_GB2312" w:hAnsi="仿宋" w:cs="仿宋_GB2312"/>
          <w:color w:val="000000"/>
          <w:szCs w:val="22"/>
        </w:rPr>
      </w:pPr>
    </w:p>
    <w:p w14:paraId="0A89E133" w14:textId="77777777" w:rsidR="00080C97" w:rsidRPr="00080C97" w:rsidRDefault="00080C97" w:rsidP="00273F32">
      <w:pPr>
        <w:ind w:leftChars="171" w:left="359" w:firstLineChars="350" w:firstLine="735"/>
        <w:rPr>
          <w:rFonts w:ascii="仿宋_GB2312" w:eastAsia="仿宋_GB2312" w:hAnsi="仿宋"/>
          <w:color w:val="000000"/>
          <w:szCs w:val="22"/>
        </w:rPr>
      </w:pPr>
      <w:r w:rsidRPr="00080C97">
        <w:rPr>
          <w:rFonts w:ascii="仿宋_GB2312" w:eastAsia="仿宋_GB2312" w:hAnsi="仿宋" w:cs="仿宋_GB2312" w:hint="eastAsia"/>
          <w:color w:val="000000"/>
          <w:szCs w:val="22"/>
        </w:rPr>
        <w:t>填表人：</w:t>
      </w:r>
      <w:r w:rsidRPr="00080C97">
        <w:rPr>
          <w:rFonts w:ascii="仿宋_GB2312" w:eastAsia="仿宋_GB2312" w:hAnsi="仿宋" w:cs="仿宋_GB2312"/>
          <w:color w:val="000000"/>
          <w:szCs w:val="22"/>
        </w:rPr>
        <w:t xml:space="preserve">    </w:t>
      </w:r>
      <w:r w:rsidRPr="00080C97">
        <w:rPr>
          <w:rFonts w:ascii="仿宋_GB2312" w:eastAsia="仿宋_GB2312" w:hAnsi="仿宋" w:cs="仿宋_GB2312" w:hint="eastAsia"/>
          <w:color w:val="000000"/>
          <w:szCs w:val="22"/>
        </w:rPr>
        <w:t xml:space="preserve">            </w:t>
      </w:r>
      <w:r w:rsidRPr="00080C97">
        <w:rPr>
          <w:rFonts w:ascii="仿宋_GB2312" w:eastAsia="仿宋_GB2312" w:hAnsi="仿宋" w:cs="仿宋_GB2312"/>
          <w:color w:val="000000"/>
          <w:szCs w:val="22"/>
        </w:rPr>
        <w:t xml:space="preserve">          </w:t>
      </w:r>
      <w:r w:rsidRPr="00080C97">
        <w:rPr>
          <w:rFonts w:ascii="仿宋_GB2312" w:eastAsia="仿宋_GB2312" w:hAnsi="仿宋" w:cs="仿宋_GB2312" w:hint="eastAsia"/>
          <w:color w:val="000000"/>
          <w:szCs w:val="22"/>
        </w:rPr>
        <w:t>联系电话：</w:t>
      </w:r>
      <w:r w:rsidRPr="00080C97">
        <w:rPr>
          <w:rFonts w:ascii="仿宋_GB2312" w:eastAsia="仿宋_GB2312" w:hAnsi="仿宋" w:cs="仿宋_GB2312"/>
          <w:color w:val="000000"/>
          <w:szCs w:val="22"/>
        </w:rPr>
        <w:t xml:space="preserve">        </w:t>
      </w:r>
      <w:r w:rsidRPr="00080C97">
        <w:rPr>
          <w:rFonts w:ascii="仿宋_GB2312" w:eastAsia="仿宋_GB2312" w:hAnsi="仿宋" w:cs="仿宋_GB2312" w:hint="eastAsia"/>
          <w:color w:val="000000"/>
          <w:szCs w:val="22"/>
        </w:rPr>
        <w:t xml:space="preserve">       </w:t>
      </w:r>
      <w:r w:rsidRPr="00080C97">
        <w:rPr>
          <w:rFonts w:ascii="仿宋_GB2312" w:eastAsia="仿宋_GB2312" w:hAnsi="仿宋" w:cs="仿宋_GB2312"/>
          <w:color w:val="000000"/>
          <w:szCs w:val="22"/>
        </w:rPr>
        <w:t xml:space="preserve">         </w:t>
      </w:r>
      <w:r w:rsidRPr="00080C97">
        <w:rPr>
          <w:rFonts w:ascii="仿宋_GB2312" w:eastAsia="仿宋_GB2312" w:hAnsi="仿宋" w:cs="仿宋_GB2312" w:hint="eastAsia"/>
          <w:color w:val="000000"/>
          <w:szCs w:val="22"/>
        </w:rPr>
        <w:t>填表日期：</w:t>
      </w:r>
      <w:r w:rsidRPr="00080C97">
        <w:rPr>
          <w:rFonts w:ascii="仿宋_GB2312" w:eastAsia="仿宋_GB2312" w:hAnsi="仿宋" w:cs="仿宋_GB2312"/>
          <w:color w:val="000000"/>
          <w:szCs w:val="22"/>
        </w:rPr>
        <w:t xml:space="preserve">          </w:t>
      </w:r>
      <w:r w:rsidRPr="00080C97">
        <w:rPr>
          <w:rFonts w:ascii="仿宋_GB2312" w:eastAsia="仿宋_GB2312" w:hAnsi="仿宋" w:cs="仿宋_GB2312" w:hint="eastAsia"/>
          <w:color w:val="000000"/>
          <w:szCs w:val="22"/>
        </w:rPr>
        <w:t xml:space="preserve">    </w:t>
      </w:r>
      <w:r w:rsidRPr="00080C97">
        <w:rPr>
          <w:rFonts w:ascii="仿宋_GB2312" w:eastAsia="仿宋_GB2312" w:hAnsi="仿宋" w:cs="仿宋_GB2312"/>
          <w:color w:val="000000"/>
          <w:szCs w:val="22"/>
        </w:rPr>
        <w:t xml:space="preserve">       </w:t>
      </w:r>
      <w:r w:rsidRPr="00080C97">
        <w:rPr>
          <w:rFonts w:ascii="仿宋_GB2312" w:eastAsia="仿宋_GB2312" w:hAnsi="仿宋" w:cs="仿宋_GB2312" w:hint="eastAsia"/>
          <w:color w:val="000000"/>
          <w:szCs w:val="22"/>
        </w:rPr>
        <w:t>审核人：</w:t>
      </w:r>
      <w:r w:rsidRPr="00080C97">
        <w:rPr>
          <w:rFonts w:ascii="仿宋_GB2312" w:eastAsia="仿宋_GB2312" w:hAnsi="仿宋" w:cs="仿宋_GB2312"/>
          <w:color w:val="000000"/>
          <w:szCs w:val="22"/>
        </w:rPr>
        <w:t xml:space="preserve">                   </w:t>
      </w:r>
    </w:p>
    <w:p w14:paraId="66911C32" w14:textId="77777777" w:rsidR="00080C97" w:rsidRPr="00080C97" w:rsidRDefault="00080C97" w:rsidP="00080C97">
      <w:pPr>
        <w:snapToGrid w:val="0"/>
        <w:jc w:val="left"/>
        <w:rPr>
          <w:rFonts w:ascii="黑体" w:eastAsia="黑体" w:hAnsi="宋体"/>
          <w:sz w:val="32"/>
          <w:szCs w:val="32"/>
        </w:rPr>
      </w:pPr>
    </w:p>
    <w:p w14:paraId="0C236163" w14:textId="77777777" w:rsidR="00EE3AB7" w:rsidRDefault="00EE3AB7" w:rsidP="00080C97">
      <w:pPr>
        <w:snapToGrid w:val="0"/>
        <w:jc w:val="left"/>
        <w:rPr>
          <w:rFonts w:ascii="黑体" w:eastAsia="黑体" w:hAnsi="宋体"/>
          <w:sz w:val="32"/>
          <w:szCs w:val="32"/>
        </w:rPr>
      </w:pPr>
    </w:p>
    <w:p w14:paraId="445BBD00" w14:textId="77777777" w:rsidR="00EE3AB7" w:rsidRDefault="00EE3AB7" w:rsidP="00080C97">
      <w:pPr>
        <w:snapToGrid w:val="0"/>
        <w:jc w:val="left"/>
        <w:rPr>
          <w:rFonts w:ascii="黑体" w:eastAsia="黑体" w:hAnsi="宋体"/>
          <w:sz w:val="32"/>
          <w:szCs w:val="32"/>
        </w:rPr>
      </w:pPr>
    </w:p>
    <w:p w14:paraId="0E6E7F05" w14:textId="77777777" w:rsidR="00EE3AB7" w:rsidRDefault="00EE3AB7" w:rsidP="00080C97">
      <w:pPr>
        <w:snapToGrid w:val="0"/>
        <w:jc w:val="left"/>
        <w:rPr>
          <w:rFonts w:ascii="黑体" w:eastAsia="黑体" w:hAnsi="宋体"/>
          <w:sz w:val="32"/>
          <w:szCs w:val="32"/>
        </w:rPr>
      </w:pPr>
    </w:p>
    <w:p w14:paraId="400BAA60" w14:textId="77777777" w:rsidR="00EE3AB7" w:rsidRDefault="00EE3AB7" w:rsidP="00080C97">
      <w:pPr>
        <w:snapToGrid w:val="0"/>
        <w:jc w:val="left"/>
        <w:rPr>
          <w:rFonts w:ascii="黑体" w:eastAsia="黑体" w:hAnsi="宋体"/>
          <w:sz w:val="32"/>
          <w:szCs w:val="32"/>
        </w:rPr>
      </w:pPr>
    </w:p>
    <w:p w14:paraId="2E61906A" w14:textId="42B4EA4F" w:rsidR="00080C97" w:rsidRPr="00080C97" w:rsidRDefault="00080C97" w:rsidP="00080C97">
      <w:pPr>
        <w:ind w:left="360" w:firstLineChars="50" w:firstLine="105"/>
        <w:rPr>
          <w:rFonts w:ascii="仿宋_GB2312" w:eastAsia="仿宋_GB2312" w:hAnsi="仿宋"/>
          <w:color w:val="000000"/>
          <w:szCs w:val="22"/>
        </w:rPr>
      </w:pPr>
      <w:r w:rsidRPr="00080C97">
        <w:rPr>
          <w:rFonts w:ascii="仿宋_GB2312" w:eastAsia="仿宋_GB2312" w:hAnsi="仿宋" w:cs="仿宋_GB2312"/>
          <w:color w:val="000000"/>
          <w:szCs w:val="22"/>
        </w:rPr>
        <w:t xml:space="preserve">          </w:t>
      </w:r>
    </w:p>
    <w:p w14:paraId="6FEE0287" w14:textId="77777777" w:rsidR="00080C97" w:rsidRPr="00080C97" w:rsidRDefault="00080C97" w:rsidP="00080C97">
      <w:pPr>
        <w:snapToGrid w:val="0"/>
        <w:jc w:val="left"/>
        <w:rPr>
          <w:rFonts w:ascii="宋体" w:hAnsi="宋体" w:cs="宋体"/>
          <w:color w:val="000000"/>
          <w:kern w:val="0"/>
          <w:sz w:val="44"/>
          <w:szCs w:val="44"/>
        </w:rPr>
      </w:pPr>
      <w:r w:rsidRPr="00080C97">
        <w:rPr>
          <w:rFonts w:ascii="黑体" w:eastAsia="黑体" w:hAnsi="宋体" w:hint="eastAsia"/>
          <w:sz w:val="32"/>
          <w:szCs w:val="32"/>
        </w:rPr>
        <w:lastRenderedPageBreak/>
        <w:t>附表3</w:t>
      </w:r>
    </w:p>
    <w:p w14:paraId="18E3F4F3" w14:textId="77777777" w:rsidR="00080C97" w:rsidRPr="00080C97" w:rsidRDefault="00080C97" w:rsidP="00080C97">
      <w:pPr>
        <w:rPr>
          <w:rFonts w:ascii="Calibri" w:hAnsi="Calibri"/>
          <w:szCs w:val="22"/>
        </w:rPr>
      </w:pPr>
    </w:p>
    <w:p w14:paraId="7C38C426" w14:textId="263D2875" w:rsidR="00080C97" w:rsidRPr="00273F32" w:rsidRDefault="00371FF7" w:rsidP="00080C97">
      <w:pPr>
        <w:tabs>
          <w:tab w:val="left" w:pos="7380"/>
        </w:tabs>
        <w:spacing w:line="360" w:lineRule="auto"/>
        <w:jc w:val="center"/>
        <w:rPr>
          <w:rFonts w:ascii="宋体" w:hAnsi="宋体" w:cs="宋体"/>
          <w:b/>
          <w:sz w:val="32"/>
          <w:szCs w:val="32"/>
        </w:rPr>
      </w:pPr>
      <w:r w:rsidRPr="00371FF7">
        <w:rPr>
          <w:rFonts w:ascii="宋体" w:hAnsi="宋体" w:cs="宋体" w:hint="eastAsia"/>
          <w:b/>
          <w:sz w:val="44"/>
          <w:szCs w:val="44"/>
        </w:rPr>
        <w:t>★</w:t>
      </w:r>
      <w:r w:rsidR="00080C97" w:rsidRPr="00273F32">
        <w:rPr>
          <w:rFonts w:ascii="宋体" w:hAnsi="宋体" w:cs="宋体" w:hint="eastAsia"/>
          <w:b/>
          <w:sz w:val="44"/>
          <w:szCs w:val="44"/>
        </w:rPr>
        <w:t>2017年消毒产品国家监督抽检</w:t>
      </w:r>
      <w:r w:rsidR="00080C97" w:rsidRPr="00273F32">
        <w:rPr>
          <w:rFonts w:ascii="宋体" w:hAnsi="宋体" w:cs="宋体" w:hint="eastAsia"/>
          <w:b/>
          <w:color w:val="000000"/>
          <w:kern w:val="0"/>
          <w:sz w:val="44"/>
          <w:szCs w:val="44"/>
        </w:rPr>
        <w:t>不合格生产企业汇总表</w:t>
      </w:r>
    </w:p>
    <w:p w14:paraId="28C9D6A6" w14:textId="77777777" w:rsidR="00080C97" w:rsidRPr="00C558A1" w:rsidRDefault="00080C97" w:rsidP="00C558A1">
      <w:pPr>
        <w:spacing w:line="400" w:lineRule="exact"/>
        <w:ind w:firstLineChars="550" w:firstLine="990"/>
        <w:rPr>
          <w:rFonts w:ascii="仿宋_GB2312" w:eastAsia="仿宋_GB2312" w:hAnsi="仿宋"/>
          <w:color w:val="000000"/>
          <w:sz w:val="24"/>
        </w:rPr>
      </w:pPr>
      <w:r w:rsidRPr="00080C97">
        <w:rPr>
          <w:rFonts w:ascii="仿宋_GB2312" w:eastAsia="仿宋_GB2312" w:hAnsi="仿宋" w:cs="仿宋_GB2312"/>
          <w:color w:val="000000"/>
          <w:sz w:val="18"/>
          <w:szCs w:val="18"/>
          <w:u w:val="single"/>
        </w:rPr>
        <w:t xml:space="preserve"> </w:t>
      </w:r>
      <w:r w:rsidRPr="00C558A1">
        <w:rPr>
          <w:rFonts w:ascii="仿宋_GB2312" w:eastAsia="仿宋_GB2312" w:hAnsi="仿宋" w:cs="仿宋_GB2312"/>
          <w:color w:val="000000"/>
          <w:sz w:val="24"/>
          <w:u w:val="single"/>
        </w:rPr>
        <w:t xml:space="preserve">        </w:t>
      </w:r>
      <w:r w:rsidRPr="00C558A1">
        <w:rPr>
          <w:rFonts w:ascii="仿宋_GB2312" w:eastAsia="仿宋_GB2312" w:hAnsi="仿宋" w:cs="仿宋_GB2312"/>
          <w:color w:val="000000"/>
          <w:sz w:val="24"/>
        </w:rPr>
        <w:t xml:space="preserve"> </w:t>
      </w:r>
      <w:r w:rsidRPr="00C558A1">
        <w:rPr>
          <w:rFonts w:ascii="仿宋_GB2312" w:eastAsia="仿宋_GB2312" w:hAnsi="仿宋" w:cs="仿宋_GB2312" w:hint="eastAsia"/>
          <w:color w:val="000000"/>
          <w:sz w:val="24"/>
        </w:rPr>
        <w:t>省（自治区、直辖市）</w:t>
      </w:r>
      <w:r w:rsidRPr="00C558A1">
        <w:rPr>
          <w:rFonts w:ascii="仿宋_GB2312" w:eastAsia="仿宋_GB2312" w:hAnsi="仿宋" w:cs="仿宋_GB2312"/>
          <w:color w:val="000000"/>
          <w:sz w:val="24"/>
        </w:rPr>
        <w:t xml:space="preserve">                                                                </w:t>
      </w:r>
      <w:r w:rsidRPr="00C558A1">
        <w:rPr>
          <w:rFonts w:ascii="仿宋_GB2312" w:eastAsia="仿宋_GB2312" w:hAnsi="仿宋" w:cs="仿宋_GB2312"/>
          <w:sz w:val="24"/>
        </w:rPr>
        <w:t xml:space="preserve">  </w:t>
      </w:r>
      <w:r w:rsidRPr="00C558A1">
        <w:rPr>
          <w:rFonts w:ascii="仿宋_GB2312" w:eastAsia="仿宋_GB2312" w:hAnsi="仿宋" w:cs="仿宋_GB2312"/>
          <w:color w:val="000000"/>
          <w:sz w:val="24"/>
        </w:rPr>
        <w:t xml:space="preserve">                          </w:t>
      </w:r>
    </w:p>
    <w:tbl>
      <w:tblPr>
        <w:tblpPr w:leftFromText="180" w:rightFromText="180" w:vertAnchor="text" w:horzAnchor="margin" w:tblpXSpec="center"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1027"/>
        <w:gridCol w:w="1134"/>
        <w:gridCol w:w="1348"/>
        <w:gridCol w:w="1169"/>
        <w:gridCol w:w="1103"/>
        <w:gridCol w:w="1405"/>
        <w:gridCol w:w="1360"/>
        <w:gridCol w:w="1350"/>
        <w:gridCol w:w="2142"/>
      </w:tblGrid>
      <w:tr w:rsidR="00080C97" w:rsidRPr="00080C97" w14:paraId="655A1012" w14:textId="77777777" w:rsidTr="008C0CA1">
        <w:trPr>
          <w:trHeight w:val="401"/>
        </w:trPr>
        <w:tc>
          <w:tcPr>
            <w:tcW w:w="0" w:type="auto"/>
            <w:gridSpan w:val="4"/>
            <w:vAlign w:val="center"/>
          </w:tcPr>
          <w:p w14:paraId="623C66E9" w14:textId="77777777" w:rsidR="00080C97" w:rsidRPr="00F14CC1" w:rsidRDefault="00080C97" w:rsidP="00080C97">
            <w:pPr>
              <w:spacing w:line="240" w:lineRule="atLeast"/>
              <w:jc w:val="center"/>
              <w:rPr>
                <w:rFonts w:ascii="仿宋_GB2312" w:eastAsia="仿宋_GB2312" w:hAnsi="仿宋" w:cs="仿宋_GB2312"/>
                <w:color w:val="000000"/>
                <w:sz w:val="24"/>
              </w:rPr>
            </w:pPr>
            <w:r w:rsidRPr="00F14CC1">
              <w:rPr>
                <w:rFonts w:ascii="仿宋_GB2312" w:eastAsia="仿宋_GB2312" w:hAnsi="仿宋" w:cs="仿宋_GB2312" w:hint="eastAsia"/>
                <w:color w:val="000000"/>
                <w:sz w:val="24"/>
              </w:rPr>
              <w:t>检查情况</w:t>
            </w:r>
          </w:p>
        </w:tc>
        <w:tc>
          <w:tcPr>
            <w:tcW w:w="0" w:type="auto"/>
            <w:gridSpan w:val="6"/>
            <w:vAlign w:val="center"/>
          </w:tcPr>
          <w:p w14:paraId="4244D2DC" w14:textId="77777777" w:rsidR="00080C97" w:rsidRPr="00F14CC1" w:rsidRDefault="00080C97" w:rsidP="00080C97">
            <w:pPr>
              <w:spacing w:line="240" w:lineRule="atLeast"/>
              <w:jc w:val="center"/>
              <w:rPr>
                <w:rFonts w:ascii="仿宋_GB2312" w:eastAsia="仿宋_GB2312" w:hAnsi="仿宋"/>
                <w:color w:val="000000"/>
                <w:sz w:val="24"/>
              </w:rPr>
            </w:pPr>
            <w:r w:rsidRPr="00F14CC1">
              <w:rPr>
                <w:rFonts w:ascii="仿宋_GB2312" w:eastAsia="仿宋_GB2312" w:hAnsi="仿宋" w:cs="仿宋_GB2312" w:hint="eastAsia"/>
                <w:color w:val="000000"/>
                <w:sz w:val="24"/>
              </w:rPr>
              <w:t>不合格产品原因（注明不合格的具体原因）</w:t>
            </w:r>
          </w:p>
        </w:tc>
      </w:tr>
      <w:tr w:rsidR="00E27353" w:rsidRPr="00080C97" w14:paraId="6970E78E" w14:textId="77777777" w:rsidTr="00117AAB">
        <w:trPr>
          <w:trHeight w:val="1220"/>
        </w:trPr>
        <w:tc>
          <w:tcPr>
            <w:tcW w:w="0" w:type="auto"/>
            <w:vAlign w:val="center"/>
          </w:tcPr>
          <w:p w14:paraId="4B276DB0" w14:textId="2F21DA97" w:rsidR="00080C97" w:rsidRPr="00F14CC1" w:rsidRDefault="009422D5" w:rsidP="00080C97">
            <w:pPr>
              <w:spacing w:line="240" w:lineRule="atLeast"/>
              <w:jc w:val="center"/>
              <w:rPr>
                <w:rFonts w:ascii="仿宋_GB2312" w:eastAsia="仿宋_GB2312" w:hAnsi="仿宋" w:cs="仿宋_GB2312"/>
                <w:color w:val="000000"/>
                <w:szCs w:val="21"/>
              </w:rPr>
            </w:pPr>
            <w:r>
              <w:rPr>
                <w:rFonts w:ascii="仿宋_GB2312" w:eastAsia="仿宋_GB2312" w:hAnsi="仿宋" w:cs="仿宋_GB2312" w:hint="eastAsia"/>
                <w:color w:val="000000"/>
                <w:szCs w:val="21"/>
              </w:rPr>
              <w:t>企业类别</w:t>
            </w:r>
          </w:p>
        </w:tc>
        <w:tc>
          <w:tcPr>
            <w:tcW w:w="1027" w:type="dxa"/>
            <w:vAlign w:val="center"/>
          </w:tcPr>
          <w:p w14:paraId="2503F3EB" w14:textId="77777777" w:rsidR="00894542" w:rsidRDefault="00080C97" w:rsidP="00080C97">
            <w:pPr>
              <w:spacing w:line="240" w:lineRule="atLeast"/>
              <w:jc w:val="center"/>
              <w:rPr>
                <w:rFonts w:ascii="仿宋_GB2312" w:eastAsia="仿宋_GB2312" w:hAnsi="仿宋" w:cs="仿宋_GB2312"/>
                <w:color w:val="000000"/>
                <w:szCs w:val="21"/>
              </w:rPr>
            </w:pPr>
            <w:r w:rsidRPr="00F14CC1">
              <w:rPr>
                <w:rFonts w:ascii="仿宋_GB2312" w:eastAsia="仿宋_GB2312" w:hAnsi="仿宋" w:cs="仿宋_GB2312" w:hint="eastAsia"/>
                <w:color w:val="000000"/>
                <w:szCs w:val="21"/>
              </w:rPr>
              <w:t>企业</w:t>
            </w:r>
          </w:p>
          <w:p w14:paraId="42A7C909" w14:textId="23B1549E" w:rsidR="00080C97" w:rsidRPr="00F14CC1" w:rsidRDefault="00080C97" w:rsidP="00080C97">
            <w:pPr>
              <w:spacing w:line="240" w:lineRule="atLeast"/>
              <w:jc w:val="center"/>
              <w:rPr>
                <w:rFonts w:ascii="仿宋_GB2312" w:eastAsia="仿宋_GB2312" w:hAnsi="仿宋" w:cs="仿宋_GB2312"/>
                <w:color w:val="000000"/>
                <w:szCs w:val="21"/>
              </w:rPr>
            </w:pPr>
            <w:r w:rsidRPr="00F14CC1">
              <w:rPr>
                <w:rFonts w:ascii="仿宋_GB2312" w:eastAsia="仿宋_GB2312" w:hAnsi="仿宋" w:cs="仿宋_GB2312" w:hint="eastAsia"/>
                <w:color w:val="000000"/>
                <w:szCs w:val="21"/>
              </w:rPr>
              <w:t>名称</w:t>
            </w:r>
          </w:p>
        </w:tc>
        <w:tc>
          <w:tcPr>
            <w:tcW w:w="1134" w:type="dxa"/>
            <w:vAlign w:val="center"/>
          </w:tcPr>
          <w:p w14:paraId="39D83EC7" w14:textId="77777777" w:rsidR="00080C97" w:rsidRPr="00F14CC1" w:rsidRDefault="00080C97" w:rsidP="00080C97">
            <w:pPr>
              <w:spacing w:line="240" w:lineRule="atLeast"/>
              <w:jc w:val="center"/>
              <w:rPr>
                <w:rFonts w:ascii="仿宋_GB2312" w:eastAsia="仿宋_GB2312" w:hAnsi="仿宋" w:cs="仿宋_GB2312"/>
                <w:color w:val="000000"/>
                <w:szCs w:val="21"/>
              </w:rPr>
            </w:pPr>
            <w:r w:rsidRPr="00F14CC1">
              <w:rPr>
                <w:rFonts w:ascii="仿宋_GB2312" w:eastAsia="仿宋_GB2312" w:hAnsi="仿宋" w:cs="仿宋_GB2312" w:hint="eastAsia"/>
                <w:color w:val="000000"/>
                <w:szCs w:val="21"/>
              </w:rPr>
              <w:t>企业地址</w:t>
            </w:r>
          </w:p>
        </w:tc>
        <w:tc>
          <w:tcPr>
            <w:tcW w:w="1348" w:type="dxa"/>
            <w:vAlign w:val="center"/>
          </w:tcPr>
          <w:p w14:paraId="37ED3056" w14:textId="77777777" w:rsidR="00080C97" w:rsidRPr="00F14CC1" w:rsidRDefault="00080C97" w:rsidP="00080C97">
            <w:pPr>
              <w:spacing w:line="240" w:lineRule="atLeast"/>
              <w:jc w:val="center"/>
              <w:rPr>
                <w:rFonts w:ascii="仿宋_GB2312" w:eastAsia="仿宋_GB2312" w:hAnsi="仿宋" w:cs="仿宋_GB2312"/>
                <w:color w:val="000000"/>
                <w:szCs w:val="21"/>
              </w:rPr>
            </w:pPr>
            <w:r w:rsidRPr="00F14CC1">
              <w:rPr>
                <w:rFonts w:ascii="仿宋_GB2312" w:eastAsia="仿宋_GB2312" w:hAnsi="仿宋" w:cs="仿宋_GB2312" w:hint="eastAsia"/>
                <w:color w:val="000000"/>
                <w:szCs w:val="21"/>
              </w:rPr>
              <w:t>生产企业卫生许可证号</w:t>
            </w:r>
          </w:p>
        </w:tc>
        <w:tc>
          <w:tcPr>
            <w:tcW w:w="1169" w:type="dxa"/>
            <w:vAlign w:val="center"/>
          </w:tcPr>
          <w:p w14:paraId="21641721" w14:textId="6507E77F" w:rsidR="00080C97" w:rsidRPr="00F14CC1" w:rsidRDefault="00080C97" w:rsidP="00080C97">
            <w:pPr>
              <w:spacing w:line="240" w:lineRule="atLeast"/>
              <w:jc w:val="center"/>
              <w:rPr>
                <w:rFonts w:ascii="仿宋_GB2312" w:eastAsia="仿宋_GB2312" w:hAnsi="仿宋" w:cs="仿宋_GB2312"/>
                <w:color w:val="000000"/>
                <w:szCs w:val="21"/>
              </w:rPr>
            </w:pPr>
            <w:r w:rsidRPr="00F14CC1">
              <w:rPr>
                <w:rFonts w:ascii="仿宋_GB2312" w:eastAsia="仿宋_GB2312" w:hAnsi="仿宋" w:cs="仿宋_GB2312" w:hint="eastAsia"/>
                <w:color w:val="000000"/>
                <w:szCs w:val="21"/>
              </w:rPr>
              <w:t>净化车间</w:t>
            </w:r>
          </w:p>
          <w:p w14:paraId="17D81632" w14:textId="77777777" w:rsidR="00080C97" w:rsidRPr="00F14CC1" w:rsidRDefault="00080C97" w:rsidP="00080C97">
            <w:pPr>
              <w:spacing w:line="240" w:lineRule="atLeast"/>
              <w:jc w:val="center"/>
              <w:rPr>
                <w:rFonts w:ascii="仿宋_GB2312" w:eastAsia="仿宋_GB2312" w:hAnsi="仿宋"/>
                <w:color w:val="000000"/>
                <w:szCs w:val="21"/>
              </w:rPr>
            </w:pPr>
            <w:r w:rsidRPr="00F14CC1">
              <w:rPr>
                <w:rFonts w:ascii="仿宋_GB2312" w:eastAsia="仿宋_GB2312" w:hAnsi="仿宋" w:cs="仿宋_GB2312" w:hint="eastAsia"/>
                <w:color w:val="000000"/>
                <w:szCs w:val="21"/>
              </w:rPr>
              <w:t>不合格数</w:t>
            </w:r>
          </w:p>
        </w:tc>
        <w:tc>
          <w:tcPr>
            <w:tcW w:w="1103" w:type="dxa"/>
            <w:vAlign w:val="center"/>
          </w:tcPr>
          <w:p w14:paraId="57D84166" w14:textId="77777777" w:rsidR="00080C97" w:rsidRPr="00F14CC1" w:rsidRDefault="00080C97" w:rsidP="00080C97">
            <w:pPr>
              <w:spacing w:line="240" w:lineRule="atLeast"/>
              <w:jc w:val="center"/>
              <w:rPr>
                <w:rFonts w:ascii="仿宋_GB2312" w:eastAsia="仿宋_GB2312" w:hAnsi="仿宋" w:cs="仿宋_GB2312"/>
                <w:color w:val="000000"/>
                <w:szCs w:val="21"/>
              </w:rPr>
            </w:pPr>
            <w:r w:rsidRPr="00F14CC1">
              <w:rPr>
                <w:rFonts w:ascii="仿宋_GB2312" w:eastAsia="仿宋_GB2312" w:hAnsi="仿宋" w:cs="仿宋_GB2312" w:hint="eastAsia"/>
                <w:color w:val="000000"/>
                <w:szCs w:val="21"/>
              </w:rPr>
              <w:t>生产用水</w:t>
            </w:r>
          </w:p>
          <w:p w14:paraId="1E51B99A" w14:textId="77777777" w:rsidR="00080C97" w:rsidRPr="00F14CC1" w:rsidRDefault="00080C97" w:rsidP="00080C97">
            <w:pPr>
              <w:spacing w:line="240" w:lineRule="atLeast"/>
              <w:jc w:val="center"/>
              <w:rPr>
                <w:rFonts w:ascii="仿宋_GB2312" w:eastAsia="仿宋_GB2312" w:hAnsi="仿宋"/>
                <w:color w:val="000000"/>
                <w:szCs w:val="21"/>
              </w:rPr>
            </w:pPr>
            <w:r w:rsidRPr="00F14CC1">
              <w:rPr>
                <w:rFonts w:ascii="仿宋_GB2312" w:eastAsia="仿宋_GB2312" w:hAnsi="仿宋" w:cs="仿宋_GB2312" w:hint="eastAsia"/>
                <w:color w:val="000000"/>
                <w:szCs w:val="21"/>
              </w:rPr>
              <w:t>不合格数</w:t>
            </w:r>
          </w:p>
        </w:tc>
        <w:tc>
          <w:tcPr>
            <w:tcW w:w="1405" w:type="dxa"/>
            <w:vAlign w:val="center"/>
          </w:tcPr>
          <w:p w14:paraId="747089DB" w14:textId="5749BBF1" w:rsidR="00080C97" w:rsidRPr="00F14CC1" w:rsidRDefault="00080C97" w:rsidP="00080C97">
            <w:pPr>
              <w:spacing w:line="240" w:lineRule="atLeast"/>
              <w:jc w:val="center"/>
              <w:rPr>
                <w:rFonts w:ascii="仿宋_GB2312" w:eastAsia="仿宋_GB2312" w:hAnsi="仿宋"/>
                <w:color w:val="000000"/>
                <w:szCs w:val="21"/>
              </w:rPr>
            </w:pPr>
            <w:r w:rsidRPr="00F14CC1">
              <w:rPr>
                <w:rFonts w:ascii="仿宋_GB2312" w:eastAsia="仿宋_GB2312" w:hAnsi="仿宋" w:cs="仿宋_GB2312" w:hint="eastAsia"/>
                <w:color w:val="000000"/>
                <w:szCs w:val="21"/>
              </w:rPr>
              <w:t>出厂检验报告不合格数</w:t>
            </w:r>
          </w:p>
        </w:tc>
        <w:tc>
          <w:tcPr>
            <w:tcW w:w="1360" w:type="dxa"/>
            <w:vAlign w:val="center"/>
          </w:tcPr>
          <w:p w14:paraId="1C65920B" w14:textId="77777777" w:rsidR="00080C97" w:rsidRPr="00F14CC1" w:rsidRDefault="00080C97" w:rsidP="00080C97">
            <w:pPr>
              <w:spacing w:line="240" w:lineRule="atLeast"/>
              <w:jc w:val="center"/>
              <w:rPr>
                <w:rFonts w:ascii="仿宋_GB2312" w:eastAsia="仿宋_GB2312" w:hAnsi="仿宋" w:cs="仿宋_GB2312"/>
                <w:color w:val="000000"/>
                <w:szCs w:val="21"/>
              </w:rPr>
            </w:pPr>
            <w:r w:rsidRPr="00F14CC1">
              <w:rPr>
                <w:rFonts w:ascii="仿宋_GB2312" w:eastAsia="仿宋_GB2312" w:hAnsi="仿宋" w:cs="仿宋_GB2312" w:hint="eastAsia"/>
                <w:color w:val="000000"/>
                <w:szCs w:val="21"/>
              </w:rPr>
              <w:t>生产记录</w:t>
            </w:r>
          </w:p>
          <w:p w14:paraId="7FA070A8" w14:textId="77777777" w:rsidR="00080C97" w:rsidRPr="00F14CC1" w:rsidRDefault="00080C97" w:rsidP="00080C97">
            <w:pPr>
              <w:spacing w:line="240" w:lineRule="atLeast"/>
              <w:jc w:val="center"/>
              <w:rPr>
                <w:rFonts w:ascii="仿宋_GB2312" w:eastAsia="仿宋_GB2312" w:hAnsi="仿宋"/>
                <w:color w:val="000000"/>
                <w:szCs w:val="21"/>
              </w:rPr>
            </w:pPr>
            <w:r w:rsidRPr="00F14CC1">
              <w:rPr>
                <w:rFonts w:ascii="仿宋_GB2312" w:eastAsia="仿宋_GB2312" w:hAnsi="仿宋" w:cs="仿宋_GB2312" w:hint="eastAsia"/>
                <w:color w:val="000000"/>
                <w:szCs w:val="21"/>
              </w:rPr>
              <w:t>不合格数</w:t>
            </w:r>
          </w:p>
        </w:tc>
        <w:tc>
          <w:tcPr>
            <w:tcW w:w="1350" w:type="dxa"/>
            <w:vAlign w:val="center"/>
          </w:tcPr>
          <w:p w14:paraId="490ED3DE" w14:textId="77777777" w:rsidR="00080C97" w:rsidRPr="00F14CC1" w:rsidRDefault="00080C97" w:rsidP="00080C97">
            <w:pPr>
              <w:spacing w:line="240" w:lineRule="atLeast"/>
              <w:jc w:val="center"/>
              <w:rPr>
                <w:rFonts w:ascii="仿宋_GB2312" w:eastAsia="仿宋_GB2312" w:hAnsi="仿宋" w:cs="仿宋_GB2312"/>
                <w:color w:val="000000"/>
                <w:szCs w:val="21"/>
              </w:rPr>
            </w:pPr>
            <w:r w:rsidRPr="00F14CC1">
              <w:rPr>
                <w:rFonts w:ascii="仿宋_GB2312" w:eastAsia="仿宋_GB2312" w:hAnsi="仿宋" w:cs="仿宋_GB2312" w:hint="eastAsia"/>
                <w:color w:val="000000"/>
                <w:szCs w:val="21"/>
              </w:rPr>
              <w:t>禁限用物质</w:t>
            </w:r>
          </w:p>
          <w:p w14:paraId="58E2C8A2" w14:textId="77777777" w:rsidR="00080C97" w:rsidRPr="00F14CC1" w:rsidRDefault="00080C97" w:rsidP="00080C97">
            <w:pPr>
              <w:spacing w:line="240" w:lineRule="atLeast"/>
              <w:jc w:val="center"/>
              <w:rPr>
                <w:rFonts w:ascii="仿宋_GB2312" w:eastAsia="仿宋_GB2312" w:hAnsi="仿宋"/>
                <w:color w:val="000000"/>
                <w:szCs w:val="21"/>
              </w:rPr>
            </w:pPr>
            <w:r w:rsidRPr="00F14CC1">
              <w:rPr>
                <w:rFonts w:ascii="仿宋_GB2312" w:eastAsia="仿宋_GB2312" w:hAnsi="仿宋" w:cs="仿宋_GB2312" w:hint="eastAsia"/>
                <w:color w:val="000000"/>
                <w:szCs w:val="21"/>
              </w:rPr>
              <w:t>不合格数</w:t>
            </w:r>
          </w:p>
        </w:tc>
        <w:tc>
          <w:tcPr>
            <w:tcW w:w="2142" w:type="dxa"/>
            <w:vAlign w:val="center"/>
          </w:tcPr>
          <w:p w14:paraId="0F37D8A7" w14:textId="77777777" w:rsidR="00080C97" w:rsidRPr="00F14CC1" w:rsidRDefault="00080C97" w:rsidP="00080C97">
            <w:pPr>
              <w:spacing w:line="240" w:lineRule="atLeast"/>
              <w:jc w:val="center"/>
              <w:rPr>
                <w:rFonts w:ascii="仿宋_GB2312" w:eastAsia="仿宋_GB2312" w:hAnsi="仿宋" w:cs="仿宋_GB2312"/>
                <w:color w:val="000000"/>
                <w:szCs w:val="21"/>
              </w:rPr>
            </w:pPr>
            <w:r w:rsidRPr="00F14CC1">
              <w:rPr>
                <w:rFonts w:ascii="仿宋_GB2312" w:eastAsia="仿宋_GB2312" w:hAnsi="仿宋" w:cs="仿宋_GB2312" w:hint="eastAsia"/>
                <w:color w:val="000000"/>
                <w:szCs w:val="21"/>
              </w:rPr>
              <w:t>其他生产设备设施</w:t>
            </w:r>
          </w:p>
          <w:p w14:paraId="6C7F446C" w14:textId="77777777" w:rsidR="00080C97" w:rsidRPr="00F14CC1" w:rsidRDefault="00080C97" w:rsidP="00080C97">
            <w:pPr>
              <w:spacing w:line="240" w:lineRule="atLeast"/>
              <w:jc w:val="center"/>
              <w:rPr>
                <w:rFonts w:ascii="仿宋_GB2312" w:eastAsia="仿宋_GB2312" w:hAnsi="仿宋" w:cs="仿宋_GB2312"/>
                <w:color w:val="000000"/>
                <w:szCs w:val="21"/>
              </w:rPr>
            </w:pPr>
            <w:r w:rsidRPr="00F14CC1">
              <w:rPr>
                <w:rFonts w:ascii="仿宋_GB2312" w:eastAsia="仿宋_GB2312" w:hAnsi="仿宋" w:cs="仿宋_GB2312" w:hint="eastAsia"/>
                <w:color w:val="000000"/>
                <w:szCs w:val="21"/>
              </w:rPr>
              <w:t>不合格数</w:t>
            </w:r>
          </w:p>
        </w:tc>
      </w:tr>
      <w:tr w:rsidR="00E27353" w:rsidRPr="00080C97" w14:paraId="20334EA3" w14:textId="77777777" w:rsidTr="00117AAB">
        <w:trPr>
          <w:trHeight w:val="468"/>
        </w:trPr>
        <w:tc>
          <w:tcPr>
            <w:tcW w:w="0" w:type="auto"/>
            <w:vMerge w:val="restart"/>
            <w:vAlign w:val="center"/>
          </w:tcPr>
          <w:p w14:paraId="2B702A3F" w14:textId="77777777" w:rsidR="00080C97" w:rsidRPr="00F14CC1" w:rsidRDefault="00080C97" w:rsidP="00080C97">
            <w:pPr>
              <w:spacing w:line="240" w:lineRule="atLeast"/>
              <w:jc w:val="center"/>
              <w:rPr>
                <w:rFonts w:ascii="仿宋_GB2312" w:eastAsia="仿宋_GB2312" w:hAnsi="仿宋"/>
                <w:color w:val="000000"/>
                <w:sz w:val="24"/>
              </w:rPr>
            </w:pPr>
            <w:r w:rsidRPr="00F14CC1">
              <w:rPr>
                <w:rFonts w:ascii="仿宋_GB2312" w:eastAsia="仿宋_GB2312" w:hAnsi="仿宋" w:cs="仿宋_GB2312" w:hint="eastAsia"/>
                <w:color w:val="000000"/>
                <w:sz w:val="24"/>
              </w:rPr>
              <w:t>第一类产品生产企业</w:t>
            </w:r>
          </w:p>
        </w:tc>
        <w:tc>
          <w:tcPr>
            <w:tcW w:w="1027" w:type="dxa"/>
            <w:vAlign w:val="center"/>
          </w:tcPr>
          <w:p w14:paraId="09118FCD"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134" w:type="dxa"/>
            <w:vAlign w:val="center"/>
          </w:tcPr>
          <w:p w14:paraId="01C667F2"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348" w:type="dxa"/>
            <w:vAlign w:val="center"/>
          </w:tcPr>
          <w:p w14:paraId="338E526E" w14:textId="77777777" w:rsidR="00080C97" w:rsidRPr="00080C97" w:rsidRDefault="00080C97" w:rsidP="00080C97">
            <w:pPr>
              <w:snapToGrid w:val="0"/>
              <w:spacing w:line="240" w:lineRule="atLeast"/>
              <w:jc w:val="center"/>
              <w:rPr>
                <w:rFonts w:ascii="仿宋_GB2312" w:eastAsia="仿宋_GB2312" w:hAnsi="仿宋"/>
                <w:color w:val="000000"/>
                <w:sz w:val="18"/>
                <w:szCs w:val="18"/>
              </w:rPr>
            </w:pPr>
          </w:p>
        </w:tc>
        <w:tc>
          <w:tcPr>
            <w:tcW w:w="1169" w:type="dxa"/>
            <w:vAlign w:val="center"/>
          </w:tcPr>
          <w:p w14:paraId="75FD238C" w14:textId="77777777" w:rsidR="00080C97" w:rsidRPr="00080C97" w:rsidRDefault="00080C97" w:rsidP="00080C97">
            <w:pPr>
              <w:snapToGrid w:val="0"/>
              <w:spacing w:line="240" w:lineRule="atLeast"/>
              <w:jc w:val="center"/>
              <w:rPr>
                <w:rFonts w:ascii="仿宋_GB2312" w:eastAsia="仿宋_GB2312" w:hAnsi="仿宋"/>
                <w:color w:val="000000"/>
                <w:sz w:val="18"/>
                <w:szCs w:val="18"/>
              </w:rPr>
            </w:pPr>
          </w:p>
        </w:tc>
        <w:tc>
          <w:tcPr>
            <w:tcW w:w="1103" w:type="dxa"/>
            <w:vAlign w:val="center"/>
          </w:tcPr>
          <w:p w14:paraId="0B499DAF" w14:textId="77777777" w:rsidR="00080C97" w:rsidRPr="00080C97" w:rsidRDefault="00080C97" w:rsidP="00080C97">
            <w:pPr>
              <w:snapToGrid w:val="0"/>
              <w:spacing w:line="240" w:lineRule="atLeast"/>
              <w:jc w:val="center"/>
              <w:rPr>
                <w:rFonts w:ascii="仿宋_GB2312" w:eastAsia="仿宋_GB2312" w:hAnsi="仿宋"/>
                <w:color w:val="000000"/>
                <w:sz w:val="18"/>
                <w:szCs w:val="18"/>
              </w:rPr>
            </w:pPr>
          </w:p>
        </w:tc>
        <w:tc>
          <w:tcPr>
            <w:tcW w:w="1405" w:type="dxa"/>
            <w:vAlign w:val="center"/>
          </w:tcPr>
          <w:p w14:paraId="223304BD" w14:textId="77777777" w:rsidR="00080C97" w:rsidRPr="00080C97" w:rsidRDefault="00080C97" w:rsidP="00080C97">
            <w:pPr>
              <w:snapToGrid w:val="0"/>
              <w:spacing w:line="240" w:lineRule="atLeast"/>
              <w:jc w:val="center"/>
              <w:rPr>
                <w:rFonts w:ascii="仿宋_GB2312" w:eastAsia="仿宋_GB2312" w:hAnsi="仿宋"/>
                <w:color w:val="000000"/>
                <w:sz w:val="18"/>
                <w:szCs w:val="18"/>
              </w:rPr>
            </w:pPr>
          </w:p>
        </w:tc>
        <w:tc>
          <w:tcPr>
            <w:tcW w:w="1360" w:type="dxa"/>
            <w:vAlign w:val="center"/>
          </w:tcPr>
          <w:p w14:paraId="1A49890D" w14:textId="77777777" w:rsidR="00080C97" w:rsidRPr="00080C97" w:rsidRDefault="00080C97" w:rsidP="00080C97">
            <w:pPr>
              <w:snapToGrid w:val="0"/>
              <w:spacing w:line="240" w:lineRule="atLeast"/>
              <w:jc w:val="center"/>
              <w:rPr>
                <w:rFonts w:ascii="仿宋_GB2312" w:eastAsia="仿宋_GB2312" w:hAnsi="仿宋"/>
                <w:color w:val="000000"/>
                <w:sz w:val="18"/>
                <w:szCs w:val="18"/>
              </w:rPr>
            </w:pPr>
          </w:p>
        </w:tc>
        <w:tc>
          <w:tcPr>
            <w:tcW w:w="1350" w:type="dxa"/>
            <w:vAlign w:val="center"/>
          </w:tcPr>
          <w:p w14:paraId="121B68A7" w14:textId="77777777" w:rsidR="00080C97" w:rsidRPr="00080C97" w:rsidRDefault="00080C97" w:rsidP="00080C97">
            <w:pPr>
              <w:snapToGrid w:val="0"/>
              <w:spacing w:line="240" w:lineRule="atLeast"/>
              <w:jc w:val="center"/>
              <w:rPr>
                <w:rFonts w:ascii="仿宋_GB2312" w:eastAsia="仿宋_GB2312" w:hAnsi="仿宋"/>
                <w:color w:val="000000"/>
                <w:sz w:val="18"/>
                <w:szCs w:val="18"/>
              </w:rPr>
            </w:pPr>
          </w:p>
        </w:tc>
        <w:tc>
          <w:tcPr>
            <w:tcW w:w="2142" w:type="dxa"/>
            <w:vAlign w:val="center"/>
          </w:tcPr>
          <w:p w14:paraId="408A9999" w14:textId="77777777" w:rsidR="00080C97" w:rsidRPr="00080C97" w:rsidRDefault="00080C97" w:rsidP="00080C97">
            <w:pPr>
              <w:snapToGrid w:val="0"/>
              <w:spacing w:line="240" w:lineRule="atLeast"/>
              <w:jc w:val="center"/>
              <w:rPr>
                <w:rFonts w:ascii="仿宋_GB2312" w:eastAsia="仿宋_GB2312" w:hAnsi="仿宋"/>
                <w:color w:val="000000"/>
                <w:sz w:val="18"/>
                <w:szCs w:val="18"/>
              </w:rPr>
            </w:pPr>
          </w:p>
        </w:tc>
      </w:tr>
      <w:tr w:rsidR="00E27353" w:rsidRPr="00080C97" w14:paraId="6533C653" w14:textId="77777777" w:rsidTr="00117AAB">
        <w:trPr>
          <w:trHeight w:val="560"/>
        </w:trPr>
        <w:tc>
          <w:tcPr>
            <w:tcW w:w="0" w:type="auto"/>
            <w:vMerge/>
            <w:vAlign w:val="center"/>
          </w:tcPr>
          <w:p w14:paraId="6B5C84B3" w14:textId="77777777" w:rsidR="00080C97" w:rsidRPr="00F14CC1" w:rsidRDefault="00080C97" w:rsidP="00080C97">
            <w:pPr>
              <w:spacing w:line="240" w:lineRule="atLeast"/>
              <w:jc w:val="center"/>
              <w:rPr>
                <w:rFonts w:ascii="仿宋_GB2312" w:eastAsia="仿宋_GB2312" w:hAnsi="仿宋"/>
                <w:color w:val="000000"/>
                <w:sz w:val="24"/>
              </w:rPr>
            </w:pPr>
          </w:p>
        </w:tc>
        <w:tc>
          <w:tcPr>
            <w:tcW w:w="1027" w:type="dxa"/>
            <w:vAlign w:val="center"/>
          </w:tcPr>
          <w:p w14:paraId="575BBDCA"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134" w:type="dxa"/>
            <w:vAlign w:val="center"/>
          </w:tcPr>
          <w:p w14:paraId="758CC479"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348" w:type="dxa"/>
            <w:vAlign w:val="center"/>
          </w:tcPr>
          <w:p w14:paraId="345A4AD9" w14:textId="77777777" w:rsidR="00080C97" w:rsidRPr="00080C97" w:rsidRDefault="00080C97" w:rsidP="00080C97">
            <w:pPr>
              <w:snapToGrid w:val="0"/>
              <w:spacing w:line="240" w:lineRule="atLeast"/>
              <w:jc w:val="center"/>
              <w:rPr>
                <w:rFonts w:ascii="仿宋_GB2312" w:eastAsia="仿宋_GB2312" w:hAnsi="仿宋"/>
                <w:color w:val="000000"/>
                <w:sz w:val="18"/>
                <w:szCs w:val="18"/>
              </w:rPr>
            </w:pPr>
          </w:p>
        </w:tc>
        <w:tc>
          <w:tcPr>
            <w:tcW w:w="1169" w:type="dxa"/>
            <w:vAlign w:val="center"/>
          </w:tcPr>
          <w:p w14:paraId="06F62819" w14:textId="77777777" w:rsidR="00080C97" w:rsidRPr="00080C97" w:rsidRDefault="00080C97" w:rsidP="00080C97">
            <w:pPr>
              <w:snapToGrid w:val="0"/>
              <w:spacing w:line="240" w:lineRule="atLeast"/>
              <w:jc w:val="center"/>
              <w:rPr>
                <w:rFonts w:ascii="仿宋_GB2312" w:eastAsia="仿宋_GB2312" w:hAnsi="仿宋"/>
                <w:color w:val="000000"/>
                <w:sz w:val="18"/>
                <w:szCs w:val="18"/>
              </w:rPr>
            </w:pPr>
          </w:p>
        </w:tc>
        <w:tc>
          <w:tcPr>
            <w:tcW w:w="1103" w:type="dxa"/>
            <w:vAlign w:val="center"/>
          </w:tcPr>
          <w:p w14:paraId="2C6D0294" w14:textId="77777777" w:rsidR="00080C97" w:rsidRPr="00080C97" w:rsidRDefault="00080C97" w:rsidP="00080C97">
            <w:pPr>
              <w:snapToGrid w:val="0"/>
              <w:spacing w:line="240" w:lineRule="atLeast"/>
              <w:jc w:val="center"/>
              <w:rPr>
                <w:rFonts w:ascii="仿宋_GB2312" w:eastAsia="仿宋_GB2312" w:hAnsi="仿宋"/>
                <w:color w:val="000000"/>
                <w:sz w:val="18"/>
                <w:szCs w:val="18"/>
              </w:rPr>
            </w:pPr>
          </w:p>
        </w:tc>
        <w:tc>
          <w:tcPr>
            <w:tcW w:w="1405" w:type="dxa"/>
            <w:vAlign w:val="center"/>
          </w:tcPr>
          <w:p w14:paraId="6D08A3C8" w14:textId="77777777" w:rsidR="00080C97" w:rsidRPr="00080C97" w:rsidRDefault="00080C97" w:rsidP="00080C97">
            <w:pPr>
              <w:snapToGrid w:val="0"/>
              <w:spacing w:line="240" w:lineRule="atLeast"/>
              <w:jc w:val="center"/>
              <w:rPr>
                <w:rFonts w:ascii="仿宋_GB2312" w:eastAsia="仿宋_GB2312" w:hAnsi="仿宋"/>
                <w:color w:val="000000"/>
                <w:sz w:val="18"/>
                <w:szCs w:val="18"/>
              </w:rPr>
            </w:pPr>
          </w:p>
        </w:tc>
        <w:tc>
          <w:tcPr>
            <w:tcW w:w="1360" w:type="dxa"/>
            <w:vAlign w:val="center"/>
          </w:tcPr>
          <w:p w14:paraId="7F801C73" w14:textId="77777777" w:rsidR="00080C97" w:rsidRPr="00080C97" w:rsidRDefault="00080C97" w:rsidP="00080C97">
            <w:pPr>
              <w:snapToGrid w:val="0"/>
              <w:spacing w:line="240" w:lineRule="atLeast"/>
              <w:jc w:val="center"/>
              <w:rPr>
                <w:rFonts w:ascii="仿宋_GB2312" w:eastAsia="仿宋_GB2312" w:hAnsi="仿宋"/>
                <w:color w:val="000000"/>
                <w:sz w:val="18"/>
                <w:szCs w:val="18"/>
              </w:rPr>
            </w:pPr>
          </w:p>
        </w:tc>
        <w:tc>
          <w:tcPr>
            <w:tcW w:w="1350" w:type="dxa"/>
            <w:vAlign w:val="center"/>
          </w:tcPr>
          <w:p w14:paraId="70D05E16" w14:textId="77777777" w:rsidR="00080C97" w:rsidRPr="00080C97" w:rsidRDefault="00080C97" w:rsidP="00080C97">
            <w:pPr>
              <w:snapToGrid w:val="0"/>
              <w:spacing w:line="240" w:lineRule="atLeast"/>
              <w:jc w:val="center"/>
              <w:rPr>
                <w:rFonts w:ascii="仿宋_GB2312" w:eastAsia="仿宋_GB2312" w:hAnsi="仿宋"/>
                <w:color w:val="000000"/>
                <w:sz w:val="18"/>
                <w:szCs w:val="18"/>
              </w:rPr>
            </w:pPr>
          </w:p>
        </w:tc>
        <w:tc>
          <w:tcPr>
            <w:tcW w:w="2142" w:type="dxa"/>
            <w:vAlign w:val="center"/>
          </w:tcPr>
          <w:p w14:paraId="04B66B01" w14:textId="77777777" w:rsidR="00080C97" w:rsidRPr="00080C97" w:rsidRDefault="00080C97" w:rsidP="00080C97">
            <w:pPr>
              <w:snapToGrid w:val="0"/>
              <w:spacing w:line="240" w:lineRule="atLeast"/>
              <w:jc w:val="center"/>
              <w:rPr>
                <w:rFonts w:ascii="仿宋_GB2312" w:eastAsia="仿宋_GB2312" w:hAnsi="仿宋"/>
                <w:color w:val="000000"/>
                <w:sz w:val="18"/>
                <w:szCs w:val="18"/>
              </w:rPr>
            </w:pPr>
          </w:p>
        </w:tc>
      </w:tr>
      <w:tr w:rsidR="00E27353" w:rsidRPr="00080C97" w14:paraId="34C84CF7" w14:textId="77777777" w:rsidTr="00117AAB">
        <w:trPr>
          <w:trHeight w:val="554"/>
        </w:trPr>
        <w:tc>
          <w:tcPr>
            <w:tcW w:w="0" w:type="auto"/>
            <w:vMerge w:val="restart"/>
            <w:vAlign w:val="center"/>
          </w:tcPr>
          <w:p w14:paraId="0E4C4A81" w14:textId="77777777" w:rsidR="00080C97" w:rsidRPr="00F14CC1" w:rsidRDefault="00080C97" w:rsidP="00080C97">
            <w:pPr>
              <w:spacing w:line="240" w:lineRule="atLeast"/>
              <w:jc w:val="center"/>
              <w:rPr>
                <w:rFonts w:ascii="仿宋_GB2312" w:eastAsia="仿宋_GB2312" w:hAnsi="仿宋"/>
                <w:color w:val="000000"/>
                <w:sz w:val="24"/>
              </w:rPr>
            </w:pPr>
            <w:r w:rsidRPr="00F14CC1">
              <w:rPr>
                <w:rFonts w:ascii="仿宋_GB2312" w:eastAsia="仿宋_GB2312" w:hAnsi="仿宋" w:cs="仿宋_GB2312" w:hint="eastAsia"/>
                <w:color w:val="000000"/>
                <w:sz w:val="24"/>
              </w:rPr>
              <w:t>第二类产品生产企业</w:t>
            </w:r>
          </w:p>
        </w:tc>
        <w:tc>
          <w:tcPr>
            <w:tcW w:w="1027" w:type="dxa"/>
            <w:vAlign w:val="center"/>
          </w:tcPr>
          <w:p w14:paraId="1FD2DD01"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134" w:type="dxa"/>
            <w:vAlign w:val="center"/>
          </w:tcPr>
          <w:p w14:paraId="7775344B"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348" w:type="dxa"/>
            <w:vAlign w:val="center"/>
          </w:tcPr>
          <w:p w14:paraId="666425A4"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169" w:type="dxa"/>
            <w:vAlign w:val="center"/>
          </w:tcPr>
          <w:p w14:paraId="2B050349"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103" w:type="dxa"/>
            <w:vAlign w:val="center"/>
          </w:tcPr>
          <w:p w14:paraId="7A5BC0E9"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405" w:type="dxa"/>
            <w:vAlign w:val="center"/>
          </w:tcPr>
          <w:p w14:paraId="2D04B018"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360" w:type="dxa"/>
            <w:vAlign w:val="center"/>
          </w:tcPr>
          <w:p w14:paraId="27E44F87"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350" w:type="dxa"/>
            <w:vAlign w:val="center"/>
          </w:tcPr>
          <w:p w14:paraId="7CCBBA77"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2142" w:type="dxa"/>
            <w:vAlign w:val="center"/>
          </w:tcPr>
          <w:p w14:paraId="2EBD71ED" w14:textId="77777777" w:rsidR="00080C97" w:rsidRPr="00080C97" w:rsidRDefault="00080C97" w:rsidP="00080C97">
            <w:pPr>
              <w:spacing w:line="240" w:lineRule="atLeast"/>
              <w:jc w:val="center"/>
              <w:rPr>
                <w:rFonts w:ascii="仿宋_GB2312" w:eastAsia="仿宋_GB2312" w:hAnsi="仿宋"/>
                <w:color w:val="000000"/>
                <w:sz w:val="18"/>
                <w:szCs w:val="18"/>
              </w:rPr>
            </w:pPr>
          </w:p>
        </w:tc>
      </w:tr>
      <w:tr w:rsidR="00E27353" w:rsidRPr="00080C97" w14:paraId="5E2C6886" w14:textId="77777777" w:rsidTr="00117AAB">
        <w:trPr>
          <w:trHeight w:val="562"/>
        </w:trPr>
        <w:tc>
          <w:tcPr>
            <w:tcW w:w="0" w:type="auto"/>
            <w:vMerge/>
            <w:vAlign w:val="center"/>
          </w:tcPr>
          <w:p w14:paraId="033D7E98" w14:textId="77777777" w:rsidR="00080C97" w:rsidRPr="00F14CC1" w:rsidRDefault="00080C97" w:rsidP="00080C97">
            <w:pPr>
              <w:spacing w:line="240" w:lineRule="atLeast"/>
              <w:jc w:val="center"/>
              <w:rPr>
                <w:rFonts w:ascii="仿宋_GB2312" w:eastAsia="仿宋_GB2312" w:hAnsi="仿宋"/>
                <w:color w:val="000000"/>
                <w:sz w:val="24"/>
              </w:rPr>
            </w:pPr>
          </w:p>
        </w:tc>
        <w:tc>
          <w:tcPr>
            <w:tcW w:w="1027" w:type="dxa"/>
            <w:vAlign w:val="center"/>
          </w:tcPr>
          <w:p w14:paraId="692E3F0B"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134" w:type="dxa"/>
            <w:vAlign w:val="center"/>
          </w:tcPr>
          <w:p w14:paraId="2E35812F"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348" w:type="dxa"/>
            <w:vAlign w:val="center"/>
          </w:tcPr>
          <w:p w14:paraId="55A9C00A"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169" w:type="dxa"/>
            <w:vAlign w:val="center"/>
          </w:tcPr>
          <w:p w14:paraId="6C3922E9"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103" w:type="dxa"/>
            <w:vAlign w:val="center"/>
          </w:tcPr>
          <w:p w14:paraId="66FD3855"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405" w:type="dxa"/>
            <w:vAlign w:val="center"/>
          </w:tcPr>
          <w:p w14:paraId="1B67001B"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360" w:type="dxa"/>
            <w:vAlign w:val="center"/>
          </w:tcPr>
          <w:p w14:paraId="597BBC83"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350" w:type="dxa"/>
            <w:vAlign w:val="center"/>
          </w:tcPr>
          <w:p w14:paraId="7AFBC9F9"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2142" w:type="dxa"/>
            <w:vAlign w:val="center"/>
          </w:tcPr>
          <w:p w14:paraId="2880543D" w14:textId="77777777" w:rsidR="00080C97" w:rsidRPr="00080C97" w:rsidRDefault="00080C97" w:rsidP="00080C97">
            <w:pPr>
              <w:spacing w:line="240" w:lineRule="atLeast"/>
              <w:jc w:val="center"/>
              <w:rPr>
                <w:rFonts w:ascii="仿宋_GB2312" w:eastAsia="仿宋_GB2312" w:hAnsi="仿宋"/>
                <w:color w:val="000000"/>
                <w:sz w:val="18"/>
                <w:szCs w:val="18"/>
              </w:rPr>
            </w:pPr>
          </w:p>
        </w:tc>
      </w:tr>
      <w:tr w:rsidR="00E27353" w:rsidRPr="00080C97" w14:paraId="35CB74D9" w14:textId="77777777" w:rsidTr="00117AAB">
        <w:trPr>
          <w:trHeight w:val="555"/>
        </w:trPr>
        <w:tc>
          <w:tcPr>
            <w:tcW w:w="0" w:type="auto"/>
            <w:vMerge w:val="restart"/>
            <w:vAlign w:val="center"/>
          </w:tcPr>
          <w:p w14:paraId="68B2B7A4" w14:textId="77777777" w:rsidR="00080C97" w:rsidRPr="00F14CC1" w:rsidRDefault="00080C97" w:rsidP="00080C97">
            <w:pPr>
              <w:spacing w:line="240" w:lineRule="atLeast"/>
              <w:jc w:val="center"/>
              <w:rPr>
                <w:rFonts w:ascii="仿宋_GB2312" w:eastAsia="仿宋_GB2312" w:hAnsi="仿宋"/>
                <w:color w:val="000000"/>
                <w:sz w:val="24"/>
              </w:rPr>
            </w:pPr>
            <w:r w:rsidRPr="00F14CC1">
              <w:rPr>
                <w:rFonts w:ascii="仿宋_GB2312" w:eastAsia="仿宋_GB2312" w:hAnsi="仿宋" w:cs="仿宋_GB2312" w:hint="eastAsia"/>
                <w:color w:val="000000"/>
                <w:sz w:val="24"/>
              </w:rPr>
              <w:t>第三类产品生产企业</w:t>
            </w:r>
          </w:p>
        </w:tc>
        <w:tc>
          <w:tcPr>
            <w:tcW w:w="1027" w:type="dxa"/>
            <w:vAlign w:val="center"/>
          </w:tcPr>
          <w:p w14:paraId="2B3BFC0D"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134" w:type="dxa"/>
            <w:vAlign w:val="center"/>
          </w:tcPr>
          <w:p w14:paraId="374140A9"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348" w:type="dxa"/>
            <w:vAlign w:val="center"/>
          </w:tcPr>
          <w:p w14:paraId="5D5A673D"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169" w:type="dxa"/>
            <w:vAlign w:val="center"/>
          </w:tcPr>
          <w:p w14:paraId="703772D0"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103" w:type="dxa"/>
            <w:vAlign w:val="center"/>
          </w:tcPr>
          <w:p w14:paraId="1A3C85BC"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405" w:type="dxa"/>
            <w:vAlign w:val="center"/>
          </w:tcPr>
          <w:p w14:paraId="1EE32DA1"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360" w:type="dxa"/>
            <w:vAlign w:val="center"/>
          </w:tcPr>
          <w:p w14:paraId="0C5A3309"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350" w:type="dxa"/>
            <w:vAlign w:val="center"/>
          </w:tcPr>
          <w:p w14:paraId="7B64A6EC"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2142" w:type="dxa"/>
            <w:vAlign w:val="center"/>
          </w:tcPr>
          <w:p w14:paraId="5F64B6F3" w14:textId="77777777" w:rsidR="00080C97" w:rsidRPr="00080C97" w:rsidRDefault="00080C97" w:rsidP="00080C97">
            <w:pPr>
              <w:spacing w:line="240" w:lineRule="atLeast"/>
              <w:jc w:val="center"/>
              <w:rPr>
                <w:rFonts w:ascii="仿宋_GB2312" w:eastAsia="仿宋_GB2312" w:hAnsi="仿宋"/>
                <w:color w:val="000000"/>
                <w:sz w:val="18"/>
                <w:szCs w:val="18"/>
              </w:rPr>
            </w:pPr>
          </w:p>
        </w:tc>
      </w:tr>
      <w:tr w:rsidR="00E27353" w:rsidRPr="00080C97" w14:paraId="05424502" w14:textId="77777777" w:rsidTr="00117AAB">
        <w:trPr>
          <w:trHeight w:val="563"/>
        </w:trPr>
        <w:tc>
          <w:tcPr>
            <w:tcW w:w="0" w:type="auto"/>
            <w:vMerge/>
            <w:vAlign w:val="center"/>
          </w:tcPr>
          <w:p w14:paraId="594E8A3D"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027" w:type="dxa"/>
            <w:vAlign w:val="center"/>
          </w:tcPr>
          <w:p w14:paraId="351A2518"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134" w:type="dxa"/>
            <w:vAlign w:val="center"/>
          </w:tcPr>
          <w:p w14:paraId="470DE8E1"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348" w:type="dxa"/>
            <w:vAlign w:val="center"/>
          </w:tcPr>
          <w:p w14:paraId="7BABCD70"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169" w:type="dxa"/>
            <w:vAlign w:val="center"/>
          </w:tcPr>
          <w:p w14:paraId="08F52964"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103" w:type="dxa"/>
            <w:vAlign w:val="center"/>
          </w:tcPr>
          <w:p w14:paraId="4041A3CA"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405" w:type="dxa"/>
            <w:vAlign w:val="center"/>
          </w:tcPr>
          <w:p w14:paraId="31355AA5"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360" w:type="dxa"/>
            <w:vAlign w:val="center"/>
          </w:tcPr>
          <w:p w14:paraId="66E332BF"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1350" w:type="dxa"/>
            <w:vAlign w:val="center"/>
          </w:tcPr>
          <w:p w14:paraId="351EBC2E" w14:textId="77777777" w:rsidR="00080C97" w:rsidRPr="00080C97" w:rsidRDefault="00080C97" w:rsidP="00080C97">
            <w:pPr>
              <w:spacing w:line="240" w:lineRule="atLeast"/>
              <w:jc w:val="center"/>
              <w:rPr>
                <w:rFonts w:ascii="仿宋_GB2312" w:eastAsia="仿宋_GB2312" w:hAnsi="仿宋"/>
                <w:color w:val="000000"/>
                <w:sz w:val="18"/>
                <w:szCs w:val="18"/>
              </w:rPr>
            </w:pPr>
          </w:p>
        </w:tc>
        <w:tc>
          <w:tcPr>
            <w:tcW w:w="2142" w:type="dxa"/>
            <w:vAlign w:val="center"/>
          </w:tcPr>
          <w:p w14:paraId="7725EEAC" w14:textId="77777777" w:rsidR="00080C97" w:rsidRPr="00080C97" w:rsidRDefault="00080C97" w:rsidP="00080C97">
            <w:pPr>
              <w:spacing w:line="240" w:lineRule="atLeast"/>
              <w:jc w:val="center"/>
              <w:rPr>
                <w:rFonts w:ascii="仿宋_GB2312" w:eastAsia="仿宋_GB2312" w:hAnsi="仿宋"/>
                <w:color w:val="000000"/>
                <w:sz w:val="18"/>
                <w:szCs w:val="18"/>
              </w:rPr>
            </w:pPr>
          </w:p>
        </w:tc>
      </w:tr>
    </w:tbl>
    <w:p w14:paraId="5A5E0F41" w14:textId="77777777" w:rsidR="00080C97" w:rsidRPr="00080C97" w:rsidRDefault="00080C97" w:rsidP="00080C97">
      <w:pPr>
        <w:rPr>
          <w:rFonts w:ascii="仿宋_GB2312" w:eastAsia="仿宋_GB2312" w:hAnsi="仿宋"/>
          <w:color w:val="000000"/>
          <w:sz w:val="18"/>
          <w:szCs w:val="18"/>
        </w:rPr>
      </w:pPr>
    </w:p>
    <w:p w14:paraId="1B73ED81" w14:textId="2E7953A1" w:rsidR="00780F34" w:rsidRPr="00080C97" w:rsidRDefault="00780F34" w:rsidP="002E2635">
      <w:pPr>
        <w:jc w:val="left"/>
        <w:rPr>
          <w:rFonts w:ascii="黑体" w:eastAsia="黑体" w:hAnsi="宋体"/>
          <w:sz w:val="32"/>
          <w:szCs w:val="32"/>
        </w:rPr>
      </w:pPr>
    </w:p>
    <w:p w14:paraId="71B75EFA" w14:textId="77777777" w:rsidR="00A65536" w:rsidRDefault="00A65536" w:rsidP="002E2635">
      <w:pPr>
        <w:jc w:val="left"/>
        <w:rPr>
          <w:rFonts w:ascii="黑体" w:eastAsia="黑体" w:hAnsi="宋体"/>
          <w:sz w:val="32"/>
          <w:szCs w:val="32"/>
        </w:rPr>
      </w:pPr>
    </w:p>
    <w:p w14:paraId="22C39695" w14:textId="77777777" w:rsidR="00A65536" w:rsidRDefault="00A65536" w:rsidP="002E2635">
      <w:pPr>
        <w:jc w:val="left"/>
        <w:rPr>
          <w:rFonts w:ascii="黑体" w:eastAsia="黑体" w:hAnsi="宋体"/>
          <w:sz w:val="32"/>
          <w:szCs w:val="32"/>
        </w:rPr>
      </w:pPr>
    </w:p>
    <w:p w14:paraId="44748C0C" w14:textId="77777777" w:rsidR="00A65536" w:rsidRDefault="00A65536" w:rsidP="002E2635">
      <w:pPr>
        <w:jc w:val="left"/>
        <w:rPr>
          <w:rFonts w:ascii="黑体" w:eastAsia="黑体" w:hAnsi="宋体"/>
          <w:sz w:val="32"/>
          <w:szCs w:val="32"/>
        </w:rPr>
      </w:pPr>
    </w:p>
    <w:p w14:paraId="462D91DC" w14:textId="77777777" w:rsidR="00A65536" w:rsidRDefault="00A65536" w:rsidP="002E2635">
      <w:pPr>
        <w:jc w:val="left"/>
        <w:rPr>
          <w:rFonts w:ascii="黑体" w:eastAsia="黑体" w:hAnsi="宋体"/>
          <w:sz w:val="32"/>
          <w:szCs w:val="32"/>
        </w:rPr>
      </w:pPr>
    </w:p>
    <w:p w14:paraId="5D41752B" w14:textId="77777777" w:rsidR="00A65536" w:rsidRDefault="00A65536" w:rsidP="002E2635">
      <w:pPr>
        <w:jc w:val="left"/>
        <w:rPr>
          <w:rFonts w:ascii="黑体" w:eastAsia="黑体" w:hAnsi="宋体"/>
          <w:sz w:val="32"/>
          <w:szCs w:val="32"/>
        </w:rPr>
      </w:pPr>
    </w:p>
    <w:p w14:paraId="3338E111" w14:textId="77777777" w:rsidR="00A65536" w:rsidRDefault="00A65536" w:rsidP="002E2635">
      <w:pPr>
        <w:jc w:val="left"/>
        <w:rPr>
          <w:rFonts w:ascii="黑体" w:eastAsia="黑体" w:hAnsi="宋体"/>
          <w:sz w:val="32"/>
          <w:szCs w:val="32"/>
        </w:rPr>
      </w:pPr>
    </w:p>
    <w:p w14:paraId="281F18FA" w14:textId="77777777" w:rsidR="00A65536" w:rsidRDefault="00A65536" w:rsidP="002E2635">
      <w:pPr>
        <w:jc w:val="left"/>
        <w:rPr>
          <w:rFonts w:ascii="黑体" w:eastAsia="黑体" w:hAnsi="宋体"/>
          <w:sz w:val="32"/>
          <w:szCs w:val="32"/>
        </w:rPr>
      </w:pPr>
    </w:p>
    <w:p w14:paraId="4C0DF374" w14:textId="77777777" w:rsidR="00A65536" w:rsidRDefault="00A65536" w:rsidP="002E2635">
      <w:pPr>
        <w:jc w:val="left"/>
        <w:rPr>
          <w:rFonts w:ascii="黑体" w:eastAsia="黑体" w:hAnsi="宋体"/>
          <w:sz w:val="32"/>
          <w:szCs w:val="32"/>
        </w:rPr>
      </w:pPr>
    </w:p>
    <w:p w14:paraId="4E4191AA" w14:textId="4CEE2198" w:rsidR="00A65536" w:rsidRPr="00F14CC1" w:rsidRDefault="00396E9B" w:rsidP="00F14CC1">
      <w:pPr>
        <w:ind w:firstLineChars="400" w:firstLine="960"/>
        <w:jc w:val="left"/>
        <w:rPr>
          <w:rFonts w:ascii="黑体" w:eastAsia="黑体" w:hAnsi="宋体"/>
          <w:sz w:val="24"/>
        </w:rPr>
      </w:pPr>
      <w:r w:rsidRPr="00F14CC1">
        <w:rPr>
          <w:rFonts w:ascii="仿宋_GB2312" w:eastAsia="仿宋_GB2312" w:hAnsi="仿宋" w:cs="仿宋_GB2312" w:hint="eastAsia"/>
          <w:color w:val="000000"/>
          <w:sz w:val="24"/>
        </w:rPr>
        <w:t>填表人：</w:t>
      </w:r>
      <w:r w:rsidRPr="00F14CC1">
        <w:rPr>
          <w:rFonts w:ascii="仿宋_GB2312" w:eastAsia="仿宋_GB2312" w:hAnsi="仿宋" w:cs="仿宋_GB2312"/>
          <w:color w:val="000000"/>
          <w:sz w:val="24"/>
        </w:rPr>
        <w:t xml:space="preserve">    </w:t>
      </w:r>
      <w:r w:rsidRPr="00F14CC1">
        <w:rPr>
          <w:rFonts w:ascii="仿宋_GB2312" w:eastAsia="仿宋_GB2312" w:hAnsi="仿宋" w:cs="仿宋_GB2312" w:hint="eastAsia"/>
          <w:color w:val="000000"/>
          <w:sz w:val="24"/>
        </w:rPr>
        <w:t xml:space="preserve">            </w:t>
      </w:r>
      <w:r w:rsidRPr="00F14CC1">
        <w:rPr>
          <w:rFonts w:ascii="仿宋_GB2312" w:eastAsia="仿宋_GB2312" w:hAnsi="仿宋" w:cs="仿宋_GB2312"/>
          <w:color w:val="000000"/>
          <w:sz w:val="24"/>
        </w:rPr>
        <w:t xml:space="preserve">          </w:t>
      </w:r>
      <w:r w:rsidRPr="00F14CC1">
        <w:rPr>
          <w:rFonts w:ascii="仿宋_GB2312" w:eastAsia="仿宋_GB2312" w:hAnsi="仿宋" w:cs="仿宋_GB2312" w:hint="eastAsia"/>
          <w:color w:val="000000"/>
          <w:sz w:val="24"/>
        </w:rPr>
        <w:t>联系电话：</w:t>
      </w:r>
      <w:r w:rsidRPr="00F14CC1">
        <w:rPr>
          <w:rFonts w:ascii="仿宋_GB2312" w:eastAsia="仿宋_GB2312" w:hAnsi="仿宋" w:cs="仿宋_GB2312"/>
          <w:color w:val="000000"/>
          <w:sz w:val="24"/>
        </w:rPr>
        <w:t xml:space="preserve">        </w:t>
      </w:r>
      <w:r w:rsidRPr="00F14CC1">
        <w:rPr>
          <w:rFonts w:ascii="仿宋_GB2312" w:eastAsia="仿宋_GB2312" w:hAnsi="仿宋" w:cs="仿宋_GB2312" w:hint="eastAsia"/>
          <w:color w:val="000000"/>
          <w:sz w:val="24"/>
        </w:rPr>
        <w:t xml:space="preserve">       </w:t>
      </w:r>
      <w:r w:rsidRPr="00F14CC1">
        <w:rPr>
          <w:rFonts w:ascii="仿宋_GB2312" w:eastAsia="仿宋_GB2312" w:hAnsi="仿宋" w:cs="仿宋_GB2312"/>
          <w:color w:val="000000"/>
          <w:sz w:val="24"/>
        </w:rPr>
        <w:t xml:space="preserve">         </w:t>
      </w:r>
      <w:r w:rsidRPr="00F14CC1">
        <w:rPr>
          <w:rFonts w:ascii="仿宋_GB2312" w:eastAsia="仿宋_GB2312" w:hAnsi="仿宋" w:cs="仿宋_GB2312" w:hint="eastAsia"/>
          <w:color w:val="000000"/>
          <w:sz w:val="24"/>
        </w:rPr>
        <w:t>填表日期：</w:t>
      </w:r>
      <w:r w:rsidRPr="00F14CC1">
        <w:rPr>
          <w:rFonts w:ascii="仿宋_GB2312" w:eastAsia="仿宋_GB2312" w:hAnsi="仿宋" w:cs="仿宋_GB2312"/>
          <w:color w:val="000000"/>
          <w:sz w:val="24"/>
        </w:rPr>
        <w:t xml:space="preserve">          </w:t>
      </w:r>
      <w:r w:rsidRPr="00F14CC1">
        <w:rPr>
          <w:rFonts w:ascii="仿宋_GB2312" w:eastAsia="仿宋_GB2312" w:hAnsi="仿宋" w:cs="仿宋_GB2312" w:hint="eastAsia"/>
          <w:color w:val="000000"/>
          <w:sz w:val="24"/>
        </w:rPr>
        <w:t xml:space="preserve">    </w:t>
      </w:r>
      <w:r w:rsidRPr="00F14CC1">
        <w:rPr>
          <w:rFonts w:ascii="仿宋_GB2312" w:eastAsia="仿宋_GB2312" w:hAnsi="仿宋" w:cs="仿宋_GB2312"/>
          <w:color w:val="000000"/>
          <w:sz w:val="24"/>
        </w:rPr>
        <w:t xml:space="preserve">       </w:t>
      </w:r>
      <w:r w:rsidRPr="00F14CC1">
        <w:rPr>
          <w:rFonts w:ascii="仿宋_GB2312" w:eastAsia="仿宋_GB2312" w:hAnsi="仿宋" w:cs="仿宋_GB2312" w:hint="eastAsia"/>
          <w:color w:val="000000"/>
          <w:sz w:val="24"/>
        </w:rPr>
        <w:t>审核人：</w:t>
      </w:r>
      <w:r w:rsidRPr="00F14CC1">
        <w:rPr>
          <w:rFonts w:ascii="仿宋_GB2312" w:eastAsia="仿宋_GB2312" w:hAnsi="仿宋" w:cs="仿宋_GB2312"/>
          <w:color w:val="000000"/>
          <w:sz w:val="24"/>
        </w:rPr>
        <w:t xml:space="preserve">      </w:t>
      </w:r>
    </w:p>
    <w:p w14:paraId="447E0F82" w14:textId="77777777" w:rsidR="00A65536" w:rsidRDefault="00A65536" w:rsidP="002E2635">
      <w:pPr>
        <w:jc w:val="left"/>
        <w:rPr>
          <w:rFonts w:ascii="黑体" w:eastAsia="黑体" w:hAnsi="宋体"/>
          <w:sz w:val="32"/>
          <w:szCs w:val="32"/>
        </w:rPr>
      </w:pPr>
    </w:p>
    <w:p w14:paraId="3325C585" w14:textId="77777777" w:rsidR="00A65536" w:rsidRDefault="00A65536" w:rsidP="002E2635">
      <w:pPr>
        <w:jc w:val="left"/>
        <w:rPr>
          <w:rFonts w:ascii="黑体" w:eastAsia="黑体" w:hAnsi="宋体"/>
          <w:sz w:val="32"/>
          <w:szCs w:val="32"/>
        </w:rPr>
      </w:pPr>
    </w:p>
    <w:p w14:paraId="4B174A3F" w14:textId="77777777" w:rsidR="00A65536" w:rsidRDefault="00A65536" w:rsidP="002E2635">
      <w:pPr>
        <w:jc w:val="left"/>
        <w:rPr>
          <w:rFonts w:ascii="黑体" w:eastAsia="黑体" w:hAnsi="宋体"/>
          <w:sz w:val="32"/>
          <w:szCs w:val="32"/>
        </w:rPr>
      </w:pPr>
    </w:p>
    <w:p w14:paraId="57881EF0" w14:textId="77777777" w:rsidR="00A65536" w:rsidRDefault="00A65536" w:rsidP="002E2635">
      <w:pPr>
        <w:jc w:val="left"/>
        <w:rPr>
          <w:rFonts w:ascii="黑体" w:eastAsia="黑体" w:hAnsi="宋体"/>
          <w:sz w:val="32"/>
          <w:szCs w:val="32"/>
        </w:rPr>
      </w:pPr>
    </w:p>
    <w:p w14:paraId="1C17C50A" w14:textId="77777777" w:rsidR="00A65536" w:rsidRDefault="00A65536" w:rsidP="002E2635">
      <w:pPr>
        <w:jc w:val="left"/>
        <w:rPr>
          <w:rFonts w:ascii="黑体" w:eastAsia="黑体" w:hAnsi="宋体"/>
          <w:sz w:val="32"/>
          <w:szCs w:val="32"/>
        </w:rPr>
      </w:pPr>
    </w:p>
    <w:p w14:paraId="56EEE108" w14:textId="77777777" w:rsidR="00A65536" w:rsidRDefault="00A65536" w:rsidP="002E2635">
      <w:pPr>
        <w:jc w:val="left"/>
        <w:rPr>
          <w:rFonts w:ascii="黑体" w:eastAsia="黑体" w:hAnsi="宋体"/>
          <w:sz w:val="32"/>
          <w:szCs w:val="32"/>
        </w:rPr>
      </w:pPr>
    </w:p>
    <w:p w14:paraId="40359546" w14:textId="77777777" w:rsidR="00EE3AB7" w:rsidRPr="00080C97" w:rsidRDefault="00EE3AB7" w:rsidP="00EE3AB7">
      <w:pPr>
        <w:snapToGrid w:val="0"/>
        <w:jc w:val="left"/>
        <w:rPr>
          <w:rFonts w:ascii="宋体" w:hAnsi="宋体" w:cs="宋体"/>
          <w:color w:val="000000"/>
          <w:kern w:val="0"/>
          <w:sz w:val="44"/>
          <w:szCs w:val="44"/>
        </w:rPr>
      </w:pPr>
      <w:r w:rsidRPr="00080C97">
        <w:rPr>
          <w:rFonts w:ascii="黑体" w:eastAsia="黑体" w:hAnsi="宋体" w:hint="eastAsia"/>
          <w:sz w:val="32"/>
          <w:szCs w:val="32"/>
        </w:rPr>
        <w:t>附表4</w:t>
      </w:r>
    </w:p>
    <w:p w14:paraId="62AC745F" w14:textId="6358CCA4" w:rsidR="00EE3AB7" w:rsidRPr="00273F32" w:rsidRDefault="00371FF7" w:rsidP="00EE3AB7">
      <w:pPr>
        <w:tabs>
          <w:tab w:val="left" w:pos="7380"/>
        </w:tabs>
        <w:spacing w:line="360" w:lineRule="auto"/>
        <w:jc w:val="center"/>
        <w:rPr>
          <w:rFonts w:ascii="宋体" w:hAnsi="宋体" w:cs="宋体"/>
          <w:b/>
          <w:color w:val="000000"/>
          <w:kern w:val="0"/>
          <w:sz w:val="44"/>
          <w:szCs w:val="44"/>
        </w:rPr>
      </w:pPr>
      <w:r w:rsidRPr="00371FF7">
        <w:rPr>
          <w:rFonts w:ascii="宋体" w:hAnsi="宋体" w:cs="宋体" w:hint="eastAsia"/>
          <w:b/>
          <w:sz w:val="44"/>
          <w:szCs w:val="44"/>
        </w:rPr>
        <w:t>★</w:t>
      </w:r>
      <w:r w:rsidR="00EE3AB7" w:rsidRPr="00273F32">
        <w:rPr>
          <w:rFonts w:ascii="宋体" w:hAnsi="宋体" w:cs="宋体" w:hint="eastAsia"/>
          <w:b/>
          <w:sz w:val="44"/>
          <w:szCs w:val="44"/>
        </w:rPr>
        <w:t>2017年消毒产品国家监督抽检</w:t>
      </w:r>
      <w:r w:rsidR="00EE3AB7" w:rsidRPr="00273F32">
        <w:rPr>
          <w:rFonts w:ascii="宋体" w:hAnsi="宋体" w:cs="宋体" w:hint="eastAsia"/>
          <w:b/>
          <w:color w:val="000000"/>
          <w:kern w:val="0"/>
          <w:sz w:val="44"/>
          <w:szCs w:val="44"/>
        </w:rPr>
        <w:t>不合格产品汇总表</w:t>
      </w:r>
    </w:p>
    <w:p w14:paraId="0CF94777" w14:textId="77777777" w:rsidR="00EE3AB7" w:rsidRPr="00273F32" w:rsidRDefault="00EE3AB7" w:rsidP="00273F32">
      <w:pPr>
        <w:spacing w:line="400" w:lineRule="exact"/>
        <w:ind w:firstLineChars="150" w:firstLine="360"/>
        <w:rPr>
          <w:rFonts w:ascii="仿宋_GB2312" w:eastAsia="仿宋_GB2312" w:hAnsi="仿宋"/>
          <w:color w:val="000000"/>
          <w:sz w:val="24"/>
        </w:rPr>
      </w:pPr>
      <w:r w:rsidRPr="00273F32">
        <w:rPr>
          <w:rFonts w:ascii="仿宋_GB2312" w:eastAsia="仿宋_GB2312" w:hAnsi="仿宋" w:cs="仿宋_GB2312"/>
          <w:color w:val="000000"/>
          <w:sz w:val="24"/>
          <w:u w:val="single"/>
        </w:rPr>
        <w:t xml:space="preserve">         </w:t>
      </w:r>
      <w:r w:rsidRPr="00273F32">
        <w:rPr>
          <w:rFonts w:ascii="仿宋_GB2312" w:eastAsia="仿宋_GB2312" w:hAnsi="仿宋" w:cs="仿宋_GB2312"/>
          <w:color w:val="000000"/>
          <w:sz w:val="24"/>
        </w:rPr>
        <w:t xml:space="preserve"> </w:t>
      </w:r>
      <w:r w:rsidRPr="00273F32">
        <w:rPr>
          <w:rFonts w:ascii="仿宋_GB2312" w:eastAsia="仿宋_GB2312" w:hAnsi="仿宋" w:cs="仿宋_GB2312" w:hint="eastAsia"/>
          <w:color w:val="000000"/>
          <w:sz w:val="24"/>
        </w:rPr>
        <w:t>省（自治区、直辖市）</w:t>
      </w:r>
      <w:r w:rsidRPr="00273F32">
        <w:rPr>
          <w:rFonts w:ascii="仿宋_GB2312" w:eastAsia="仿宋_GB2312" w:hAnsi="仿宋" w:cs="仿宋_GB2312"/>
          <w:color w:val="000000"/>
          <w:sz w:val="24"/>
        </w:rPr>
        <w:t xml:space="preserve">                                                                </w:t>
      </w:r>
      <w:r w:rsidRPr="00273F32">
        <w:rPr>
          <w:rFonts w:ascii="仿宋_GB2312" w:eastAsia="仿宋_GB2312" w:hAnsi="仿宋" w:cs="仿宋_GB2312"/>
          <w:sz w:val="24"/>
        </w:rPr>
        <w:t xml:space="preserve">  </w:t>
      </w:r>
      <w:r w:rsidRPr="00273F32">
        <w:rPr>
          <w:rFonts w:ascii="仿宋_GB2312" w:eastAsia="仿宋_GB2312" w:hAnsi="仿宋" w:cs="仿宋_GB2312"/>
          <w:color w:val="000000"/>
          <w:sz w:val="24"/>
        </w:rPr>
        <w:t xml:space="preserve">                          </w:t>
      </w:r>
    </w:p>
    <w:tbl>
      <w:tblPr>
        <w:tblpPr w:leftFromText="180" w:rightFromText="180" w:vertAnchor="text" w:horzAnchor="margin" w:tblpXSpec="center" w:tblpY="146"/>
        <w:tblW w:w="15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5"/>
        <w:gridCol w:w="491"/>
        <w:gridCol w:w="491"/>
        <w:gridCol w:w="1058"/>
        <w:gridCol w:w="1065"/>
        <w:gridCol w:w="1061"/>
        <w:gridCol w:w="1134"/>
        <w:gridCol w:w="1417"/>
        <w:gridCol w:w="1418"/>
        <w:gridCol w:w="1134"/>
        <w:gridCol w:w="992"/>
        <w:gridCol w:w="709"/>
        <w:gridCol w:w="1134"/>
        <w:gridCol w:w="1134"/>
        <w:gridCol w:w="490"/>
      </w:tblGrid>
      <w:tr w:rsidR="00EE3AB7" w:rsidRPr="00080C97" w14:paraId="5DFA82D7" w14:textId="77777777" w:rsidTr="003131D5">
        <w:trPr>
          <w:trHeight w:val="401"/>
        </w:trPr>
        <w:tc>
          <w:tcPr>
            <w:tcW w:w="6131" w:type="dxa"/>
            <w:gridSpan w:val="6"/>
            <w:vAlign w:val="center"/>
          </w:tcPr>
          <w:p w14:paraId="523769BC" w14:textId="77777777" w:rsidR="00EE3AB7" w:rsidRPr="00784D2D" w:rsidRDefault="00EE3AB7" w:rsidP="008C0CA1">
            <w:pPr>
              <w:spacing w:line="240" w:lineRule="atLeast"/>
              <w:jc w:val="center"/>
              <w:rPr>
                <w:rFonts w:ascii="仿宋_GB2312" w:eastAsia="仿宋_GB2312" w:hAnsi="仿宋" w:cs="仿宋_GB2312"/>
                <w:color w:val="000000"/>
                <w:sz w:val="24"/>
              </w:rPr>
            </w:pPr>
            <w:r w:rsidRPr="00784D2D">
              <w:rPr>
                <w:rFonts w:ascii="仿宋_GB2312" w:eastAsia="仿宋_GB2312" w:hAnsi="仿宋" w:cs="仿宋_GB2312" w:hint="eastAsia"/>
                <w:color w:val="000000"/>
                <w:sz w:val="24"/>
              </w:rPr>
              <w:t>检查情况</w:t>
            </w:r>
          </w:p>
        </w:tc>
        <w:tc>
          <w:tcPr>
            <w:tcW w:w="9562" w:type="dxa"/>
            <w:gridSpan w:val="9"/>
          </w:tcPr>
          <w:p w14:paraId="32E03268" w14:textId="77777777" w:rsidR="00EE3AB7" w:rsidRPr="00784D2D" w:rsidRDefault="00EE3AB7" w:rsidP="008C0CA1">
            <w:pPr>
              <w:spacing w:line="240" w:lineRule="atLeast"/>
              <w:jc w:val="center"/>
              <w:rPr>
                <w:rFonts w:ascii="仿宋_GB2312" w:eastAsia="仿宋_GB2312" w:hAnsi="仿宋"/>
                <w:color w:val="000000"/>
                <w:sz w:val="24"/>
              </w:rPr>
            </w:pPr>
            <w:r w:rsidRPr="00784D2D">
              <w:rPr>
                <w:rFonts w:ascii="仿宋_GB2312" w:eastAsia="仿宋_GB2312" w:hAnsi="仿宋" w:cs="仿宋_GB2312" w:hint="eastAsia"/>
                <w:color w:val="000000"/>
                <w:sz w:val="24"/>
              </w:rPr>
              <w:t>不合格产品原因（注明不合格的具体原因）</w:t>
            </w:r>
          </w:p>
        </w:tc>
      </w:tr>
      <w:tr w:rsidR="00EE3AB7" w:rsidRPr="00080C97" w14:paraId="4E9A03C8" w14:textId="77777777" w:rsidTr="001B7A82">
        <w:trPr>
          <w:trHeight w:val="1220"/>
        </w:trPr>
        <w:tc>
          <w:tcPr>
            <w:tcW w:w="1965" w:type="dxa"/>
            <w:vAlign w:val="center"/>
          </w:tcPr>
          <w:p w14:paraId="6E7A61BF" w14:textId="40CBAEDE" w:rsidR="00EE3AB7" w:rsidRPr="003131D5" w:rsidRDefault="00C06421" w:rsidP="008C0CA1">
            <w:pPr>
              <w:spacing w:line="240" w:lineRule="atLeast"/>
              <w:jc w:val="center"/>
              <w:rPr>
                <w:rFonts w:ascii="仿宋_GB2312" w:eastAsia="仿宋_GB2312" w:hAnsi="仿宋" w:cs="仿宋_GB2312"/>
                <w:color w:val="000000"/>
                <w:sz w:val="24"/>
              </w:rPr>
            </w:pPr>
            <w:r>
              <w:rPr>
                <w:rFonts w:ascii="仿宋_GB2312" w:eastAsia="仿宋_GB2312" w:hAnsi="仿宋" w:cs="仿宋_GB2312" w:hint="eastAsia"/>
                <w:color w:val="000000"/>
                <w:sz w:val="24"/>
              </w:rPr>
              <w:t>产品类别</w:t>
            </w:r>
          </w:p>
        </w:tc>
        <w:tc>
          <w:tcPr>
            <w:tcW w:w="491" w:type="dxa"/>
            <w:vAlign w:val="center"/>
          </w:tcPr>
          <w:p w14:paraId="6804CEF3" w14:textId="77777777" w:rsidR="00EE3AB7" w:rsidRPr="003131D5" w:rsidRDefault="00EE3AB7" w:rsidP="008C0CA1">
            <w:pPr>
              <w:spacing w:line="240" w:lineRule="atLeast"/>
              <w:jc w:val="center"/>
              <w:rPr>
                <w:rFonts w:ascii="仿宋_GB2312" w:eastAsia="仿宋_GB2312" w:hAnsi="仿宋" w:cs="仿宋_GB2312"/>
                <w:color w:val="000000"/>
                <w:sz w:val="24"/>
              </w:rPr>
            </w:pPr>
            <w:r w:rsidRPr="003131D5">
              <w:rPr>
                <w:rFonts w:ascii="仿宋_GB2312" w:eastAsia="仿宋_GB2312" w:hAnsi="仿宋" w:cs="仿宋_GB2312" w:hint="eastAsia"/>
                <w:color w:val="000000"/>
                <w:sz w:val="24"/>
              </w:rPr>
              <w:t>名称</w:t>
            </w:r>
          </w:p>
        </w:tc>
        <w:tc>
          <w:tcPr>
            <w:tcW w:w="491" w:type="dxa"/>
            <w:vAlign w:val="center"/>
          </w:tcPr>
          <w:p w14:paraId="1B843624" w14:textId="77777777" w:rsidR="00EE3AB7" w:rsidRPr="003131D5" w:rsidRDefault="00EE3AB7" w:rsidP="008C0CA1">
            <w:pPr>
              <w:spacing w:line="240" w:lineRule="atLeast"/>
              <w:jc w:val="center"/>
              <w:rPr>
                <w:rFonts w:ascii="仿宋_GB2312" w:eastAsia="仿宋_GB2312" w:hAnsi="仿宋" w:cs="仿宋_GB2312"/>
                <w:color w:val="000000"/>
                <w:sz w:val="24"/>
              </w:rPr>
            </w:pPr>
            <w:r w:rsidRPr="003131D5">
              <w:rPr>
                <w:rFonts w:ascii="仿宋_GB2312" w:eastAsia="仿宋_GB2312" w:hAnsi="仿宋" w:cs="仿宋_GB2312" w:hint="eastAsia"/>
                <w:color w:val="000000"/>
                <w:sz w:val="24"/>
              </w:rPr>
              <w:t>规格</w:t>
            </w:r>
          </w:p>
        </w:tc>
        <w:tc>
          <w:tcPr>
            <w:tcW w:w="1058" w:type="dxa"/>
            <w:vAlign w:val="center"/>
          </w:tcPr>
          <w:p w14:paraId="3A1DD234" w14:textId="77777777" w:rsidR="00EE3AB7" w:rsidRPr="003131D5" w:rsidRDefault="00EE3AB7" w:rsidP="008C0CA1">
            <w:pPr>
              <w:spacing w:line="240" w:lineRule="atLeast"/>
              <w:jc w:val="center"/>
              <w:rPr>
                <w:rFonts w:ascii="仿宋_GB2312" w:eastAsia="仿宋_GB2312" w:hAnsi="仿宋" w:cs="仿宋_GB2312"/>
                <w:color w:val="000000"/>
                <w:sz w:val="24"/>
              </w:rPr>
            </w:pPr>
            <w:r w:rsidRPr="003131D5">
              <w:rPr>
                <w:rFonts w:ascii="仿宋_GB2312" w:eastAsia="仿宋_GB2312" w:hAnsi="仿宋" w:cs="仿宋_GB2312" w:hint="eastAsia"/>
                <w:color w:val="000000"/>
                <w:sz w:val="24"/>
              </w:rPr>
              <w:t>生产日期或批次</w:t>
            </w:r>
          </w:p>
        </w:tc>
        <w:tc>
          <w:tcPr>
            <w:tcW w:w="1065" w:type="dxa"/>
            <w:vAlign w:val="center"/>
          </w:tcPr>
          <w:p w14:paraId="2515E78A" w14:textId="77777777" w:rsidR="00EE3AB7" w:rsidRPr="003131D5" w:rsidRDefault="00EE3AB7" w:rsidP="008C0CA1">
            <w:pPr>
              <w:spacing w:line="240" w:lineRule="atLeast"/>
              <w:jc w:val="center"/>
              <w:rPr>
                <w:rFonts w:ascii="仿宋_GB2312" w:eastAsia="仿宋_GB2312" w:hAnsi="仿宋"/>
                <w:color w:val="000000"/>
                <w:sz w:val="24"/>
              </w:rPr>
            </w:pPr>
            <w:r w:rsidRPr="003131D5">
              <w:rPr>
                <w:rFonts w:ascii="仿宋_GB2312" w:eastAsia="仿宋_GB2312" w:hAnsi="仿宋" w:cs="仿宋_GB2312" w:hint="eastAsia"/>
                <w:color w:val="000000"/>
                <w:sz w:val="24"/>
              </w:rPr>
              <w:t>生产企</w:t>
            </w:r>
          </w:p>
          <w:p w14:paraId="54605A05" w14:textId="77777777" w:rsidR="00EE3AB7" w:rsidRPr="003131D5" w:rsidRDefault="00EE3AB7" w:rsidP="008C0CA1">
            <w:pPr>
              <w:spacing w:line="240" w:lineRule="atLeast"/>
              <w:jc w:val="center"/>
              <w:rPr>
                <w:rFonts w:ascii="仿宋_GB2312" w:eastAsia="仿宋_GB2312" w:hAnsi="仿宋" w:cs="仿宋_GB2312"/>
                <w:color w:val="000000"/>
                <w:sz w:val="24"/>
              </w:rPr>
            </w:pPr>
            <w:r w:rsidRPr="003131D5">
              <w:rPr>
                <w:rFonts w:ascii="仿宋_GB2312" w:eastAsia="仿宋_GB2312" w:hAnsi="仿宋" w:cs="仿宋_GB2312" w:hint="eastAsia"/>
                <w:color w:val="000000"/>
                <w:sz w:val="24"/>
              </w:rPr>
              <w:t>业名称</w:t>
            </w:r>
          </w:p>
        </w:tc>
        <w:tc>
          <w:tcPr>
            <w:tcW w:w="1061" w:type="dxa"/>
            <w:vAlign w:val="center"/>
          </w:tcPr>
          <w:p w14:paraId="0F6A5733" w14:textId="77777777" w:rsidR="00EE3AB7" w:rsidRPr="003131D5" w:rsidRDefault="00EE3AB7" w:rsidP="008C0CA1">
            <w:pPr>
              <w:spacing w:line="240" w:lineRule="atLeast"/>
              <w:jc w:val="center"/>
              <w:rPr>
                <w:rFonts w:ascii="仿宋_GB2312" w:eastAsia="仿宋_GB2312" w:hAnsi="仿宋"/>
                <w:color w:val="000000"/>
                <w:sz w:val="24"/>
              </w:rPr>
            </w:pPr>
            <w:r w:rsidRPr="003131D5">
              <w:rPr>
                <w:rFonts w:ascii="仿宋_GB2312" w:eastAsia="仿宋_GB2312" w:hAnsi="仿宋" w:hint="eastAsia"/>
                <w:color w:val="000000"/>
                <w:sz w:val="24"/>
              </w:rPr>
              <w:t>被采样</w:t>
            </w:r>
          </w:p>
          <w:p w14:paraId="7D9FE9C9" w14:textId="77777777" w:rsidR="00EE3AB7" w:rsidRPr="003131D5" w:rsidRDefault="00EE3AB7" w:rsidP="008C0CA1">
            <w:pPr>
              <w:spacing w:line="240" w:lineRule="atLeast"/>
              <w:jc w:val="center"/>
              <w:rPr>
                <w:rFonts w:ascii="仿宋_GB2312" w:eastAsia="仿宋_GB2312" w:hAnsi="仿宋" w:cs="仿宋_GB2312"/>
                <w:color w:val="000000"/>
                <w:sz w:val="24"/>
              </w:rPr>
            </w:pPr>
            <w:r w:rsidRPr="003131D5">
              <w:rPr>
                <w:rFonts w:ascii="仿宋_GB2312" w:eastAsia="仿宋_GB2312" w:hAnsi="仿宋" w:hint="eastAsia"/>
                <w:color w:val="000000"/>
                <w:sz w:val="24"/>
              </w:rPr>
              <w:t>单位名称</w:t>
            </w:r>
          </w:p>
        </w:tc>
        <w:tc>
          <w:tcPr>
            <w:tcW w:w="1134" w:type="dxa"/>
            <w:vAlign w:val="center"/>
          </w:tcPr>
          <w:p w14:paraId="7AD8AEF0" w14:textId="77777777" w:rsidR="00EE3AB7" w:rsidRPr="003131D5" w:rsidRDefault="00EE3AB7" w:rsidP="008C0CA1">
            <w:pPr>
              <w:spacing w:line="240" w:lineRule="atLeast"/>
              <w:jc w:val="center"/>
              <w:rPr>
                <w:rFonts w:ascii="仿宋_GB2312" w:eastAsia="仿宋_GB2312" w:hAnsi="仿宋"/>
                <w:color w:val="000000"/>
                <w:sz w:val="24"/>
              </w:rPr>
            </w:pPr>
            <w:r w:rsidRPr="003131D5">
              <w:rPr>
                <w:rFonts w:ascii="仿宋_GB2312" w:eastAsia="仿宋_GB2312" w:hAnsi="仿宋" w:cs="仿宋_GB2312" w:hint="eastAsia"/>
                <w:color w:val="000000"/>
                <w:sz w:val="24"/>
              </w:rPr>
              <w:t>无卫生安全评价报告</w:t>
            </w:r>
          </w:p>
        </w:tc>
        <w:tc>
          <w:tcPr>
            <w:tcW w:w="1417" w:type="dxa"/>
            <w:vAlign w:val="center"/>
          </w:tcPr>
          <w:p w14:paraId="0B2082C8" w14:textId="77777777" w:rsidR="00A912F9" w:rsidRDefault="00EE3AB7" w:rsidP="008C0CA1">
            <w:pPr>
              <w:spacing w:line="240" w:lineRule="atLeast"/>
              <w:jc w:val="center"/>
              <w:rPr>
                <w:rFonts w:ascii="仿宋_GB2312" w:eastAsia="仿宋_GB2312" w:hAnsi="仿宋" w:cs="仿宋_GB2312"/>
                <w:color w:val="000000"/>
                <w:sz w:val="24"/>
              </w:rPr>
            </w:pPr>
            <w:r w:rsidRPr="003131D5">
              <w:rPr>
                <w:rFonts w:ascii="仿宋_GB2312" w:eastAsia="仿宋_GB2312" w:hAnsi="仿宋" w:cs="仿宋_GB2312" w:hint="eastAsia"/>
                <w:color w:val="000000"/>
                <w:sz w:val="24"/>
              </w:rPr>
              <w:t>卫生安全</w:t>
            </w:r>
          </w:p>
          <w:p w14:paraId="0B7D624D" w14:textId="77777777" w:rsidR="00A912F9" w:rsidRDefault="00EE3AB7" w:rsidP="008C0CA1">
            <w:pPr>
              <w:spacing w:line="240" w:lineRule="atLeast"/>
              <w:jc w:val="center"/>
              <w:rPr>
                <w:rFonts w:ascii="仿宋_GB2312" w:eastAsia="仿宋_GB2312" w:hAnsi="仿宋" w:cs="仿宋_GB2312"/>
                <w:color w:val="000000"/>
                <w:sz w:val="24"/>
              </w:rPr>
            </w:pPr>
            <w:r w:rsidRPr="003131D5">
              <w:rPr>
                <w:rFonts w:ascii="仿宋_GB2312" w:eastAsia="仿宋_GB2312" w:hAnsi="仿宋" w:cs="仿宋_GB2312" w:hint="eastAsia"/>
                <w:color w:val="000000"/>
                <w:sz w:val="24"/>
              </w:rPr>
              <w:t>评价报告</w:t>
            </w:r>
          </w:p>
          <w:p w14:paraId="65BC352E" w14:textId="6430D533" w:rsidR="00EE3AB7" w:rsidRPr="003131D5" w:rsidRDefault="00EE3AB7" w:rsidP="008C0CA1">
            <w:pPr>
              <w:spacing w:line="240" w:lineRule="atLeast"/>
              <w:jc w:val="center"/>
              <w:rPr>
                <w:rFonts w:ascii="仿宋_GB2312" w:eastAsia="仿宋_GB2312" w:hAnsi="仿宋"/>
                <w:color w:val="000000"/>
                <w:sz w:val="24"/>
              </w:rPr>
            </w:pPr>
            <w:r w:rsidRPr="003131D5">
              <w:rPr>
                <w:rFonts w:ascii="仿宋_GB2312" w:eastAsia="仿宋_GB2312" w:hAnsi="仿宋" w:cs="仿宋_GB2312" w:hint="eastAsia"/>
                <w:color w:val="000000"/>
                <w:sz w:val="24"/>
              </w:rPr>
              <w:t>不合格</w:t>
            </w:r>
          </w:p>
        </w:tc>
        <w:tc>
          <w:tcPr>
            <w:tcW w:w="1418" w:type="dxa"/>
            <w:vAlign w:val="center"/>
          </w:tcPr>
          <w:p w14:paraId="005119A1" w14:textId="77777777" w:rsidR="00EE3AB7" w:rsidRPr="003131D5" w:rsidRDefault="00EE3AB7" w:rsidP="008C0CA1">
            <w:pPr>
              <w:spacing w:line="240" w:lineRule="atLeast"/>
              <w:jc w:val="center"/>
              <w:rPr>
                <w:rFonts w:ascii="仿宋_GB2312" w:eastAsia="仿宋_GB2312" w:hAnsi="仿宋"/>
                <w:color w:val="000000"/>
                <w:sz w:val="24"/>
              </w:rPr>
            </w:pPr>
            <w:r w:rsidRPr="003131D5">
              <w:rPr>
                <w:rFonts w:ascii="仿宋_GB2312" w:eastAsia="仿宋_GB2312" w:hAnsi="仿宋" w:cs="仿宋_GB2312" w:hint="eastAsia"/>
                <w:color w:val="000000"/>
                <w:sz w:val="24"/>
              </w:rPr>
              <w:t>卫生质量检验不合格</w:t>
            </w:r>
          </w:p>
        </w:tc>
        <w:tc>
          <w:tcPr>
            <w:tcW w:w="1134" w:type="dxa"/>
            <w:vAlign w:val="center"/>
          </w:tcPr>
          <w:p w14:paraId="06A9D97A" w14:textId="6EE50FC9" w:rsidR="0082615B" w:rsidRDefault="00EE3AB7" w:rsidP="008C0CA1">
            <w:pPr>
              <w:spacing w:line="240" w:lineRule="atLeast"/>
              <w:jc w:val="center"/>
              <w:rPr>
                <w:rFonts w:ascii="仿宋_GB2312" w:eastAsia="仿宋_GB2312" w:hAnsi="仿宋" w:cs="仿宋_GB2312"/>
                <w:color w:val="000000"/>
                <w:sz w:val="24"/>
              </w:rPr>
            </w:pPr>
            <w:r w:rsidRPr="003131D5">
              <w:rPr>
                <w:rFonts w:ascii="仿宋_GB2312" w:eastAsia="仿宋_GB2312" w:hAnsi="仿宋" w:cs="仿宋_GB2312" w:hint="eastAsia"/>
                <w:color w:val="000000"/>
                <w:sz w:val="24"/>
              </w:rPr>
              <w:t>夸大宣传、明示或暗示</w:t>
            </w:r>
          </w:p>
          <w:p w14:paraId="35033D89" w14:textId="3D08C136" w:rsidR="00EE3AB7" w:rsidRPr="003131D5" w:rsidRDefault="00EE3AB7" w:rsidP="008C0CA1">
            <w:pPr>
              <w:spacing w:line="240" w:lineRule="atLeast"/>
              <w:jc w:val="center"/>
              <w:rPr>
                <w:rFonts w:ascii="仿宋_GB2312" w:eastAsia="仿宋_GB2312" w:hAnsi="仿宋"/>
                <w:color w:val="000000"/>
                <w:sz w:val="24"/>
              </w:rPr>
            </w:pPr>
            <w:r w:rsidRPr="003131D5">
              <w:rPr>
                <w:rFonts w:ascii="仿宋_GB2312" w:eastAsia="仿宋_GB2312" w:hAnsi="仿宋" w:cs="仿宋_GB2312" w:hint="eastAsia"/>
                <w:color w:val="000000"/>
                <w:sz w:val="24"/>
              </w:rPr>
              <w:t>疗效</w:t>
            </w:r>
          </w:p>
        </w:tc>
        <w:tc>
          <w:tcPr>
            <w:tcW w:w="992" w:type="dxa"/>
            <w:vAlign w:val="center"/>
          </w:tcPr>
          <w:p w14:paraId="585C764D" w14:textId="77777777" w:rsidR="00EE3AB7" w:rsidRPr="003131D5" w:rsidRDefault="00EE3AB7" w:rsidP="008C0CA1">
            <w:pPr>
              <w:spacing w:line="240" w:lineRule="atLeast"/>
              <w:jc w:val="center"/>
              <w:rPr>
                <w:rFonts w:ascii="仿宋_GB2312" w:eastAsia="仿宋_GB2312" w:hAnsi="仿宋"/>
                <w:color w:val="000000"/>
                <w:sz w:val="24"/>
              </w:rPr>
            </w:pPr>
            <w:r w:rsidRPr="003131D5">
              <w:rPr>
                <w:rFonts w:ascii="仿宋_GB2312" w:eastAsia="仿宋_GB2312" w:hAnsi="仿宋" w:cs="仿宋_GB2312" w:hint="eastAsia"/>
                <w:color w:val="000000"/>
                <w:sz w:val="24"/>
              </w:rPr>
              <w:t>标注禁止标注内容</w:t>
            </w:r>
          </w:p>
        </w:tc>
        <w:tc>
          <w:tcPr>
            <w:tcW w:w="709" w:type="dxa"/>
            <w:vAlign w:val="center"/>
          </w:tcPr>
          <w:p w14:paraId="6E335763" w14:textId="77777777" w:rsidR="00EE3AB7" w:rsidRPr="003131D5" w:rsidRDefault="00EE3AB7" w:rsidP="008C0CA1">
            <w:pPr>
              <w:spacing w:line="240" w:lineRule="atLeast"/>
              <w:jc w:val="center"/>
              <w:rPr>
                <w:rFonts w:ascii="仿宋_GB2312" w:eastAsia="仿宋_GB2312" w:hAnsi="仿宋"/>
                <w:color w:val="000000"/>
                <w:sz w:val="24"/>
              </w:rPr>
            </w:pPr>
            <w:r w:rsidRPr="003131D5">
              <w:rPr>
                <w:rFonts w:ascii="仿宋_GB2312" w:eastAsia="仿宋_GB2312" w:hAnsi="仿宋" w:cs="仿宋_GB2312" w:hint="eastAsia"/>
                <w:color w:val="000000"/>
                <w:sz w:val="24"/>
              </w:rPr>
              <w:t>标注不全</w:t>
            </w:r>
          </w:p>
        </w:tc>
        <w:tc>
          <w:tcPr>
            <w:tcW w:w="1134" w:type="dxa"/>
            <w:vAlign w:val="center"/>
          </w:tcPr>
          <w:p w14:paraId="42AC74FD" w14:textId="77777777" w:rsidR="00EE3AB7" w:rsidRPr="003131D5" w:rsidRDefault="00EE3AB7" w:rsidP="008C0CA1">
            <w:pPr>
              <w:spacing w:line="240" w:lineRule="atLeast"/>
              <w:jc w:val="center"/>
              <w:rPr>
                <w:rFonts w:ascii="仿宋_GB2312" w:eastAsia="仿宋_GB2312" w:hAnsi="仿宋"/>
                <w:color w:val="000000"/>
                <w:sz w:val="24"/>
              </w:rPr>
            </w:pPr>
            <w:r w:rsidRPr="003131D5">
              <w:rPr>
                <w:rFonts w:ascii="仿宋_GB2312" w:eastAsia="仿宋_GB2312" w:hAnsi="仿宋" w:cs="仿宋_GB2312" w:hint="eastAsia"/>
                <w:color w:val="000000"/>
                <w:sz w:val="24"/>
              </w:rPr>
              <w:t>标注无依据的内容</w:t>
            </w:r>
          </w:p>
        </w:tc>
        <w:tc>
          <w:tcPr>
            <w:tcW w:w="1134" w:type="dxa"/>
            <w:vAlign w:val="center"/>
          </w:tcPr>
          <w:p w14:paraId="6D10E9B2" w14:textId="77777777" w:rsidR="00EE3AB7" w:rsidRPr="003131D5" w:rsidRDefault="00EE3AB7" w:rsidP="008C0CA1">
            <w:pPr>
              <w:spacing w:line="240" w:lineRule="atLeast"/>
              <w:jc w:val="center"/>
              <w:rPr>
                <w:rFonts w:ascii="仿宋_GB2312" w:eastAsia="仿宋_GB2312" w:hAnsi="仿宋" w:cs="仿宋_GB2312"/>
                <w:color w:val="000000"/>
                <w:sz w:val="24"/>
              </w:rPr>
            </w:pPr>
            <w:r w:rsidRPr="003131D5">
              <w:rPr>
                <w:rFonts w:ascii="仿宋_GB2312" w:eastAsia="仿宋_GB2312" w:hAnsi="仿宋" w:cs="仿宋_GB2312" w:hint="eastAsia"/>
                <w:color w:val="000000"/>
                <w:sz w:val="24"/>
              </w:rPr>
              <w:t>检测不合格项目</w:t>
            </w:r>
          </w:p>
        </w:tc>
        <w:tc>
          <w:tcPr>
            <w:tcW w:w="490" w:type="dxa"/>
            <w:vAlign w:val="center"/>
          </w:tcPr>
          <w:p w14:paraId="3CE23F0F" w14:textId="77777777" w:rsidR="00EE3AB7" w:rsidRPr="003131D5" w:rsidRDefault="00EE3AB7" w:rsidP="008C0CA1">
            <w:pPr>
              <w:spacing w:line="240" w:lineRule="atLeast"/>
              <w:jc w:val="center"/>
              <w:rPr>
                <w:rFonts w:ascii="仿宋_GB2312" w:eastAsia="仿宋_GB2312" w:hAnsi="仿宋" w:cs="仿宋_GB2312"/>
                <w:color w:val="000000"/>
                <w:sz w:val="24"/>
              </w:rPr>
            </w:pPr>
            <w:r w:rsidRPr="003131D5">
              <w:rPr>
                <w:rFonts w:ascii="仿宋_GB2312" w:eastAsia="仿宋_GB2312" w:hAnsi="仿宋" w:cs="仿宋_GB2312" w:hint="eastAsia"/>
                <w:color w:val="000000"/>
                <w:sz w:val="24"/>
              </w:rPr>
              <w:t>其它</w:t>
            </w:r>
          </w:p>
        </w:tc>
      </w:tr>
      <w:tr w:rsidR="00EE3AB7" w:rsidRPr="00080C97" w14:paraId="7D050902" w14:textId="77777777" w:rsidTr="001B7A82">
        <w:trPr>
          <w:trHeight w:val="473"/>
        </w:trPr>
        <w:tc>
          <w:tcPr>
            <w:tcW w:w="1965" w:type="dxa"/>
            <w:vMerge w:val="restart"/>
            <w:vAlign w:val="center"/>
          </w:tcPr>
          <w:p w14:paraId="058FE7A0" w14:textId="77777777" w:rsidR="00EE3AB7" w:rsidRPr="003131D5" w:rsidRDefault="00EE3AB7" w:rsidP="008C0CA1">
            <w:pPr>
              <w:spacing w:line="240" w:lineRule="atLeast"/>
              <w:jc w:val="center"/>
              <w:rPr>
                <w:rFonts w:ascii="仿宋_GB2312" w:eastAsia="仿宋_GB2312" w:hAnsi="仿宋"/>
                <w:color w:val="000000"/>
                <w:sz w:val="24"/>
              </w:rPr>
            </w:pPr>
            <w:r w:rsidRPr="003131D5">
              <w:rPr>
                <w:rFonts w:ascii="仿宋_GB2312" w:eastAsia="仿宋_GB2312" w:hAnsi="仿宋" w:cs="仿宋_GB2312" w:hint="eastAsia"/>
                <w:color w:val="000000"/>
                <w:sz w:val="24"/>
              </w:rPr>
              <w:t>第一类产品</w:t>
            </w:r>
          </w:p>
        </w:tc>
        <w:tc>
          <w:tcPr>
            <w:tcW w:w="491" w:type="dxa"/>
            <w:vAlign w:val="center"/>
          </w:tcPr>
          <w:p w14:paraId="7CB5A20A"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491" w:type="dxa"/>
            <w:vAlign w:val="center"/>
          </w:tcPr>
          <w:p w14:paraId="5F164D52"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058" w:type="dxa"/>
            <w:vAlign w:val="center"/>
          </w:tcPr>
          <w:p w14:paraId="75A12E02"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065" w:type="dxa"/>
            <w:vAlign w:val="center"/>
          </w:tcPr>
          <w:p w14:paraId="436F0028"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061" w:type="dxa"/>
          </w:tcPr>
          <w:p w14:paraId="1465DAEC" w14:textId="77777777" w:rsidR="00EE3AB7" w:rsidRPr="00080C97" w:rsidRDefault="00EE3AB7" w:rsidP="008C0CA1">
            <w:pPr>
              <w:snapToGrid w:val="0"/>
              <w:spacing w:line="240" w:lineRule="atLeast"/>
              <w:jc w:val="center"/>
              <w:rPr>
                <w:rFonts w:ascii="仿宋_GB2312" w:eastAsia="仿宋_GB2312" w:hAnsi="仿宋"/>
                <w:color w:val="000000"/>
                <w:sz w:val="18"/>
                <w:szCs w:val="18"/>
              </w:rPr>
            </w:pPr>
          </w:p>
        </w:tc>
        <w:tc>
          <w:tcPr>
            <w:tcW w:w="1134" w:type="dxa"/>
            <w:vAlign w:val="center"/>
          </w:tcPr>
          <w:p w14:paraId="228C41CA" w14:textId="77777777" w:rsidR="00EE3AB7" w:rsidRPr="00080C97" w:rsidRDefault="00EE3AB7" w:rsidP="008C0CA1">
            <w:pPr>
              <w:snapToGrid w:val="0"/>
              <w:spacing w:line="240" w:lineRule="atLeast"/>
              <w:jc w:val="center"/>
              <w:rPr>
                <w:rFonts w:ascii="仿宋_GB2312" w:eastAsia="仿宋_GB2312" w:hAnsi="仿宋"/>
                <w:color w:val="000000"/>
                <w:sz w:val="18"/>
                <w:szCs w:val="18"/>
              </w:rPr>
            </w:pPr>
          </w:p>
        </w:tc>
        <w:tc>
          <w:tcPr>
            <w:tcW w:w="1417" w:type="dxa"/>
            <w:vAlign w:val="center"/>
          </w:tcPr>
          <w:p w14:paraId="79C4A2BE" w14:textId="77777777" w:rsidR="00EE3AB7" w:rsidRPr="00080C97" w:rsidRDefault="00EE3AB7" w:rsidP="008C0CA1">
            <w:pPr>
              <w:snapToGrid w:val="0"/>
              <w:spacing w:line="240" w:lineRule="atLeast"/>
              <w:jc w:val="center"/>
              <w:rPr>
                <w:rFonts w:ascii="仿宋_GB2312" w:eastAsia="仿宋_GB2312" w:hAnsi="仿宋"/>
                <w:color w:val="000000"/>
                <w:sz w:val="18"/>
                <w:szCs w:val="18"/>
              </w:rPr>
            </w:pPr>
          </w:p>
        </w:tc>
        <w:tc>
          <w:tcPr>
            <w:tcW w:w="1418" w:type="dxa"/>
            <w:vAlign w:val="center"/>
          </w:tcPr>
          <w:p w14:paraId="07A4545A" w14:textId="77777777" w:rsidR="00EE3AB7" w:rsidRPr="00080C97" w:rsidRDefault="00EE3AB7" w:rsidP="008C0CA1">
            <w:pPr>
              <w:snapToGrid w:val="0"/>
              <w:spacing w:line="240" w:lineRule="atLeast"/>
              <w:jc w:val="center"/>
              <w:rPr>
                <w:rFonts w:ascii="仿宋_GB2312" w:eastAsia="仿宋_GB2312" w:hAnsi="仿宋"/>
                <w:color w:val="000000"/>
                <w:sz w:val="18"/>
                <w:szCs w:val="18"/>
              </w:rPr>
            </w:pPr>
          </w:p>
        </w:tc>
        <w:tc>
          <w:tcPr>
            <w:tcW w:w="1134" w:type="dxa"/>
            <w:vAlign w:val="center"/>
          </w:tcPr>
          <w:p w14:paraId="4644C7CD" w14:textId="77777777" w:rsidR="00EE3AB7" w:rsidRPr="00080C97" w:rsidRDefault="00EE3AB7" w:rsidP="008C0CA1">
            <w:pPr>
              <w:snapToGrid w:val="0"/>
              <w:spacing w:line="240" w:lineRule="atLeast"/>
              <w:jc w:val="center"/>
              <w:rPr>
                <w:rFonts w:ascii="仿宋_GB2312" w:eastAsia="仿宋_GB2312" w:hAnsi="仿宋"/>
                <w:color w:val="000000"/>
                <w:sz w:val="18"/>
                <w:szCs w:val="18"/>
              </w:rPr>
            </w:pPr>
          </w:p>
        </w:tc>
        <w:tc>
          <w:tcPr>
            <w:tcW w:w="992" w:type="dxa"/>
            <w:vAlign w:val="center"/>
          </w:tcPr>
          <w:p w14:paraId="57B1EBC6" w14:textId="77777777" w:rsidR="00EE3AB7" w:rsidRPr="00080C97" w:rsidRDefault="00EE3AB7" w:rsidP="008C0CA1">
            <w:pPr>
              <w:snapToGrid w:val="0"/>
              <w:spacing w:line="240" w:lineRule="atLeast"/>
              <w:jc w:val="center"/>
              <w:rPr>
                <w:rFonts w:ascii="仿宋_GB2312" w:eastAsia="仿宋_GB2312" w:hAnsi="仿宋"/>
                <w:color w:val="000000"/>
                <w:sz w:val="18"/>
                <w:szCs w:val="18"/>
              </w:rPr>
            </w:pPr>
          </w:p>
        </w:tc>
        <w:tc>
          <w:tcPr>
            <w:tcW w:w="709" w:type="dxa"/>
            <w:vAlign w:val="center"/>
          </w:tcPr>
          <w:p w14:paraId="5FAEDEC6" w14:textId="77777777" w:rsidR="00EE3AB7" w:rsidRPr="00080C97" w:rsidRDefault="00EE3AB7" w:rsidP="008C0CA1">
            <w:pPr>
              <w:snapToGrid w:val="0"/>
              <w:spacing w:line="240" w:lineRule="atLeast"/>
              <w:jc w:val="center"/>
              <w:rPr>
                <w:rFonts w:ascii="仿宋_GB2312" w:eastAsia="仿宋_GB2312" w:hAnsi="仿宋"/>
                <w:color w:val="000000"/>
                <w:sz w:val="18"/>
                <w:szCs w:val="18"/>
              </w:rPr>
            </w:pPr>
          </w:p>
        </w:tc>
        <w:tc>
          <w:tcPr>
            <w:tcW w:w="1134" w:type="dxa"/>
            <w:vAlign w:val="center"/>
          </w:tcPr>
          <w:p w14:paraId="52A53595" w14:textId="77777777" w:rsidR="00EE3AB7" w:rsidRPr="00080C97" w:rsidRDefault="00EE3AB7" w:rsidP="008C0CA1">
            <w:pPr>
              <w:snapToGrid w:val="0"/>
              <w:spacing w:line="240" w:lineRule="atLeast"/>
              <w:jc w:val="center"/>
              <w:rPr>
                <w:rFonts w:ascii="仿宋_GB2312" w:eastAsia="仿宋_GB2312" w:hAnsi="仿宋"/>
                <w:color w:val="000000"/>
                <w:sz w:val="18"/>
                <w:szCs w:val="18"/>
              </w:rPr>
            </w:pPr>
          </w:p>
        </w:tc>
        <w:tc>
          <w:tcPr>
            <w:tcW w:w="1134" w:type="dxa"/>
          </w:tcPr>
          <w:p w14:paraId="2705854C" w14:textId="77777777" w:rsidR="00EE3AB7" w:rsidRPr="00080C97" w:rsidRDefault="00EE3AB7" w:rsidP="008C0CA1">
            <w:pPr>
              <w:snapToGrid w:val="0"/>
              <w:spacing w:line="240" w:lineRule="atLeast"/>
              <w:jc w:val="center"/>
              <w:rPr>
                <w:rFonts w:ascii="仿宋_GB2312" w:eastAsia="仿宋_GB2312" w:hAnsi="仿宋"/>
                <w:color w:val="000000"/>
                <w:sz w:val="18"/>
                <w:szCs w:val="18"/>
              </w:rPr>
            </w:pPr>
          </w:p>
        </w:tc>
        <w:tc>
          <w:tcPr>
            <w:tcW w:w="490" w:type="dxa"/>
            <w:vAlign w:val="center"/>
          </w:tcPr>
          <w:p w14:paraId="19D78B3B" w14:textId="77777777" w:rsidR="00EE3AB7" w:rsidRPr="00080C97" w:rsidRDefault="00EE3AB7" w:rsidP="008C0CA1">
            <w:pPr>
              <w:snapToGrid w:val="0"/>
              <w:spacing w:line="240" w:lineRule="atLeast"/>
              <w:jc w:val="center"/>
              <w:rPr>
                <w:rFonts w:ascii="仿宋_GB2312" w:eastAsia="仿宋_GB2312" w:hAnsi="仿宋"/>
                <w:color w:val="000000"/>
                <w:sz w:val="18"/>
                <w:szCs w:val="18"/>
              </w:rPr>
            </w:pPr>
          </w:p>
        </w:tc>
      </w:tr>
      <w:tr w:rsidR="00EE3AB7" w:rsidRPr="00080C97" w14:paraId="1BD2CCF7" w14:textId="77777777" w:rsidTr="001B7A82">
        <w:trPr>
          <w:trHeight w:val="422"/>
        </w:trPr>
        <w:tc>
          <w:tcPr>
            <w:tcW w:w="1965" w:type="dxa"/>
            <w:vMerge/>
            <w:vAlign w:val="center"/>
          </w:tcPr>
          <w:p w14:paraId="453782DE" w14:textId="77777777" w:rsidR="00EE3AB7" w:rsidRPr="003131D5" w:rsidRDefault="00EE3AB7" w:rsidP="008C0CA1">
            <w:pPr>
              <w:spacing w:line="240" w:lineRule="atLeast"/>
              <w:jc w:val="center"/>
              <w:rPr>
                <w:rFonts w:ascii="仿宋_GB2312" w:eastAsia="仿宋_GB2312" w:hAnsi="仿宋"/>
                <w:color w:val="000000"/>
                <w:sz w:val="24"/>
              </w:rPr>
            </w:pPr>
          </w:p>
        </w:tc>
        <w:tc>
          <w:tcPr>
            <w:tcW w:w="491" w:type="dxa"/>
            <w:vAlign w:val="center"/>
          </w:tcPr>
          <w:p w14:paraId="7DA46320"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491" w:type="dxa"/>
            <w:vAlign w:val="center"/>
          </w:tcPr>
          <w:p w14:paraId="267BB2B8"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058" w:type="dxa"/>
            <w:vAlign w:val="center"/>
          </w:tcPr>
          <w:p w14:paraId="72840C7D"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065" w:type="dxa"/>
            <w:vAlign w:val="center"/>
          </w:tcPr>
          <w:p w14:paraId="4EE01AD5"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061" w:type="dxa"/>
          </w:tcPr>
          <w:p w14:paraId="06724E26" w14:textId="77777777" w:rsidR="00EE3AB7" w:rsidRPr="00080C97" w:rsidRDefault="00EE3AB7" w:rsidP="008C0CA1">
            <w:pPr>
              <w:snapToGrid w:val="0"/>
              <w:spacing w:line="240" w:lineRule="atLeast"/>
              <w:jc w:val="center"/>
              <w:rPr>
                <w:rFonts w:ascii="仿宋_GB2312" w:eastAsia="仿宋_GB2312" w:hAnsi="仿宋"/>
                <w:color w:val="000000"/>
                <w:sz w:val="18"/>
                <w:szCs w:val="18"/>
              </w:rPr>
            </w:pPr>
          </w:p>
        </w:tc>
        <w:tc>
          <w:tcPr>
            <w:tcW w:w="1134" w:type="dxa"/>
            <w:vAlign w:val="center"/>
          </w:tcPr>
          <w:p w14:paraId="6A2CC971" w14:textId="77777777" w:rsidR="00EE3AB7" w:rsidRPr="00080C97" w:rsidRDefault="00EE3AB7" w:rsidP="008C0CA1">
            <w:pPr>
              <w:snapToGrid w:val="0"/>
              <w:spacing w:line="240" w:lineRule="atLeast"/>
              <w:jc w:val="center"/>
              <w:rPr>
                <w:rFonts w:ascii="仿宋_GB2312" w:eastAsia="仿宋_GB2312" w:hAnsi="仿宋"/>
                <w:color w:val="000000"/>
                <w:sz w:val="18"/>
                <w:szCs w:val="18"/>
              </w:rPr>
            </w:pPr>
          </w:p>
        </w:tc>
        <w:tc>
          <w:tcPr>
            <w:tcW w:w="1417" w:type="dxa"/>
            <w:vAlign w:val="center"/>
          </w:tcPr>
          <w:p w14:paraId="5338D262" w14:textId="77777777" w:rsidR="00EE3AB7" w:rsidRPr="00080C97" w:rsidRDefault="00EE3AB7" w:rsidP="008C0CA1">
            <w:pPr>
              <w:snapToGrid w:val="0"/>
              <w:spacing w:line="240" w:lineRule="atLeast"/>
              <w:jc w:val="center"/>
              <w:rPr>
                <w:rFonts w:ascii="仿宋_GB2312" w:eastAsia="仿宋_GB2312" w:hAnsi="仿宋"/>
                <w:color w:val="000000"/>
                <w:sz w:val="18"/>
                <w:szCs w:val="18"/>
              </w:rPr>
            </w:pPr>
          </w:p>
        </w:tc>
        <w:tc>
          <w:tcPr>
            <w:tcW w:w="1418" w:type="dxa"/>
            <w:vAlign w:val="center"/>
          </w:tcPr>
          <w:p w14:paraId="45EBEDBE" w14:textId="77777777" w:rsidR="00EE3AB7" w:rsidRPr="00080C97" w:rsidRDefault="00EE3AB7" w:rsidP="008C0CA1">
            <w:pPr>
              <w:snapToGrid w:val="0"/>
              <w:spacing w:line="240" w:lineRule="atLeast"/>
              <w:jc w:val="center"/>
              <w:rPr>
                <w:rFonts w:ascii="仿宋_GB2312" w:eastAsia="仿宋_GB2312" w:hAnsi="仿宋"/>
                <w:color w:val="000000"/>
                <w:sz w:val="18"/>
                <w:szCs w:val="18"/>
              </w:rPr>
            </w:pPr>
          </w:p>
        </w:tc>
        <w:tc>
          <w:tcPr>
            <w:tcW w:w="1134" w:type="dxa"/>
            <w:vAlign w:val="center"/>
          </w:tcPr>
          <w:p w14:paraId="070C5A55" w14:textId="77777777" w:rsidR="00EE3AB7" w:rsidRPr="00080C97" w:rsidRDefault="00EE3AB7" w:rsidP="008C0CA1">
            <w:pPr>
              <w:snapToGrid w:val="0"/>
              <w:spacing w:line="240" w:lineRule="atLeast"/>
              <w:jc w:val="center"/>
              <w:rPr>
                <w:rFonts w:ascii="仿宋_GB2312" w:eastAsia="仿宋_GB2312" w:hAnsi="仿宋"/>
                <w:color w:val="000000"/>
                <w:sz w:val="18"/>
                <w:szCs w:val="18"/>
              </w:rPr>
            </w:pPr>
          </w:p>
        </w:tc>
        <w:tc>
          <w:tcPr>
            <w:tcW w:w="992" w:type="dxa"/>
            <w:vAlign w:val="center"/>
          </w:tcPr>
          <w:p w14:paraId="7FF22D37" w14:textId="77777777" w:rsidR="00EE3AB7" w:rsidRPr="00080C97" w:rsidRDefault="00EE3AB7" w:rsidP="008C0CA1">
            <w:pPr>
              <w:snapToGrid w:val="0"/>
              <w:spacing w:line="240" w:lineRule="atLeast"/>
              <w:jc w:val="center"/>
              <w:rPr>
                <w:rFonts w:ascii="仿宋_GB2312" w:eastAsia="仿宋_GB2312" w:hAnsi="仿宋"/>
                <w:color w:val="000000"/>
                <w:sz w:val="18"/>
                <w:szCs w:val="18"/>
              </w:rPr>
            </w:pPr>
          </w:p>
        </w:tc>
        <w:tc>
          <w:tcPr>
            <w:tcW w:w="709" w:type="dxa"/>
            <w:vAlign w:val="center"/>
          </w:tcPr>
          <w:p w14:paraId="08BD9BFB" w14:textId="77777777" w:rsidR="00EE3AB7" w:rsidRPr="00080C97" w:rsidRDefault="00EE3AB7" w:rsidP="008C0CA1">
            <w:pPr>
              <w:snapToGrid w:val="0"/>
              <w:spacing w:line="240" w:lineRule="atLeast"/>
              <w:jc w:val="center"/>
              <w:rPr>
                <w:rFonts w:ascii="仿宋_GB2312" w:eastAsia="仿宋_GB2312" w:hAnsi="仿宋"/>
                <w:color w:val="000000"/>
                <w:sz w:val="18"/>
                <w:szCs w:val="18"/>
              </w:rPr>
            </w:pPr>
          </w:p>
        </w:tc>
        <w:tc>
          <w:tcPr>
            <w:tcW w:w="1134" w:type="dxa"/>
            <w:vAlign w:val="center"/>
          </w:tcPr>
          <w:p w14:paraId="6D15AF8B" w14:textId="77777777" w:rsidR="00EE3AB7" w:rsidRPr="00080C97" w:rsidRDefault="00EE3AB7" w:rsidP="008C0CA1">
            <w:pPr>
              <w:snapToGrid w:val="0"/>
              <w:spacing w:line="240" w:lineRule="atLeast"/>
              <w:jc w:val="center"/>
              <w:rPr>
                <w:rFonts w:ascii="仿宋_GB2312" w:eastAsia="仿宋_GB2312" w:hAnsi="仿宋"/>
                <w:color w:val="000000"/>
                <w:sz w:val="18"/>
                <w:szCs w:val="18"/>
              </w:rPr>
            </w:pPr>
          </w:p>
        </w:tc>
        <w:tc>
          <w:tcPr>
            <w:tcW w:w="1134" w:type="dxa"/>
          </w:tcPr>
          <w:p w14:paraId="73FC4CA5" w14:textId="77777777" w:rsidR="00EE3AB7" w:rsidRPr="00080C97" w:rsidRDefault="00EE3AB7" w:rsidP="008C0CA1">
            <w:pPr>
              <w:snapToGrid w:val="0"/>
              <w:spacing w:line="240" w:lineRule="atLeast"/>
              <w:jc w:val="center"/>
              <w:rPr>
                <w:rFonts w:ascii="仿宋_GB2312" w:eastAsia="仿宋_GB2312" w:hAnsi="仿宋"/>
                <w:color w:val="000000"/>
                <w:sz w:val="18"/>
                <w:szCs w:val="18"/>
              </w:rPr>
            </w:pPr>
          </w:p>
        </w:tc>
        <w:tc>
          <w:tcPr>
            <w:tcW w:w="490" w:type="dxa"/>
            <w:vAlign w:val="center"/>
          </w:tcPr>
          <w:p w14:paraId="31155E63" w14:textId="77777777" w:rsidR="00EE3AB7" w:rsidRPr="00080C97" w:rsidRDefault="00EE3AB7" w:rsidP="008C0CA1">
            <w:pPr>
              <w:snapToGrid w:val="0"/>
              <w:spacing w:line="240" w:lineRule="atLeast"/>
              <w:jc w:val="center"/>
              <w:rPr>
                <w:rFonts w:ascii="仿宋_GB2312" w:eastAsia="仿宋_GB2312" w:hAnsi="仿宋"/>
                <w:color w:val="000000"/>
                <w:sz w:val="18"/>
                <w:szCs w:val="18"/>
              </w:rPr>
            </w:pPr>
          </w:p>
        </w:tc>
      </w:tr>
      <w:tr w:rsidR="00EE3AB7" w:rsidRPr="00080C97" w14:paraId="105097C6" w14:textId="77777777" w:rsidTr="001B7A82">
        <w:trPr>
          <w:trHeight w:val="542"/>
        </w:trPr>
        <w:tc>
          <w:tcPr>
            <w:tcW w:w="1965" w:type="dxa"/>
            <w:vMerge w:val="restart"/>
            <w:vAlign w:val="center"/>
          </w:tcPr>
          <w:p w14:paraId="010DE0C6" w14:textId="77777777" w:rsidR="00EE3AB7" w:rsidRPr="003131D5" w:rsidRDefault="00EE3AB7" w:rsidP="008C0CA1">
            <w:pPr>
              <w:spacing w:line="240" w:lineRule="atLeast"/>
              <w:jc w:val="center"/>
              <w:rPr>
                <w:rFonts w:ascii="仿宋_GB2312" w:eastAsia="仿宋_GB2312" w:hAnsi="仿宋"/>
                <w:color w:val="000000"/>
                <w:sz w:val="24"/>
              </w:rPr>
            </w:pPr>
            <w:r w:rsidRPr="003131D5">
              <w:rPr>
                <w:rFonts w:ascii="仿宋_GB2312" w:eastAsia="仿宋_GB2312" w:hAnsi="仿宋" w:cs="仿宋_GB2312" w:hint="eastAsia"/>
                <w:color w:val="000000"/>
                <w:sz w:val="24"/>
              </w:rPr>
              <w:t>第二类产品</w:t>
            </w:r>
          </w:p>
        </w:tc>
        <w:tc>
          <w:tcPr>
            <w:tcW w:w="491" w:type="dxa"/>
            <w:vAlign w:val="center"/>
          </w:tcPr>
          <w:p w14:paraId="0C74B285"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491" w:type="dxa"/>
            <w:vAlign w:val="center"/>
          </w:tcPr>
          <w:p w14:paraId="73F160B2"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058" w:type="dxa"/>
            <w:vAlign w:val="center"/>
          </w:tcPr>
          <w:p w14:paraId="0E1783D7"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065" w:type="dxa"/>
            <w:vAlign w:val="center"/>
          </w:tcPr>
          <w:p w14:paraId="372991DE"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061" w:type="dxa"/>
          </w:tcPr>
          <w:p w14:paraId="50CDC56B"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134" w:type="dxa"/>
            <w:vAlign w:val="center"/>
          </w:tcPr>
          <w:p w14:paraId="011B7690"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417" w:type="dxa"/>
            <w:vAlign w:val="center"/>
          </w:tcPr>
          <w:p w14:paraId="15A019E1"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418" w:type="dxa"/>
            <w:vAlign w:val="center"/>
          </w:tcPr>
          <w:p w14:paraId="3A0D7C9F"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134" w:type="dxa"/>
            <w:vAlign w:val="center"/>
          </w:tcPr>
          <w:p w14:paraId="3272A15D"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992" w:type="dxa"/>
            <w:vAlign w:val="center"/>
          </w:tcPr>
          <w:p w14:paraId="72A5347D"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709" w:type="dxa"/>
            <w:vAlign w:val="center"/>
          </w:tcPr>
          <w:p w14:paraId="46DB9918"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134" w:type="dxa"/>
            <w:vAlign w:val="center"/>
          </w:tcPr>
          <w:p w14:paraId="718D06F5"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134" w:type="dxa"/>
          </w:tcPr>
          <w:p w14:paraId="4A50CBA8"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490" w:type="dxa"/>
            <w:vAlign w:val="center"/>
          </w:tcPr>
          <w:p w14:paraId="18A1C007" w14:textId="77777777" w:rsidR="00EE3AB7" w:rsidRPr="00080C97" w:rsidRDefault="00EE3AB7" w:rsidP="008C0CA1">
            <w:pPr>
              <w:spacing w:line="240" w:lineRule="atLeast"/>
              <w:jc w:val="center"/>
              <w:rPr>
                <w:rFonts w:ascii="仿宋_GB2312" w:eastAsia="仿宋_GB2312" w:hAnsi="仿宋"/>
                <w:color w:val="000000"/>
                <w:sz w:val="18"/>
                <w:szCs w:val="18"/>
              </w:rPr>
            </w:pPr>
          </w:p>
        </w:tc>
      </w:tr>
      <w:tr w:rsidR="00EE3AB7" w:rsidRPr="00080C97" w14:paraId="15B65B18" w14:textId="77777777" w:rsidTr="001B7A82">
        <w:trPr>
          <w:trHeight w:val="564"/>
        </w:trPr>
        <w:tc>
          <w:tcPr>
            <w:tcW w:w="1965" w:type="dxa"/>
            <w:vMerge/>
            <w:vAlign w:val="center"/>
          </w:tcPr>
          <w:p w14:paraId="7EDB487D" w14:textId="77777777" w:rsidR="00EE3AB7" w:rsidRPr="003131D5" w:rsidRDefault="00EE3AB7" w:rsidP="008C0CA1">
            <w:pPr>
              <w:spacing w:line="240" w:lineRule="atLeast"/>
              <w:jc w:val="center"/>
              <w:rPr>
                <w:rFonts w:ascii="仿宋_GB2312" w:eastAsia="仿宋_GB2312" w:hAnsi="仿宋"/>
                <w:color w:val="000000"/>
                <w:sz w:val="24"/>
              </w:rPr>
            </w:pPr>
          </w:p>
        </w:tc>
        <w:tc>
          <w:tcPr>
            <w:tcW w:w="491" w:type="dxa"/>
            <w:vAlign w:val="center"/>
          </w:tcPr>
          <w:p w14:paraId="3D78E124"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491" w:type="dxa"/>
            <w:vAlign w:val="center"/>
          </w:tcPr>
          <w:p w14:paraId="6161F3F9"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058" w:type="dxa"/>
            <w:vAlign w:val="center"/>
          </w:tcPr>
          <w:p w14:paraId="05D985C1"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065" w:type="dxa"/>
            <w:vAlign w:val="center"/>
          </w:tcPr>
          <w:p w14:paraId="04ECFEFB"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061" w:type="dxa"/>
          </w:tcPr>
          <w:p w14:paraId="12FE89B3"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134" w:type="dxa"/>
            <w:vAlign w:val="center"/>
          </w:tcPr>
          <w:p w14:paraId="49F55971"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417" w:type="dxa"/>
            <w:vAlign w:val="center"/>
          </w:tcPr>
          <w:p w14:paraId="64750D7B"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418" w:type="dxa"/>
            <w:vAlign w:val="center"/>
          </w:tcPr>
          <w:p w14:paraId="799301D2"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134" w:type="dxa"/>
            <w:vAlign w:val="center"/>
          </w:tcPr>
          <w:p w14:paraId="17B9C2D6"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992" w:type="dxa"/>
            <w:vAlign w:val="center"/>
          </w:tcPr>
          <w:p w14:paraId="4C7454A6"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709" w:type="dxa"/>
            <w:vAlign w:val="center"/>
          </w:tcPr>
          <w:p w14:paraId="25E03408"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134" w:type="dxa"/>
            <w:vAlign w:val="center"/>
          </w:tcPr>
          <w:p w14:paraId="2538D493"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134" w:type="dxa"/>
          </w:tcPr>
          <w:p w14:paraId="103FD1B0"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490" w:type="dxa"/>
            <w:vAlign w:val="center"/>
          </w:tcPr>
          <w:p w14:paraId="7B5C0EF2" w14:textId="77777777" w:rsidR="00EE3AB7" w:rsidRPr="00080C97" w:rsidRDefault="00EE3AB7" w:rsidP="008C0CA1">
            <w:pPr>
              <w:spacing w:line="240" w:lineRule="atLeast"/>
              <w:jc w:val="center"/>
              <w:rPr>
                <w:rFonts w:ascii="仿宋_GB2312" w:eastAsia="仿宋_GB2312" w:hAnsi="仿宋"/>
                <w:color w:val="000000"/>
                <w:sz w:val="18"/>
                <w:szCs w:val="18"/>
              </w:rPr>
            </w:pPr>
          </w:p>
        </w:tc>
      </w:tr>
      <w:tr w:rsidR="00EE3AB7" w:rsidRPr="00080C97" w14:paraId="2BFBDDA2" w14:textId="77777777" w:rsidTr="001B7A82">
        <w:trPr>
          <w:trHeight w:val="558"/>
        </w:trPr>
        <w:tc>
          <w:tcPr>
            <w:tcW w:w="1965" w:type="dxa"/>
            <w:vMerge w:val="restart"/>
            <w:vAlign w:val="center"/>
          </w:tcPr>
          <w:p w14:paraId="0FD160E4" w14:textId="77777777" w:rsidR="00EE3AB7" w:rsidRPr="003131D5" w:rsidRDefault="00EE3AB7" w:rsidP="008C0CA1">
            <w:pPr>
              <w:spacing w:line="240" w:lineRule="atLeast"/>
              <w:jc w:val="center"/>
              <w:rPr>
                <w:rFonts w:ascii="仿宋_GB2312" w:eastAsia="仿宋_GB2312" w:hAnsi="仿宋"/>
                <w:color w:val="000000"/>
                <w:sz w:val="24"/>
              </w:rPr>
            </w:pPr>
            <w:r w:rsidRPr="003131D5">
              <w:rPr>
                <w:rFonts w:ascii="仿宋_GB2312" w:eastAsia="仿宋_GB2312" w:hAnsi="仿宋" w:cs="仿宋_GB2312" w:hint="eastAsia"/>
                <w:color w:val="000000"/>
                <w:sz w:val="24"/>
              </w:rPr>
              <w:t>第三类产品</w:t>
            </w:r>
          </w:p>
        </w:tc>
        <w:tc>
          <w:tcPr>
            <w:tcW w:w="491" w:type="dxa"/>
            <w:vAlign w:val="center"/>
          </w:tcPr>
          <w:p w14:paraId="6E7ED501"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491" w:type="dxa"/>
            <w:vAlign w:val="center"/>
          </w:tcPr>
          <w:p w14:paraId="12BE80D3"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058" w:type="dxa"/>
            <w:vAlign w:val="center"/>
          </w:tcPr>
          <w:p w14:paraId="3160E310"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065" w:type="dxa"/>
            <w:vAlign w:val="center"/>
          </w:tcPr>
          <w:p w14:paraId="6CF3B06E"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061" w:type="dxa"/>
          </w:tcPr>
          <w:p w14:paraId="5BC46113"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134" w:type="dxa"/>
            <w:vAlign w:val="center"/>
          </w:tcPr>
          <w:p w14:paraId="17CCEC26"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417" w:type="dxa"/>
            <w:vAlign w:val="center"/>
          </w:tcPr>
          <w:p w14:paraId="2B8C23E8"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418" w:type="dxa"/>
            <w:vAlign w:val="center"/>
          </w:tcPr>
          <w:p w14:paraId="3A4A344D"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134" w:type="dxa"/>
            <w:vAlign w:val="center"/>
          </w:tcPr>
          <w:p w14:paraId="4BC55094"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992" w:type="dxa"/>
            <w:vAlign w:val="center"/>
          </w:tcPr>
          <w:p w14:paraId="6BB1191A"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709" w:type="dxa"/>
            <w:vAlign w:val="center"/>
          </w:tcPr>
          <w:p w14:paraId="041CE466"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134" w:type="dxa"/>
            <w:vAlign w:val="center"/>
          </w:tcPr>
          <w:p w14:paraId="6372CA62"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134" w:type="dxa"/>
          </w:tcPr>
          <w:p w14:paraId="45CB0DAF"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490" w:type="dxa"/>
            <w:vAlign w:val="center"/>
          </w:tcPr>
          <w:p w14:paraId="19D8C4A0" w14:textId="77777777" w:rsidR="00EE3AB7" w:rsidRPr="00080C97" w:rsidRDefault="00EE3AB7" w:rsidP="008C0CA1">
            <w:pPr>
              <w:spacing w:line="240" w:lineRule="atLeast"/>
              <w:jc w:val="center"/>
              <w:rPr>
                <w:rFonts w:ascii="仿宋_GB2312" w:eastAsia="仿宋_GB2312" w:hAnsi="仿宋"/>
                <w:color w:val="000000"/>
                <w:sz w:val="18"/>
                <w:szCs w:val="18"/>
              </w:rPr>
            </w:pPr>
          </w:p>
        </w:tc>
      </w:tr>
      <w:tr w:rsidR="00EE3AB7" w:rsidRPr="00080C97" w14:paraId="1D9A627E" w14:textId="77777777" w:rsidTr="001B7A82">
        <w:trPr>
          <w:trHeight w:val="564"/>
        </w:trPr>
        <w:tc>
          <w:tcPr>
            <w:tcW w:w="1965" w:type="dxa"/>
            <w:vMerge/>
            <w:vAlign w:val="center"/>
          </w:tcPr>
          <w:p w14:paraId="78724978"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491" w:type="dxa"/>
            <w:vAlign w:val="center"/>
          </w:tcPr>
          <w:p w14:paraId="53797495"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491" w:type="dxa"/>
            <w:vAlign w:val="center"/>
          </w:tcPr>
          <w:p w14:paraId="757A58DC"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058" w:type="dxa"/>
            <w:vAlign w:val="center"/>
          </w:tcPr>
          <w:p w14:paraId="71AFDCDD"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065" w:type="dxa"/>
            <w:vAlign w:val="center"/>
          </w:tcPr>
          <w:p w14:paraId="02B90E8A"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061" w:type="dxa"/>
          </w:tcPr>
          <w:p w14:paraId="106F682D"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134" w:type="dxa"/>
            <w:vAlign w:val="center"/>
          </w:tcPr>
          <w:p w14:paraId="1CFC47FD"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417" w:type="dxa"/>
            <w:vAlign w:val="center"/>
          </w:tcPr>
          <w:p w14:paraId="156283E3"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418" w:type="dxa"/>
            <w:vAlign w:val="center"/>
          </w:tcPr>
          <w:p w14:paraId="7F6A602C"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134" w:type="dxa"/>
            <w:vAlign w:val="center"/>
          </w:tcPr>
          <w:p w14:paraId="2EF8677B"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992" w:type="dxa"/>
            <w:vAlign w:val="center"/>
          </w:tcPr>
          <w:p w14:paraId="0AA697F4"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709" w:type="dxa"/>
            <w:vAlign w:val="center"/>
          </w:tcPr>
          <w:p w14:paraId="34201CF2"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134" w:type="dxa"/>
            <w:vAlign w:val="center"/>
          </w:tcPr>
          <w:p w14:paraId="4F033752"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1134" w:type="dxa"/>
          </w:tcPr>
          <w:p w14:paraId="496E2299" w14:textId="77777777" w:rsidR="00EE3AB7" w:rsidRPr="00080C97" w:rsidRDefault="00EE3AB7" w:rsidP="008C0CA1">
            <w:pPr>
              <w:spacing w:line="240" w:lineRule="atLeast"/>
              <w:jc w:val="center"/>
              <w:rPr>
                <w:rFonts w:ascii="仿宋_GB2312" w:eastAsia="仿宋_GB2312" w:hAnsi="仿宋"/>
                <w:color w:val="000000"/>
                <w:sz w:val="18"/>
                <w:szCs w:val="18"/>
              </w:rPr>
            </w:pPr>
          </w:p>
        </w:tc>
        <w:tc>
          <w:tcPr>
            <w:tcW w:w="490" w:type="dxa"/>
            <w:vAlign w:val="center"/>
          </w:tcPr>
          <w:p w14:paraId="2132314F" w14:textId="77777777" w:rsidR="00EE3AB7" w:rsidRPr="00080C97" w:rsidRDefault="00EE3AB7" w:rsidP="008C0CA1">
            <w:pPr>
              <w:spacing w:line="240" w:lineRule="atLeast"/>
              <w:jc w:val="center"/>
              <w:rPr>
                <w:rFonts w:ascii="仿宋_GB2312" w:eastAsia="仿宋_GB2312" w:hAnsi="仿宋"/>
                <w:color w:val="000000"/>
                <w:sz w:val="18"/>
                <w:szCs w:val="18"/>
              </w:rPr>
            </w:pPr>
          </w:p>
        </w:tc>
      </w:tr>
    </w:tbl>
    <w:p w14:paraId="279F8C28" w14:textId="7D045DEB" w:rsidR="00D6051B" w:rsidRPr="00080C97" w:rsidRDefault="00EE3AB7" w:rsidP="00C530FA">
      <w:pPr>
        <w:ind w:leftChars="150" w:left="735" w:hangingChars="200" w:hanging="420"/>
        <w:rPr>
          <w:rFonts w:ascii="仿宋_GB2312" w:eastAsia="仿宋_GB2312" w:hAnsi="仿宋" w:cs="仿宋_GB2312"/>
          <w:color w:val="000000"/>
          <w:sz w:val="18"/>
          <w:szCs w:val="18"/>
        </w:rPr>
      </w:pPr>
      <w:r w:rsidRPr="00784D2D">
        <w:rPr>
          <w:rFonts w:ascii="仿宋_GB2312" w:eastAsia="仿宋_GB2312" w:hAnsi="仿宋" w:cs="仿宋_GB2312" w:hint="eastAsia"/>
          <w:color w:val="000000"/>
          <w:szCs w:val="21"/>
        </w:rPr>
        <w:t>注：卫生安全评价不合格包括消毒产品卫生安全评价报告有效期满未重新进行卫生安全评价的；出具虚假卫生安全评价报告；有《消毒产品卫生安全评价规定》第十二条规定情形</w:t>
      </w:r>
      <w:r w:rsidR="00D6051B" w:rsidRPr="000F4AF4">
        <w:rPr>
          <w:rFonts w:ascii="仿宋_GB2312" w:eastAsia="仿宋_GB2312" w:hAnsi="仿宋" w:cs="仿宋_GB2312" w:hint="eastAsia"/>
          <w:color w:val="000000"/>
          <w:szCs w:val="21"/>
        </w:rPr>
        <w:t>之一，未重新进行检验的；产品上市后如有改变（配方或结构、生产工艺）或未按《消毒产品卫生安全评价规定》第十二条规定情形之一，未对卫生安全评价报告</w:t>
      </w:r>
      <w:r w:rsidR="008044BD" w:rsidRPr="00784D2D">
        <w:rPr>
          <w:rFonts w:ascii="仿宋_GB2312" w:eastAsia="仿宋_GB2312" w:hAnsi="仿宋" w:cs="仿宋_GB2312" w:hint="eastAsia"/>
          <w:color w:val="000000"/>
          <w:szCs w:val="21"/>
        </w:rPr>
        <w:t>内容</w:t>
      </w:r>
      <w:r w:rsidR="00D6051B" w:rsidRPr="00061748">
        <w:rPr>
          <w:rFonts w:ascii="仿宋_GB2312" w:eastAsia="仿宋_GB2312" w:hAnsi="仿宋" w:cs="仿宋_GB2312" w:hint="eastAsia"/>
          <w:color w:val="000000"/>
          <w:szCs w:val="21"/>
        </w:rPr>
        <w:t>进行更</w:t>
      </w:r>
      <w:r w:rsidR="00D6051B" w:rsidRPr="00EC3CBE">
        <w:rPr>
          <w:rFonts w:ascii="仿宋_GB2312" w:eastAsia="仿宋_GB2312" w:hAnsi="仿宋" w:cs="仿宋_GB2312" w:hint="eastAsia"/>
          <w:color w:val="000000"/>
          <w:szCs w:val="21"/>
        </w:rPr>
        <w:t>新的。</w:t>
      </w:r>
    </w:p>
    <w:p w14:paraId="7D7AADB1" w14:textId="29D552EB" w:rsidR="00EE3AB7" w:rsidRPr="00784D2D" w:rsidRDefault="00EE3AB7" w:rsidP="00784D2D">
      <w:pPr>
        <w:ind w:firstLineChars="200" w:firstLine="420"/>
        <w:rPr>
          <w:rFonts w:ascii="仿宋_GB2312" w:eastAsia="仿宋_GB2312" w:hAnsi="仿宋" w:cs="仿宋_GB2312"/>
          <w:color w:val="000000"/>
          <w:szCs w:val="21"/>
        </w:rPr>
      </w:pPr>
    </w:p>
    <w:p w14:paraId="01679E3C" w14:textId="77777777" w:rsidR="00EE3AB7" w:rsidRPr="00080C97" w:rsidRDefault="00EE3AB7" w:rsidP="00EE3AB7">
      <w:pPr>
        <w:rPr>
          <w:rFonts w:ascii="仿宋_GB2312" w:eastAsia="仿宋_GB2312" w:hAnsi="仿宋"/>
          <w:color w:val="000000"/>
          <w:sz w:val="18"/>
          <w:szCs w:val="18"/>
        </w:rPr>
      </w:pPr>
    </w:p>
    <w:p w14:paraId="7722BAD2" w14:textId="0A28B524" w:rsidR="00E27353" w:rsidRDefault="00EE3AB7" w:rsidP="00837E0C">
      <w:pPr>
        <w:ind w:firstLineChars="150" w:firstLine="315"/>
        <w:jc w:val="left"/>
        <w:rPr>
          <w:rFonts w:ascii="黑体" w:eastAsia="黑体" w:hAnsi="宋体"/>
          <w:sz w:val="32"/>
          <w:szCs w:val="32"/>
        </w:rPr>
        <w:sectPr w:rsidR="00E27353" w:rsidSect="00BB735E">
          <w:pgSz w:w="16838" w:h="11906" w:orient="landscape"/>
          <w:pgMar w:top="737" w:right="567" w:bottom="737" w:left="567" w:header="851" w:footer="992" w:gutter="0"/>
          <w:cols w:space="720"/>
          <w:docGrid w:linePitch="312" w:charSpace="200"/>
        </w:sectPr>
      </w:pPr>
      <w:r w:rsidRPr="00080C97">
        <w:rPr>
          <w:rFonts w:ascii="仿宋_GB2312" w:eastAsia="仿宋_GB2312" w:hAnsi="仿宋" w:cs="仿宋_GB2312" w:hint="eastAsia"/>
          <w:color w:val="000000"/>
          <w:szCs w:val="22"/>
        </w:rPr>
        <w:t>填表人：</w:t>
      </w:r>
      <w:r w:rsidRPr="00080C97">
        <w:rPr>
          <w:rFonts w:ascii="仿宋_GB2312" w:eastAsia="仿宋_GB2312" w:hAnsi="仿宋" w:cs="仿宋_GB2312"/>
          <w:color w:val="000000"/>
          <w:szCs w:val="22"/>
        </w:rPr>
        <w:t xml:space="preserve">    </w:t>
      </w:r>
      <w:r w:rsidRPr="00080C97">
        <w:rPr>
          <w:rFonts w:ascii="仿宋_GB2312" w:eastAsia="仿宋_GB2312" w:hAnsi="仿宋" w:cs="仿宋_GB2312" w:hint="eastAsia"/>
          <w:color w:val="000000"/>
          <w:szCs w:val="22"/>
        </w:rPr>
        <w:t xml:space="preserve">            </w:t>
      </w:r>
      <w:r w:rsidRPr="00080C97">
        <w:rPr>
          <w:rFonts w:ascii="仿宋_GB2312" w:eastAsia="仿宋_GB2312" w:hAnsi="仿宋" w:cs="仿宋_GB2312"/>
          <w:color w:val="000000"/>
          <w:szCs w:val="22"/>
        </w:rPr>
        <w:t xml:space="preserve">          </w:t>
      </w:r>
      <w:r w:rsidRPr="00080C97">
        <w:rPr>
          <w:rFonts w:ascii="仿宋_GB2312" w:eastAsia="仿宋_GB2312" w:hAnsi="仿宋" w:cs="仿宋_GB2312" w:hint="eastAsia"/>
          <w:color w:val="000000"/>
          <w:szCs w:val="22"/>
        </w:rPr>
        <w:t>联系电话：</w:t>
      </w:r>
      <w:r w:rsidRPr="00080C97">
        <w:rPr>
          <w:rFonts w:ascii="仿宋_GB2312" w:eastAsia="仿宋_GB2312" w:hAnsi="仿宋" w:cs="仿宋_GB2312"/>
          <w:color w:val="000000"/>
          <w:szCs w:val="22"/>
        </w:rPr>
        <w:t xml:space="preserve">        </w:t>
      </w:r>
      <w:r w:rsidRPr="00080C97">
        <w:rPr>
          <w:rFonts w:ascii="仿宋_GB2312" w:eastAsia="仿宋_GB2312" w:hAnsi="仿宋" w:cs="仿宋_GB2312" w:hint="eastAsia"/>
          <w:color w:val="000000"/>
          <w:szCs w:val="22"/>
        </w:rPr>
        <w:t xml:space="preserve">       </w:t>
      </w:r>
      <w:r w:rsidRPr="00080C97">
        <w:rPr>
          <w:rFonts w:ascii="仿宋_GB2312" w:eastAsia="仿宋_GB2312" w:hAnsi="仿宋" w:cs="仿宋_GB2312"/>
          <w:color w:val="000000"/>
          <w:szCs w:val="22"/>
        </w:rPr>
        <w:t xml:space="preserve">         </w:t>
      </w:r>
      <w:r w:rsidRPr="00080C97">
        <w:rPr>
          <w:rFonts w:ascii="仿宋_GB2312" w:eastAsia="仿宋_GB2312" w:hAnsi="仿宋" w:cs="仿宋_GB2312" w:hint="eastAsia"/>
          <w:color w:val="000000"/>
          <w:szCs w:val="22"/>
        </w:rPr>
        <w:t>填表日期：</w:t>
      </w:r>
      <w:r w:rsidRPr="00080C97">
        <w:rPr>
          <w:rFonts w:ascii="仿宋_GB2312" w:eastAsia="仿宋_GB2312" w:hAnsi="仿宋" w:cs="仿宋_GB2312"/>
          <w:color w:val="000000"/>
          <w:szCs w:val="22"/>
        </w:rPr>
        <w:t xml:space="preserve">          </w:t>
      </w:r>
      <w:r w:rsidRPr="00080C97">
        <w:rPr>
          <w:rFonts w:ascii="仿宋_GB2312" w:eastAsia="仿宋_GB2312" w:hAnsi="仿宋" w:cs="仿宋_GB2312" w:hint="eastAsia"/>
          <w:color w:val="000000"/>
          <w:szCs w:val="22"/>
        </w:rPr>
        <w:t xml:space="preserve">    </w:t>
      </w:r>
      <w:r w:rsidRPr="00080C97">
        <w:rPr>
          <w:rFonts w:ascii="仿宋_GB2312" w:eastAsia="仿宋_GB2312" w:hAnsi="仿宋" w:cs="仿宋_GB2312"/>
          <w:color w:val="000000"/>
          <w:szCs w:val="22"/>
        </w:rPr>
        <w:t xml:space="preserve">       </w:t>
      </w:r>
      <w:r w:rsidRPr="00080C97">
        <w:rPr>
          <w:rFonts w:ascii="仿宋_GB2312" w:eastAsia="仿宋_GB2312" w:hAnsi="仿宋" w:cs="仿宋_GB2312" w:hint="eastAsia"/>
          <w:color w:val="000000"/>
          <w:szCs w:val="22"/>
        </w:rPr>
        <w:t>审核人：</w:t>
      </w:r>
      <w:r w:rsidRPr="00080C97">
        <w:rPr>
          <w:rFonts w:ascii="仿宋_GB2312" w:eastAsia="仿宋_GB2312" w:hAnsi="仿宋" w:cs="仿宋_GB2312"/>
          <w:color w:val="000000"/>
          <w:szCs w:val="22"/>
        </w:rPr>
        <w:t xml:space="preserve">     </w:t>
      </w:r>
    </w:p>
    <w:p w14:paraId="2A539C3E" w14:textId="77777777" w:rsidR="00404131" w:rsidRPr="00B705B1" w:rsidRDefault="00404131" w:rsidP="00F03472">
      <w:pPr>
        <w:jc w:val="left"/>
        <w:rPr>
          <w:rFonts w:ascii="仿宋_GB2312" w:eastAsia="仿宋_GB2312"/>
          <w:sz w:val="32"/>
          <w:szCs w:val="32"/>
        </w:rPr>
      </w:pPr>
      <w:bookmarkStart w:id="0" w:name="_GoBack"/>
      <w:bookmarkEnd w:id="0"/>
    </w:p>
    <w:sectPr w:rsidR="00404131" w:rsidRPr="00B705B1" w:rsidSect="00653E95">
      <w:pgSz w:w="11906" w:h="16838"/>
      <w:pgMar w:top="567" w:right="1758" w:bottom="567" w:left="1758" w:header="851" w:footer="992" w:gutter="0"/>
      <w:cols w:space="720"/>
      <w:docGrid w:linePitch="312"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CF9B4" w14:textId="77777777" w:rsidR="00ED11B3" w:rsidRDefault="00ED11B3">
      <w:r>
        <w:separator/>
      </w:r>
    </w:p>
  </w:endnote>
  <w:endnote w:type="continuationSeparator" w:id="0">
    <w:p w14:paraId="53B3CCDB" w14:textId="77777777" w:rsidR="00ED11B3" w:rsidRDefault="00ED1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243AD" w14:textId="77777777" w:rsidR="00B53AA9" w:rsidRDefault="00B53AA9">
    <w:pPr>
      <w:pStyle w:val="ad"/>
      <w:jc w:val="center"/>
    </w:pPr>
    <w:r>
      <w:fldChar w:fldCharType="begin"/>
    </w:r>
    <w:r>
      <w:instrText xml:space="preserve"> PAGE   \* MERGEFORMAT </w:instrText>
    </w:r>
    <w:r>
      <w:fldChar w:fldCharType="separate"/>
    </w:r>
    <w:r w:rsidR="00F03472">
      <w:rPr>
        <w:noProof/>
      </w:rPr>
      <w:t>8</w:t>
    </w:r>
    <w:r>
      <w:fldChar w:fldCharType="end"/>
    </w:r>
  </w:p>
  <w:p w14:paraId="7BEB039C" w14:textId="77777777" w:rsidR="00B53AA9" w:rsidRDefault="00B53AA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AC0C4" w14:textId="77777777" w:rsidR="00ED11B3" w:rsidRDefault="00ED11B3">
      <w:r>
        <w:separator/>
      </w:r>
    </w:p>
  </w:footnote>
  <w:footnote w:type="continuationSeparator" w:id="0">
    <w:p w14:paraId="05243B6A" w14:textId="77777777" w:rsidR="00ED11B3" w:rsidRDefault="00ED11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FA31A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BE720B"/>
    <w:multiLevelType w:val="hybridMultilevel"/>
    <w:tmpl w:val="CB68F66E"/>
    <w:lvl w:ilvl="0" w:tplc="114287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4A2AC1"/>
    <w:multiLevelType w:val="hybridMultilevel"/>
    <w:tmpl w:val="EE7A823E"/>
    <w:lvl w:ilvl="0" w:tplc="838E6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0635CE9"/>
    <w:multiLevelType w:val="hybridMultilevel"/>
    <w:tmpl w:val="34C851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6741D43"/>
    <w:multiLevelType w:val="hybridMultilevel"/>
    <w:tmpl w:val="740C83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E1426B4"/>
    <w:multiLevelType w:val="hybridMultilevel"/>
    <w:tmpl w:val="7FD8FD98"/>
    <w:lvl w:ilvl="0" w:tplc="608C64F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0D00F99"/>
    <w:multiLevelType w:val="hybridMultilevel"/>
    <w:tmpl w:val="004A7722"/>
    <w:lvl w:ilvl="0" w:tplc="507AC9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465BF99"/>
    <w:multiLevelType w:val="singleLevel"/>
    <w:tmpl w:val="5465BF99"/>
    <w:lvl w:ilvl="0">
      <w:start w:val="1"/>
      <w:numFmt w:val="decimal"/>
      <w:suff w:val="nothing"/>
      <w:lvlText w:val="%1."/>
      <w:lvlJc w:val="left"/>
    </w:lvl>
  </w:abstractNum>
  <w:abstractNum w:abstractNumId="8">
    <w:nsid w:val="5A9D119F"/>
    <w:multiLevelType w:val="hybridMultilevel"/>
    <w:tmpl w:val="0B96EE32"/>
    <w:lvl w:ilvl="0" w:tplc="581466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EA45428"/>
    <w:multiLevelType w:val="hybridMultilevel"/>
    <w:tmpl w:val="ADEE2262"/>
    <w:lvl w:ilvl="0" w:tplc="AF8630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0"/>
  </w:num>
  <w:num w:numId="3">
    <w:abstractNumId w:val="3"/>
  </w:num>
  <w:num w:numId="4">
    <w:abstractNumId w:val="4"/>
  </w:num>
  <w:num w:numId="5">
    <w:abstractNumId w:val="8"/>
  </w:num>
  <w:num w:numId="6">
    <w:abstractNumId w:val="5"/>
  </w:num>
  <w:num w:numId="7">
    <w:abstractNumId w:val="9"/>
  </w:num>
  <w:num w:numId="8">
    <w:abstractNumId w:val="1"/>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CC"/>
    <w:rsid w:val="00000879"/>
    <w:rsid w:val="00000A43"/>
    <w:rsid w:val="00001A73"/>
    <w:rsid w:val="00002694"/>
    <w:rsid w:val="0000647E"/>
    <w:rsid w:val="00010ED1"/>
    <w:rsid w:val="00011719"/>
    <w:rsid w:val="00012887"/>
    <w:rsid w:val="000139A8"/>
    <w:rsid w:val="0001468D"/>
    <w:rsid w:val="0001579C"/>
    <w:rsid w:val="000204AE"/>
    <w:rsid w:val="00020915"/>
    <w:rsid w:val="00020B24"/>
    <w:rsid w:val="00022F55"/>
    <w:rsid w:val="00023697"/>
    <w:rsid w:val="00024A6F"/>
    <w:rsid w:val="00026439"/>
    <w:rsid w:val="000300C2"/>
    <w:rsid w:val="0003509E"/>
    <w:rsid w:val="0003523D"/>
    <w:rsid w:val="00036327"/>
    <w:rsid w:val="00036410"/>
    <w:rsid w:val="00036557"/>
    <w:rsid w:val="00037B59"/>
    <w:rsid w:val="00040617"/>
    <w:rsid w:val="000431BB"/>
    <w:rsid w:val="000507A7"/>
    <w:rsid w:val="00050C4A"/>
    <w:rsid w:val="000513EE"/>
    <w:rsid w:val="00057432"/>
    <w:rsid w:val="0005779A"/>
    <w:rsid w:val="00062613"/>
    <w:rsid w:val="00062640"/>
    <w:rsid w:val="00063B60"/>
    <w:rsid w:val="00063E82"/>
    <w:rsid w:val="00070BB2"/>
    <w:rsid w:val="00072600"/>
    <w:rsid w:val="00073BAD"/>
    <w:rsid w:val="00074746"/>
    <w:rsid w:val="000748D6"/>
    <w:rsid w:val="000767D1"/>
    <w:rsid w:val="00077517"/>
    <w:rsid w:val="00080C97"/>
    <w:rsid w:val="00082A11"/>
    <w:rsid w:val="000835C0"/>
    <w:rsid w:val="000866D5"/>
    <w:rsid w:val="00090FFD"/>
    <w:rsid w:val="00094642"/>
    <w:rsid w:val="00096EEC"/>
    <w:rsid w:val="00097CEA"/>
    <w:rsid w:val="000A46DD"/>
    <w:rsid w:val="000A6409"/>
    <w:rsid w:val="000A6E78"/>
    <w:rsid w:val="000A74BC"/>
    <w:rsid w:val="000A76AA"/>
    <w:rsid w:val="000B24CF"/>
    <w:rsid w:val="000B2BE1"/>
    <w:rsid w:val="000B4992"/>
    <w:rsid w:val="000B60F2"/>
    <w:rsid w:val="000B70C6"/>
    <w:rsid w:val="000B76EB"/>
    <w:rsid w:val="000C4150"/>
    <w:rsid w:val="000C614B"/>
    <w:rsid w:val="000C79DB"/>
    <w:rsid w:val="000D0B7F"/>
    <w:rsid w:val="000D0E0F"/>
    <w:rsid w:val="000D10E4"/>
    <w:rsid w:val="000D12DE"/>
    <w:rsid w:val="000D6ED7"/>
    <w:rsid w:val="000E20E3"/>
    <w:rsid w:val="000E491F"/>
    <w:rsid w:val="000E4E3C"/>
    <w:rsid w:val="000E50A6"/>
    <w:rsid w:val="000E6179"/>
    <w:rsid w:val="000F59E0"/>
    <w:rsid w:val="000F7AE0"/>
    <w:rsid w:val="001006D8"/>
    <w:rsid w:val="00101218"/>
    <w:rsid w:val="00101A3F"/>
    <w:rsid w:val="00102793"/>
    <w:rsid w:val="001032DE"/>
    <w:rsid w:val="001064C1"/>
    <w:rsid w:val="00106B60"/>
    <w:rsid w:val="00106E16"/>
    <w:rsid w:val="001111C2"/>
    <w:rsid w:val="00113AE7"/>
    <w:rsid w:val="001140A2"/>
    <w:rsid w:val="0011547A"/>
    <w:rsid w:val="0011596C"/>
    <w:rsid w:val="00117AAB"/>
    <w:rsid w:val="00121632"/>
    <w:rsid w:val="00121951"/>
    <w:rsid w:val="00121C36"/>
    <w:rsid w:val="00121C58"/>
    <w:rsid w:val="00121F89"/>
    <w:rsid w:val="00122A8A"/>
    <w:rsid w:val="001240DF"/>
    <w:rsid w:val="0012451A"/>
    <w:rsid w:val="001309B7"/>
    <w:rsid w:val="0013483F"/>
    <w:rsid w:val="00137110"/>
    <w:rsid w:val="001418CA"/>
    <w:rsid w:val="0014272D"/>
    <w:rsid w:val="001447F9"/>
    <w:rsid w:val="00146B1E"/>
    <w:rsid w:val="00150374"/>
    <w:rsid w:val="00153982"/>
    <w:rsid w:val="001564B7"/>
    <w:rsid w:val="00157322"/>
    <w:rsid w:val="0015745B"/>
    <w:rsid w:val="00163E37"/>
    <w:rsid w:val="00167A77"/>
    <w:rsid w:val="0017002E"/>
    <w:rsid w:val="001707C6"/>
    <w:rsid w:val="00172A27"/>
    <w:rsid w:val="0017313D"/>
    <w:rsid w:val="0017332B"/>
    <w:rsid w:val="00175193"/>
    <w:rsid w:val="001759D4"/>
    <w:rsid w:val="00180560"/>
    <w:rsid w:val="00182C53"/>
    <w:rsid w:val="00183AC8"/>
    <w:rsid w:val="00185AE2"/>
    <w:rsid w:val="00191384"/>
    <w:rsid w:val="0019176E"/>
    <w:rsid w:val="001939C6"/>
    <w:rsid w:val="00194B96"/>
    <w:rsid w:val="00196DCC"/>
    <w:rsid w:val="001974AC"/>
    <w:rsid w:val="00197C13"/>
    <w:rsid w:val="001A2C9F"/>
    <w:rsid w:val="001A5AC5"/>
    <w:rsid w:val="001A7673"/>
    <w:rsid w:val="001B3DD7"/>
    <w:rsid w:val="001B4C5F"/>
    <w:rsid w:val="001B7A82"/>
    <w:rsid w:val="001C0238"/>
    <w:rsid w:val="001C1186"/>
    <w:rsid w:val="001C12B7"/>
    <w:rsid w:val="001C1FCB"/>
    <w:rsid w:val="001C319D"/>
    <w:rsid w:val="001C3AFB"/>
    <w:rsid w:val="001C551B"/>
    <w:rsid w:val="001C686D"/>
    <w:rsid w:val="001C696C"/>
    <w:rsid w:val="001C6D7E"/>
    <w:rsid w:val="001D08A4"/>
    <w:rsid w:val="001D0EA8"/>
    <w:rsid w:val="001D15C6"/>
    <w:rsid w:val="001D3F07"/>
    <w:rsid w:val="001D605B"/>
    <w:rsid w:val="001E11B3"/>
    <w:rsid w:val="001E2FBA"/>
    <w:rsid w:val="001F3427"/>
    <w:rsid w:val="001F3540"/>
    <w:rsid w:val="001F63CD"/>
    <w:rsid w:val="001F66B5"/>
    <w:rsid w:val="001F673F"/>
    <w:rsid w:val="002002BB"/>
    <w:rsid w:val="00200416"/>
    <w:rsid w:val="002013FC"/>
    <w:rsid w:val="00201856"/>
    <w:rsid w:val="00202444"/>
    <w:rsid w:val="00210321"/>
    <w:rsid w:val="00212A5A"/>
    <w:rsid w:val="00213043"/>
    <w:rsid w:val="00213784"/>
    <w:rsid w:val="00215014"/>
    <w:rsid w:val="0021535A"/>
    <w:rsid w:val="00216573"/>
    <w:rsid w:val="00216970"/>
    <w:rsid w:val="00217CFA"/>
    <w:rsid w:val="00220239"/>
    <w:rsid w:val="002235E3"/>
    <w:rsid w:val="002248AD"/>
    <w:rsid w:val="00225A47"/>
    <w:rsid w:val="00231FAA"/>
    <w:rsid w:val="002361F4"/>
    <w:rsid w:val="00236E94"/>
    <w:rsid w:val="00237B78"/>
    <w:rsid w:val="00240E53"/>
    <w:rsid w:val="00241115"/>
    <w:rsid w:val="00241B90"/>
    <w:rsid w:val="00244D07"/>
    <w:rsid w:val="00245618"/>
    <w:rsid w:val="00245CE8"/>
    <w:rsid w:val="00247F25"/>
    <w:rsid w:val="00250109"/>
    <w:rsid w:val="00250455"/>
    <w:rsid w:val="002529D6"/>
    <w:rsid w:val="0025410E"/>
    <w:rsid w:val="00257BEE"/>
    <w:rsid w:val="00262CE5"/>
    <w:rsid w:val="002651D6"/>
    <w:rsid w:val="002724D7"/>
    <w:rsid w:val="00272F4E"/>
    <w:rsid w:val="00273531"/>
    <w:rsid w:val="00273F32"/>
    <w:rsid w:val="00280A88"/>
    <w:rsid w:val="00284029"/>
    <w:rsid w:val="002866C6"/>
    <w:rsid w:val="00286D0E"/>
    <w:rsid w:val="002909B1"/>
    <w:rsid w:val="0029285C"/>
    <w:rsid w:val="0029553A"/>
    <w:rsid w:val="0029578F"/>
    <w:rsid w:val="00296578"/>
    <w:rsid w:val="00296F2C"/>
    <w:rsid w:val="00297186"/>
    <w:rsid w:val="002A01A3"/>
    <w:rsid w:val="002A20AA"/>
    <w:rsid w:val="002A4B99"/>
    <w:rsid w:val="002A7759"/>
    <w:rsid w:val="002B201C"/>
    <w:rsid w:val="002B5FCB"/>
    <w:rsid w:val="002B6FB3"/>
    <w:rsid w:val="002B7BD2"/>
    <w:rsid w:val="002C0484"/>
    <w:rsid w:val="002C1D15"/>
    <w:rsid w:val="002C27E6"/>
    <w:rsid w:val="002C460F"/>
    <w:rsid w:val="002C4B29"/>
    <w:rsid w:val="002C4CC9"/>
    <w:rsid w:val="002D249F"/>
    <w:rsid w:val="002D6805"/>
    <w:rsid w:val="002D6EB3"/>
    <w:rsid w:val="002E1CD2"/>
    <w:rsid w:val="002E230F"/>
    <w:rsid w:val="002E2505"/>
    <w:rsid w:val="002E2635"/>
    <w:rsid w:val="002E466A"/>
    <w:rsid w:val="002E756E"/>
    <w:rsid w:val="00303DA3"/>
    <w:rsid w:val="003043F3"/>
    <w:rsid w:val="00304BE8"/>
    <w:rsid w:val="00306B4C"/>
    <w:rsid w:val="00312C8A"/>
    <w:rsid w:val="003131D5"/>
    <w:rsid w:val="0031411B"/>
    <w:rsid w:val="0032141E"/>
    <w:rsid w:val="00324236"/>
    <w:rsid w:val="00326BB2"/>
    <w:rsid w:val="00326E31"/>
    <w:rsid w:val="003278F4"/>
    <w:rsid w:val="003304F8"/>
    <w:rsid w:val="00330B83"/>
    <w:rsid w:val="00331884"/>
    <w:rsid w:val="00333CBC"/>
    <w:rsid w:val="00340819"/>
    <w:rsid w:val="0034556B"/>
    <w:rsid w:val="00347CF1"/>
    <w:rsid w:val="00351349"/>
    <w:rsid w:val="003518E7"/>
    <w:rsid w:val="00352055"/>
    <w:rsid w:val="00353915"/>
    <w:rsid w:val="0035536A"/>
    <w:rsid w:val="00361EA7"/>
    <w:rsid w:val="003623DC"/>
    <w:rsid w:val="00362498"/>
    <w:rsid w:val="00362D40"/>
    <w:rsid w:val="003630B9"/>
    <w:rsid w:val="003631DC"/>
    <w:rsid w:val="0036666B"/>
    <w:rsid w:val="00371FF7"/>
    <w:rsid w:val="00374AC2"/>
    <w:rsid w:val="00374B27"/>
    <w:rsid w:val="00375847"/>
    <w:rsid w:val="003759B1"/>
    <w:rsid w:val="00376806"/>
    <w:rsid w:val="003768F9"/>
    <w:rsid w:val="00377BD0"/>
    <w:rsid w:val="00382162"/>
    <w:rsid w:val="0038692C"/>
    <w:rsid w:val="00387F61"/>
    <w:rsid w:val="003908D7"/>
    <w:rsid w:val="00390F2F"/>
    <w:rsid w:val="0039121E"/>
    <w:rsid w:val="00394104"/>
    <w:rsid w:val="00395070"/>
    <w:rsid w:val="00396E9B"/>
    <w:rsid w:val="003A267F"/>
    <w:rsid w:val="003A2F9B"/>
    <w:rsid w:val="003A2FF7"/>
    <w:rsid w:val="003A388E"/>
    <w:rsid w:val="003A548F"/>
    <w:rsid w:val="003A6070"/>
    <w:rsid w:val="003B061A"/>
    <w:rsid w:val="003B0875"/>
    <w:rsid w:val="003B1F7B"/>
    <w:rsid w:val="003B2BF9"/>
    <w:rsid w:val="003B46E3"/>
    <w:rsid w:val="003B4988"/>
    <w:rsid w:val="003B541D"/>
    <w:rsid w:val="003B5FD3"/>
    <w:rsid w:val="003B661A"/>
    <w:rsid w:val="003C0BAA"/>
    <w:rsid w:val="003C674C"/>
    <w:rsid w:val="003D137E"/>
    <w:rsid w:val="003D4094"/>
    <w:rsid w:val="003D4A1E"/>
    <w:rsid w:val="003E0CD6"/>
    <w:rsid w:val="003E2201"/>
    <w:rsid w:val="003E3798"/>
    <w:rsid w:val="003E3E0E"/>
    <w:rsid w:val="003E3F3C"/>
    <w:rsid w:val="003E4648"/>
    <w:rsid w:val="003E4BA0"/>
    <w:rsid w:val="003E5A8C"/>
    <w:rsid w:val="003E74FB"/>
    <w:rsid w:val="003F3019"/>
    <w:rsid w:val="003F4B47"/>
    <w:rsid w:val="003F6370"/>
    <w:rsid w:val="003F688B"/>
    <w:rsid w:val="00404131"/>
    <w:rsid w:val="00404DBF"/>
    <w:rsid w:val="004058DF"/>
    <w:rsid w:val="00406842"/>
    <w:rsid w:val="00406905"/>
    <w:rsid w:val="004103A6"/>
    <w:rsid w:val="0041459D"/>
    <w:rsid w:val="00414E31"/>
    <w:rsid w:val="00416263"/>
    <w:rsid w:val="00416AD2"/>
    <w:rsid w:val="0041794C"/>
    <w:rsid w:val="00420714"/>
    <w:rsid w:val="004216C1"/>
    <w:rsid w:val="0042335C"/>
    <w:rsid w:val="00424AA0"/>
    <w:rsid w:val="004270F7"/>
    <w:rsid w:val="0043347B"/>
    <w:rsid w:val="00433A32"/>
    <w:rsid w:val="0043563B"/>
    <w:rsid w:val="0043675E"/>
    <w:rsid w:val="00436D02"/>
    <w:rsid w:val="00437691"/>
    <w:rsid w:val="00440232"/>
    <w:rsid w:val="004413E0"/>
    <w:rsid w:val="00441500"/>
    <w:rsid w:val="0044154A"/>
    <w:rsid w:val="00441C31"/>
    <w:rsid w:val="00442545"/>
    <w:rsid w:val="0044616B"/>
    <w:rsid w:val="00446C7D"/>
    <w:rsid w:val="00447567"/>
    <w:rsid w:val="00456299"/>
    <w:rsid w:val="00456347"/>
    <w:rsid w:val="00460B0D"/>
    <w:rsid w:val="00460DAC"/>
    <w:rsid w:val="00463D45"/>
    <w:rsid w:val="004665C2"/>
    <w:rsid w:val="004704DA"/>
    <w:rsid w:val="00472F78"/>
    <w:rsid w:val="00474D07"/>
    <w:rsid w:val="00481754"/>
    <w:rsid w:val="00482543"/>
    <w:rsid w:val="004825B5"/>
    <w:rsid w:val="00483C05"/>
    <w:rsid w:val="004854CF"/>
    <w:rsid w:val="00485C7C"/>
    <w:rsid w:val="004868B8"/>
    <w:rsid w:val="00491802"/>
    <w:rsid w:val="0049469D"/>
    <w:rsid w:val="004A2A45"/>
    <w:rsid w:val="004A66B2"/>
    <w:rsid w:val="004A6B6D"/>
    <w:rsid w:val="004B0B5F"/>
    <w:rsid w:val="004B2C37"/>
    <w:rsid w:val="004B2F8B"/>
    <w:rsid w:val="004B36A6"/>
    <w:rsid w:val="004B3FC4"/>
    <w:rsid w:val="004B5221"/>
    <w:rsid w:val="004B6357"/>
    <w:rsid w:val="004B6734"/>
    <w:rsid w:val="004B724A"/>
    <w:rsid w:val="004B7688"/>
    <w:rsid w:val="004C0452"/>
    <w:rsid w:val="004C08EA"/>
    <w:rsid w:val="004C0B82"/>
    <w:rsid w:val="004C5C1E"/>
    <w:rsid w:val="004C737B"/>
    <w:rsid w:val="004C7873"/>
    <w:rsid w:val="004C7F0D"/>
    <w:rsid w:val="004D056F"/>
    <w:rsid w:val="004D1F43"/>
    <w:rsid w:val="004D408E"/>
    <w:rsid w:val="004D6560"/>
    <w:rsid w:val="004E0E83"/>
    <w:rsid w:val="004E141C"/>
    <w:rsid w:val="004E171D"/>
    <w:rsid w:val="004E1822"/>
    <w:rsid w:val="004E1845"/>
    <w:rsid w:val="004E2BC3"/>
    <w:rsid w:val="004E33F6"/>
    <w:rsid w:val="004E4DD0"/>
    <w:rsid w:val="004F35EA"/>
    <w:rsid w:val="004F4308"/>
    <w:rsid w:val="004F67AE"/>
    <w:rsid w:val="004F6872"/>
    <w:rsid w:val="004F715C"/>
    <w:rsid w:val="004F7555"/>
    <w:rsid w:val="00500733"/>
    <w:rsid w:val="00502E6B"/>
    <w:rsid w:val="00503E69"/>
    <w:rsid w:val="0050422A"/>
    <w:rsid w:val="00507230"/>
    <w:rsid w:val="00510688"/>
    <w:rsid w:val="00511F6C"/>
    <w:rsid w:val="00512488"/>
    <w:rsid w:val="00513C86"/>
    <w:rsid w:val="00516717"/>
    <w:rsid w:val="00517922"/>
    <w:rsid w:val="0052179A"/>
    <w:rsid w:val="00521C22"/>
    <w:rsid w:val="00521FA6"/>
    <w:rsid w:val="00522AC5"/>
    <w:rsid w:val="00527906"/>
    <w:rsid w:val="00527A02"/>
    <w:rsid w:val="00530214"/>
    <w:rsid w:val="005304C3"/>
    <w:rsid w:val="005309B0"/>
    <w:rsid w:val="005321DA"/>
    <w:rsid w:val="00532442"/>
    <w:rsid w:val="00533260"/>
    <w:rsid w:val="00533B58"/>
    <w:rsid w:val="00534F8D"/>
    <w:rsid w:val="0054136D"/>
    <w:rsid w:val="005417B1"/>
    <w:rsid w:val="005423AF"/>
    <w:rsid w:val="00546040"/>
    <w:rsid w:val="00552585"/>
    <w:rsid w:val="00553B73"/>
    <w:rsid w:val="00553FEC"/>
    <w:rsid w:val="00555B7A"/>
    <w:rsid w:val="0055617D"/>
    <w:rsid w:val="00557C8C"/>
    <w:rsid w:val="005611D3"/>
    <w:rsid w:val="005631C3"/>
    <w:rsid w:val="00564F3E"/>
    <w:rsid w:val="00565C19"/>
    <w:rsid w:val="0057221E"/>
    <w:rsid w:val="00573B3E"/>
    <w:rsid w:val="00575990"/>
    <w:rsid w:val="00580221"/>
    <w:rsid w:val="005855A8"/>
    <w:rsid w:val="0059031F"/>
    <w:rsid w:val="005A066A"/>
    <w:rsid w:val="005A0F0D"/>
    <w:rsid w:val="005A160F"/>
    <w:rsid w:val="005A1BB2"/>
    <w:rsid w:val="005A344D"/>
    <w:rsid w:val="005A53BB"/>
    <w:rsid w:val="005A5574"/>
    <w:rsid w:val="005A7243"/>
    <w:rsid w:val="005B0C53"/>
    <w:rsid w:val="005B0C86"/>
    <w:rsid w:val="005B3293"/>
    <w:rsid w:val="005B3E70"/>
    <w:rsid w:val="005B58B7"/>
    <w:rsid w:val="005B6564"/>
    <w:rsid w:val="005C48C2"/>
    <w:rsid w:val="005C6F13"/>
    <w:rsid w:val="005D10A2"/>
    <w:rsid w:val="005D421E"/>
    <w:rsid w:val="005D6C93"/>
    <w:rsid w:val="005E0709"/>
    <w:rsid w:val="005E0A3A"/>
    <w:rsid w:val="005E3EF3"/>
    <w:rsid w:val="005E6BD9"/>
    <w:rsid w:val="005E7859"/>
    <w:rsid w:val="005F1465"/>
    <w:rsid w:val="005F60A5"/>
    <w:rsid w:val="005F77FB"/>
    <w:rsid w:val="005F7AC0"/>
    <w:rsid w:val="005F7DFB"/>
    <w:rsid w:val="006009F0"/>
    <w:rsid w:val="00600D25"/>
    <w:rsid w:val="00601FBC"/>
    <w:rsid w:val="00602CC5"/>
    <w:rsid w:val="00602FBC"/>
    <w:rsid w:val="00614F7E"/>
    <w:rsid w:val="00615CD4"/>
    <w:rsid w:val="0061655A"/>
    <w:rsid w:val="00616E1B"/>
    <w:rsid w:val="00616E50"/>
    <w:rsid w:val="00617E0F"/>
    <w:rsid w:val="00620497"/>
    <w:rsid w:val="006207D1"/>
    <w:rsid w:val="006240B4"/>
    <w:rsid w:val="0063191E"/>
    <w:rsid w:val="00631FEA"/>
    <w:rsid w:val="00634ABB"/>
    <w:rsid w:val="0063510F"/>
    <w:rsid w:val="006359B9"/>
    <w:rsid w:val="00637977"/>
    <w:rsid w:val="00640079"/>
    <w:rsid w:val="006410CF"/>
    <w:rsid w:val="006415F8"/>
    <w:rsid w:val="00641B9B"/>
    <w:rsid w:val="00643AC7"/>
    <w:rsid w:val="006456F3"/>
    <w:rsid w:val="0064771C"/>
    <w:rsid w:val="00647C1B"/>
    <w:rsid w:val="00650CB9"/>
    <w:rsid w:val="00653213"/>
    <w:rsid w:val="00653E95"/>
    <w:rsid w:val="0065614D"/>
    <w:rsid w:val="006611BA"/>
    <w:rsid w:val="006623CC"/>
    <w:rsid w:val="00663293"/>
    <w:rsid w:val="006650CC"/>
    <w:rsid w:val="00666A9D"/>
    <w:rsid w:val="006676B2"/>
    <w:rsid w:val="00667D7A"/>
    <w:rsid w:val="00674113"/>
    <w:rsid w:val="0067422D"/>
    <w:rsid w:val="00674B2B"/>
    <w:rsid w:val="006753FF"/>
    <w:rsid w:val="006756F6"/>
    <w:rsid w:val="00676082"/>
    <w:rsid w:val="00676086"/>
    <w:rsid w:val="0067613D"/>
    <w:rsid w:val="006761CB"/>
    <w:rsid w:val="006771EB"/>
    <w:rsid w:val="00680196"/>
    <w:rsid w:val="00680F7F"/>
    <w:rsid w:val="006816AF"/>
    <w:rsid w:val="006821E6"/>
    <w:rsid w:val="00682C9C"/>
    <w:rsid w:val="00683F47"/>
    <w:rsid w:val="00685576"/>
    <w:rsid w:val="006865A8"/>
    <w:rsid w:val="00687297"/>
    <w:rsid w:val="00690553"/>
    <w:rsid w:val="00690DA7"/>
    <w:rsid w:val="00692341"/>
    <w:rsid w:val="00693EA4"/>
    <w:rsid w:val="00694920"/>
    <w:rsid w:val="00696733"/>
    <w:rsid w:val="00696A19"/>
    <w:rsid w:val="006A1433"/>
    <w:rsid w:val="006A5EA6"/>
    <w:rsid w:val="006A66BA"/>
    <w:rsid w:val="006A7223"/>
    <w:rsid w:val="006A72BD"/>
    <w:rsid w:val="006B1C66"/>
    <w:rsid w:val="006B2094"/>
    <w:rsid w:val="006B225F"/>
    <w:rsid w:val="006B260B"/>
    <w:rsid w:val="006B357F"/>
    <w:rsid w:val="006B3CFC"/>
    <w:rsid w:val="006B5E5E"/>
    <w:rsid w:val="006B65A6"/>
    <w:rsid w:val="006B6A54"/>
    <w:rsid w:val="006C193F"/>
    <w:rsid w:val="006C274B"/>
    <w:rsid w:val="006C2849"/>
    <w:rsid w:val="006C2D26"/>
    <w:rsid w:val="006C5872"/>
    <w:rsid w:val="006C6FC2"/>
    <w:rsid w:val="006D05AD"/>
    <w:rsid w:val="006D133B"/>
    <w:rsid w:val="006D1AE1"/>
    <w:rsid w:val="006D22A3"/>
    <w:rsid w:val="006D244F"/>
    <w:rsid w:val="006D2483"/>
    <w:rsid w:val="006D34D4"/>
    <w:rsid w:val="006D4675"/>
    <w:rsid w:val="006D543B"/>
    <w:rsid w:val="006D7FD6"/>
    <w:rsid w:val="006E000C"/>
    <w:rsid w:val="006E074C"/>
    <w:rsid w:val="006E10AD"/>
    <w:rsid w:val="006E2907"/>
    <w:rsid w:val="006E2A57"/>
    <w:rsid w:val="006E70C5"/>
    <w:rsid w:val="006F21A2"/>
    <w:rsid w:val="006F4EFF"/>
    <w:rsid w:val="006F5AD7"/>
    <w:rsid w:val="00701D44"/>
    <w:rsid w:val="007025E2"/>
    <w:rsid w:val="00703EF7"/>
    <w:rsid w:val="007056FC"/>
    <w:rsid w:val="00705C92"/>
    <w:rsid w:val="00706E35"/>
    <w:rsid w:val="007075AB"/>
    <w:rsid w:val="007118BA"/>
    <w:rsid w:val="0071775A"/>
    <w:rsid w:val="00720662"/>
    <w:rsid w:val="007240DD"/>
    <w:rsid w:val="00724615"/>
    <w:rsid w:val="007247D9"/>
    <w:rsid w:val="0072577C"/>
    <w:rsid w:val="00725CE3"/>
    <w:rsid w:val="00725E67"/>
    <w:rsid w:val="007260F8"/>
    <w:rsid w:val="007264F3"/>
    <w:rsid w:val="0073270D"/>
    <w:rsid w:val="00733DAA"/>
    <w:rsid w:val="0073496D"/>
    <w:rsid w:val="0073646B"/>
    <w:rsid w:val="00736A88"/>
    <w:rsid w:val="007453CD"/>
    <w:rsid w:val="00745DCA"/>
    <w:rsid w:val="00746673"/>
    <w:rsid w:val="00752666"/>
    <w:rsid w:val="00752A83"/>
    <w:rsid w:val="00752B1C"/>
    <w:rsid w:val="00752C01"/>
    <w:rsid w:val="007552AB"/>
    <w:rsid w:val="00756113"/>
    <w:rsid w:val="00760754"/>
    <w:rsid w:val="00760CFE"/>
    <w:rsid w:val="00763093"/>
    <w:rsid w:val="00766334"/>
    <w:rsid w:val="00767633"/>
    <w:rsid w:val="00772751"/>
    <w:rsid w:val="0077448C"/>
    <w:rsid w:val="00780111"/>
    <w:rsid w:val="00780C5C"/>
    <w:rsid w:val="00780F34"/>
    <w:rsid w:val="00782659"/>
    <w:rsid w:val="007832C2"/>
    <w:rsid w:val="0078368D"/>
    <w:rsid w:val="00783D03"/>
    <w:rsid w:val="00784A9F"/>
    <w:rsid w:val="00784D2D"/>
    <w:rsid w:val="00787F3E"/>
    <w:rsid w:val="0079275E"/>
    <w:rsid w:val="00795256"/>
    <w:rsid w:val="00796F65"/>
    <w:rsid w:val="00797A7D"/>
    <w:rsid w:val="007A151E"/>
    <w:rsid w:val="007A2B1E"/>
    <w:rsid w:val="007A5E0F"/>
    <w:rsid w:val="007A5FA9"/>
    <w:rsid w:val="007A60D6"/>
    <w:rsid w:val="007B1895"/>
    <w:rsid w:val="007B2E5A"/>
    <w:rsid w:val="007B315C"/>
    <w:rsid w:val="007B42F6"/>
    <w:rsid w:val="007B5E53"/>
    <w:rsid w:val="007C014E"/>
    <w:rsid w:val="007C06EF"/>
    <w:rsid w:val="007C1AFC"/>
    <w:rsid w:val="007C3E4A"/>
    <w:rsid w:val="007C3F48"/>
    <w:rsid w:val="007C524B"/>
    <w:rsid w:val="007C5ED2"/>
    <w:rsid w:val="007D0907"/>
    <w:rsid w:val="007D0DEE"/>
    <w:rsid w:val="007D2449"/>
    <w:rsid w:val="007D254E"/>
    <w:rsid w:val="007E10BD"/>
    <w:rsid w:val="007E2EE8"/>
    <w:rsid w:val="007E69AF"/>
    <w:rsid w:val="007E6D28"/>
    <w:rsid w:val="007E76B8"/>
    <w:rsid w:val="007F0188"/>
    <w:rsid w:val="007F3EB6"/>
    <w:rsid w:val="007F40FA"/>
    <w:rsid w:val="00801843"/>
    <w:rsid w:val="00801C76"/>
    <w:rsid w:val="00802C07"/>
    <w:rsid w:val="00803406"/>
    <w:rsid w:val="008044BD"/>
    <w:rsid w:val="0080499A"/>
    <w:rsid w:val="00805065"/>
    <w:rsid w:val="00810C64"/>
    <w:rsid w:val="008115F0"/>
    <w:rsid w:val="00812EEC"/>
    <w:rsid w:val="00813B36"/>
    <w:rsid w:val="0081412E"/>
    <w:rsid w:val="00814A29"/>
    <w:rsid w:val="00814A48"/>
    <w:rsid w:val="00815038"/>
    <w:rsid w:val="00815140"/>
    <w:rsid w:val="008203FF"/>
    <w:rsid w:val="00821B73"/>
    <w:rsid w:val="008233E7"/>
    <w:rsid w:val="00824390"/>
    <w:rsid w:val="00824F9D"/>
    <w:rsid w:val="008258F2"/>
    <w:rsid w:val="00825BA3"/>
    <w:rsid w:val="0082615B"/>
    <w:rsid w:val="0082686C"/>
    <w:rsid w:val="00833AF5"/>
    <w:rsid w:val="00834369"/>
    <w:rsid w:val="00834936"/>
    <w:rsid w:val="00835536"/>
    <w:rsid w:val="0083669E"/>
    <w:rsid w:val="00837E0C"/>
    <w:rsid w:val="00841614"/>
    <w:rsid w:val="00841636"/>
    <w:rsid w:val="0084200B"/>
    <w:rsid w:val="008424A9"/>
    <w:rsid w:val="00842E41"/>
    <w:rsid w:val="0084343E"/>
    <w:rsid w:val="008434ED"/>
    <w:rsid w:val="00843EDA"/>
    <w:rsid w:val="0084436B"/>
    <w:rsid w:val="00844E54"/>
    <w:rsid w:val="008511CC"/>
    <w:rsid w:val="00852192"/>
    <w:rsid w:val="0085519C"/>
    <w:rsid w:val="0085639E"/>
    <w:rsid w:val="00861D6E"/>
    <w:rsid w:val="008645B4"/>
    <w:rsid w:val="008650CF"/>
    <w:rsid w:val="008661B3"/>
    <w:rsid w:val="00870E47"/>
    <w:rsid w:val="00870F46"/>
    <w:rsid w:val="008716C2"/>
    <w:rsid w:val="00872159"/>
    <w:rsid w:val="00873F67"/>
    <w:rsid w:val="008835A1"/>
    <w:rsid w:val="00885110"/>
    <w:rsid w:val="00885EE5"/>
    <w:rsid w:val="008863F8"/>
    <w:rsid w:val="00891923"/>
    <w:rsid w:val="00892308"/>
    <w:rsid w:val="00894064"/>
    <w:rsid w:val="00894542"/>
    <w:rsid w:val="00897400"/>
    <w:rsid w:val="008A1F01"/>
    <w:rsid w:val="008A38D6"/>
    <w:rsid w:val="008A3CA5"/>
    <w:rsid w:val="008A439F"/>
    <w:rsid w:val="008A4F5D"/>
    <w:rsid w:val="008A767A"/>
    <w:rsid w:val="008A7B7F"/>
    <w:rsid w:val="008B078A"/>
    <w:rsid w:val="008B11A2"/>
    <w:rsid w:val="008B206F"/>
    <w:rsid w:val="008B3D84"/>
    <w:rsid w:val="008B4612"/>
    <w:rsid w:val="008B632C"/>
    <w:rsid w:val="008B6548"/>
    <w:rsid w:val="008C0CA1"/>
    <w:rsid w:val="008C6475"/>
    <w:rsid w:val="008D0B78"/>
    <w:rsid w:val="008D0E2E"/>
    <w:rsid w:val="008D1304"/>
    <w:rsid w:val="008D16EA"/>
    <w:rsid w:val="008D1D3F"/>
    <w:rsid w:val="008D41B9"/>
    <w:rsid w:val="008D6AA5"/>
    <w:rsid w:val="008D6BFA"/>
    <w:rsid w:val="008E0CAB"/>
    <w:rsid w:val="008E4452"/>
    <w:rsid w:val="008E5EE0"/>
    <w:rsid w:val="008E6AD1"/>
    <w:rsid w:val="008E7B37"/>
    <w:rsid w:val="008F01B2"/>
    <w:rsid w:val="008F21E4"/>
    <w:rsid w:val="008F272E"/>
    <w:rsid w:val="008F4A2E"/>
    <w:rsid w:val="008F63C4"/>
    <w:rsid w:val="008F6D5A"/>
    <w:rsid w:val="009013F4"/>
    <w:rsid w:val="009017A1"/>
    <w:rsid w:val="009038BC"/>
    <w:rsid w:val="00906F82"/>
    <w:rsid w:val="0090792E"/>
    <w:rsid w:val="00910483"/>
    <w:rsid w:val="009133EB"/>
    <w:rsid w:val="00914773"/>
    <w:rsid w:val="00916F24"/>
    <w:rsid w:val="00917D87"/>
    <w:rsid w:val="009230EB"/>
    <w:rsid w:val="00923732"/>
    <w:rsid w:val="00925E9F"/>
    <w:rsid w:val="0092695D"/>
    <w:rsid w:val="00927308"/>
    <w:rsid w:val="00927869"/>
    <w:rsid w:val="00930728"/>
    <w:rsid w:val="00930883"/>
    <w:rsid w:val="00934569"/>
    <w:rsid w:val="00936D6E"/>
    <w:rsid w:val="00940C50"/>
    <w:rsid w:val="009422D5"/>
    <w:rsid w:val="0094503E"/>
    <w:rsid w:val="00951E67"/>
    <w:rsid w:val="0095369E"/>
    <w:rsid w:val="00954A59"/>
    <w:rsid w:val="00961E07"/>
    <w:rsid w:val="00962FD4"/>
    <w:rsid w:val="00964148"/>
    <w:rsid w:val="009674C5"/>
    <w:rsid w:val="009677B1"/>
    <w:rsid w:val="00967C77"/>
    <w:rsid w:val="00971AE2"/>
    <w:rsid w:val="00971F08"/>
    <w:rsid w:val="0097310D"/>
    <w:rsid w:val="00973DFA"/>
    <w:rsid w:val="009750CA"/>
    <w:rsid w:val="009761FE"/>
    <w:rsid w:val="00976F80"/>
    <w:rsid w:val="00984A13"/>
    <w:rsid w:val="00984C82"/>
    <w:rsid w:val="00985610"/>
    <w:rsid w:val="00994B20"/>
    <w:rsid w:val="009A3AEF"/>
    <w:rsid w:val="009A3CB4"/>
    <w:rsid w:val="009A46E9"/>
    <w:rsid w:val="009A57A4"/>
    <w:rsid w:val="009B0992"/>
    <w:rsid w:val="009B2325"/>
    <w:rsid w:val="009B3450"/>
    <w:rsid w:val="009B3855"/>
    <w:rsid w:val="009B48CB"/>
    <w:rsid w:val="009B567F"/>
    <w:rsid w:val="009B680D"/>
    <w:rsid w:val="009C0D78"/>
    <w:rsid w:val="009C1098"/>
    <w:rsid w:val="009C198F"/>
    <w:rsid w:val="009C220E"/>
    <w:rsid w:val="009C2401"/>
    <w:rsid w:val="009C35A4"/>
    <w:rsid w:val="009C3E4E"/>
    <w:rsid w:val="009C665C"/>
    <w:rsid w:val="009C74A5"/>
    <w:rsid w:val="009D02AB"/>
    <w:rsid w:val="009D2C85"/>
    <w:rsid w:val="009D3A3F"/>
    <w:rsid w:val="009D41F4"/>
    <w:rsid w:val="009D5970"/>
    <w:rsid w:val="009D6F6E"/>
    <w:rsid w:val="009E1ADE"/>
    <w:rsid w:val="009E505D"/>
    <w:rsid w:val="009E74F8"/>
    <w:rsid w:val="009E771A"/>
    <w:rsid w:val="009E7B30"/>
    <w:rsid w:val="009E7E1B"/>
    <w:rsid w:val="009F24FF"/>
    <w:rsid w:val="009F3B9A"/>
    <w:rsid w:val="009F4F95"/>
    <w:rsid w:val="009F65D1"/>
    <w:rsid w:val="009F6C67"/>
    <w:rsid w:val="009F6DE6"/>
    <w:rsid w:val="009F7D2A"/>
    <w:rsid w:val="00A00408"/>
    <w:rsid w:val="00A02002"/>
    <w:rsid w:val="00A02900"/>
    <w:rsid w:val="00A02ED8"/>
    <w:rsid w:val="00A034E7"/>
    <w:rsid w:val="00A06CBC"/>
    <w:rsid w:val="00A0764B"/>
    <w:rsid w:val="00A07CCD"/>
    <w:rsid w:val="00A109E8"/>
    <w:rsid w:val="00A10EE8"/>
    <w:rsid w:val="00A119E0"/>
    <w:rsid w:val="00A11C2E"/>
    <w:rsid w:val="00A1258B"/>
    <w:rsid w:val="00A12944"/>
    <w:rsid w:val="00A1368C"/>
    <w:rsid w:val="00A140B7"/>
    <w:rsid w:val="00A14FAE"/>
    <w:rsid w:val="00A151F8"/>
    <w:rsid w:val="00A17392"/>
    <w:rsid w:val="00A1752B"/>
    <w:rsid w:val="00A2240F"/>
    <w:rsid w:val="00A2419F"/>
    <w:rsid w:val="00A24B46"/>
    <w:rsid w:val="00A262F1"/>
    <w:rsid w:val="00A26476"/>
    <w:rsid w:val="00A27757"/>
    <w:rsid w:val="00A27C9F"/>
    <w:rsid w:val="00A27F62"/>
    <w:rsid w:val="00A3227E"/>
    <w:rsid w:val="00A32897"/>
    <w:rsid w:val="00A35189"/>
    <w:rsid w:val="00A43D68"/>
    <w:rsid w:val="00A44B27"/>
    <w:rsid w:val="00A450DC"/>
    <w:rsid w:val="00A46B36"/>
    <w:rsid w:val="00A50E95"/>
    <w:rsid w:val="00A5129F"/>
    <w:rsid w:val="00A527C3"/>
    <w:rsid w:val="00A53245"/>
    <w:rsid w:val="00A54509"/>
    <w:rsid w:val="00A57041"/>
    <w:rsid w:val="00A578BB"/>
    <w:rsid w:val="00A61793"/>
    <w:rsid w:val="00A63D6E"/>
    <w:rsid w:val="00A65536"/>
    <w:rsid w:val="00A700E4"/>
    <w:rsid w:val="00A70646"/>
    <w:rsid w:val="00A717DB"/>
    <w:rsid w:val="00A717DF"/>
    <w:rsid w:val="00A71970"/>
    <w:rsid w:val="00A72854"/>
    <w:rsid w:val="00A732A9"/>
    <w:rsid w:val="00A73D69"/>
    <w:rsid w:val="00A74116"/>
    <w:rsid w:val="00A8261E"/>
    <w:rsid w:val="00A82CA1"/>
    <w:rsid w:val="00A836EA"/>
    <w:rsid w:val="00A83BB0"/>
    <w:rsid w:val="00A85293"/>
    <w:rsid w:val="00A861EA"/>
    <w:rsid w:val="00A8721E"/>
    <w:rsid w:val="00A87ABA"/>
    <w:rsid w:val="00A87E89"/>
    <w:rsid w:val="00A90500"/>
    <w:rsid w:val="00A912F9"/>
    <w:rsid w:val="00A92201"/>
    <w:rsid w:val="00A9343F"/>
    <w:rsid w:val="00A96366"/>
    <w:rsid w:val="00A97970"/>
    <w:rsid w:val="00AA472B"/>
    <w:rsid w:val="00AA4E29"/>
    <w:rsid w:val="00AB1362"/>
    <w:rsid w:val="00AB2499"/>
    <w:rsid w:val="00AB3585"/>
    <w:rsid w:val="00AB3AEE"/>
    <w:rsid w:val="00AB3CE4"/>
    <w:rsid w:val="00AB3DDA"/>
    <w:rsid w:val="00AB51D9"/>
    <w:rsid w:val="00AB6954"/>
    <w:rsid w:val="00AC32C6"/>
    <w:rsid w:val="00AC48BE"/>
    <w:rsid w:val="00AC5563"/>
    <w:rsid w:val="00AC5A20"/>
    <w:rsid w:val="00AC622A"/>
    <w:rsid w:val="00AD07EE"/>
    <w:rsid w:val="00AD0B24"/>
    <w:rsid w:val="00AD3831"/>
    <w:rsid w:val="00AD3F52"/>
    <w:rsid w:val="00AD4087"/>
    <w:rsid w:val="00AD4EBC"/>
    <w:rsid w:val="00AD5C24"/>
    <w:rsid w:val="00AD6BD8"/>
    <w:rsid w:val="00AD73B5"/>
    <w:rsid w:val="00AD752A"/>
    <w:rsid w:val="00AE0223"/>
    <w:rsid w:val="00AE1B91"/>
    <w:rsid w:val="00AE3B09"/>
    <w:rsid w:val="00AE7B03"/>
    <w:rsid w:val="00AF17EE"/>
    <w:rsid w:val="00AF19DB"/>
    <w:rsid w:val="00AF3C9A"/>
    <w:rsid w:val="00AF60AC"/>
    <w:rsid w:val="00AF6BE3"/>
    <w:rsid w:val="00B0028D"/>
    <w:rsid w:val="00B01395"/>
    <w:rsid w:val="00B0159D"/>
    <w:rsid w:val="00B023D4"/>
    <w:rsid w:val="00B028FF"/>
    <w:rsid w:val="00B032FF"/>
    <w:rsid w:val="00B0347C"/>
    <w:rsid w:val="00B0518E"/>
    <w:rsid w:val="00B051C8"/>
    <w:rsid w:val="00B05B1F"/>
    <w:rsid w:val="00B0666B"/>
    <w:rsid w:val="00B079AB"/>
    <w:rsid w:val="00B134BB"/>
    <w:rsid w:val="00B20E61"/>
    <w:rsid w:val="00B21B2A"/>
    <w:rsid w:val="00B244F1"/>
    <w:rsid w:val="00B27513"/>
    <w:rsid w:val="00B302E0"/>
    <w:rsid w:val="00B30376"/>
    <w:rsid w:val="00B34611"/>
    <w:rsid w:val="00B37D55"/>
    <w:rsid w:val="00B41448"/>
    <w:rsid w:val="00B4429F"/>
    <w:rsid w:val="00B44D7C"/>
    <w:rsid w:val="00B45E7F"/>
    <w:rsid w:val="00B4667F"/>
    <w:rsid w:val="00B47C4F"/>
    <w:rsid w:val="00B5302D"/>
    <w:rsid w:val="00B53AA9"/>
    <w:rsid w:val="00B55135"/>
    <w:rsid w:val="00B5521B"/>
    <w:rsid w:val="00B55449"/>
    <w:rsid w:val="00B556AD"/>
    <w:rsid w:val="00B5579D"/>
    <w:rsid w:val="00B57D2C"/>
    <w:rsid w:val="00B60325"/>
    <w:rsid w:val="00B61CB0"/>
    <w:rsid w:val="00B638A3"/>
    <w:rsid w:val="00B64412"/>
    <w:rsid w:val="00B64966"/>
    <w:rsid w:val="00B651F3"/>
    <w:rsid w:val="00B65378"/>
    <w:rsid w:val="00B6640B"/>
    <w:rsid w:val="00B705B1"/>
    <w:rsid w:val="00B735AA"/>
    <w:rsid w:val="00B74425"/>
    <w:rsid w:val="00B74BF6"/>
    <w:rsid w:val="00B74ED4"/>
    <w:rsid w:val="00B757DC"/>
    <w:rsid w:val="00B75DE9"/>
    <w:rsid w:val="00B75F21"/>
    <w:rsid w:val="00B77B5E"/>
    <w:rsid w:val="00B77CEC"/>
    <w:rsid w:val="00B80201"/>
    <w:rsid w:val="00B81E91"/>
    <w:rsid w:val="00B81EB0"/>
    <w:rsid w:val="00B829B8"/>
    <w:rsid w:val="00B84975"/>
    <w:rsid w:val="00B84E9A"/>
    <w:rsid w:val="00B84EE9"/>
    <w:rsid w:val="00B919FF"/>
    <w:rsid w:val="00B92D36"/>
    <w:rsid w:val="00B94127"/>
    <w:rsid w:val="00B95158"/>
    <w:rsid w:val="00B95214"/>
    <w:rsid w:val="00BA0C66"/>
    <w:rsid w:val="00BA41FC"/>
    <w:rsid w:val="00BA66DB"/>
    <w:rsid w:val="00BB23EF"/>
    <w:rsid w:val="00BB3FE6"/>
    <w:rsid w:val="00BB6FE1"/>
    <w:rsid w:val="00BB735E"/>
    <w:rsid w:val="00BC47BE"/>
    <w:rsid w:val="00BD1071"/>
    <w:rsid w:val="00BD15FF"/>
    <w:rsid w:val="00BD24C3"/>
    <w:rsid w:val="00BD4416"/>
    <w:rsid w:val="00BD79EF"/>
    <w:rsid w:val="00BE0177"/>
    <w:rsid w:val="00BE17C8"/>
    <w:rsid w:val="00BE323B"/>
    <w:rsid w:val="00BE3D2C"/>
    <w:rsid w:val="00BE41EA"/>
    <w:rsid w:val="00BE4802"/>
    <w:rsid w:val="00BE51EF"/>
    <w:rsid w:val="00BE61EE"/>
    <w:rsid w:val="00BF2F28"/>
    <w:rsid w:val="00BF3687"/>
    <w:rsid w:val="00BF3DC5"/>
    <w:rsid w:val="00BF4774"/>
    <w:rsid w:val="00BF4FF0"/>
    <w:rsid w:val="00C06421"/>
    <w:rsid w:val="00C06F15"/>
    <w:rsid w:val="00C0725E"/>
    <w:rsid w:val="00C116D1"/>
    <w:rsid w:val="00C12627"/>
    <w:rsid w:val="00C139EB"/>
    <w:rsid w:val="00C13F6D"/>
    <w:rsid w:val="00C14F7B"/>
    <w:rsid w:val="00C169C1"/>
    <w:rsid w:val="00C24607"/>
    <w:rsid w:val="00C255BB"/>
    <w:rsid w:val="00C31F3C"/>
    <w:rsid w:val="00C337AA"/>
    <w:rsid w:val="00C33A8E"/>
    <w:rsid w:val="00C4111D"/>
    <w:rsid w:val="00C42039"/>
    <w:rsid w:val="00C42C23"/>
    <w:rsid w:val="00C467F6"/>
    <w:rsid w:val="00C504AE"/>
    <w:rsid w:val="00C51D00"/>
    <w:rsid w:val="00C51EA6"/>
    <w:rsid w:val="00C530FA"/>
    <w:rsid w:val="00C54AE2"/>
    <w:rsid w:val="00C54E26"/>
    <w:rsid w:val="00C558A1"/>
    <w:rsid w:val="00C64549"/>
    <w:rsid w:val="00C67B71"/>
    <w:rsid w:val="00C74E89"/>
    <w:rsid w:val="00C76083"/>
    <w:rsid w:val="00C7728C"/>
    <w:rsid w:val="00C814CC"/>
    <w:rsid w:val="00C82BC1"/>
    <w:rsid w:val="00C835AC"/>
    <w:rsid w:val="00C84565"/>
    <w:rsid w:val="00C84AAE"/>
    <w:rsid w:val="00C859CE"/>
    <w:rsid w:val="00C9010A"/>
    <w:rsid w:val="00C90EE4"/>
    <w:rsid w:val="00C9369B"/>
    <w:rsid w:val="00C93DC5"/>
    <w:rsid w:val="00C97777"/>
    <w:rsid w:val="00CA0132"/>
    <w:rsid w:val="00CA12A6"/>
    <w:rsid w:val="00CA1BB8"/>
    <w:rsid w:val="00CA1E7D"/>
    <w:rsid w:val="00CA2229"/>
    <w:rsid w:val="00CA2C29"/>
    <w:rsid w:val="00CA5B86"/>
    <w:rsid w:val="00CA6288"/>
    <w:rsid w:val="00CA749B"/>
    <w:rsid w:val="00CB11F6"/>
    <w:rsid w:val="00CB2043"/>
    <w:rsid w:val="00CB2E78"/>
    <w:rsid w:val="00CB5E99"/>
    <w:rsid w:val="00CB7769"/>
    <w:rsid w:val="00CC03C6"/>
    <w:rsid w:val="00CC1AE1"/>
    <w:rsid w:val="00CC57DC"/>
    <w:rsid w:val="00CC5D82"/>
    <w:rsid w:val="00CC63CA"/>
    <w:rsid w:val="00CC6F21"/>
    <w:rsid w:val="00CC7F2A"/>
    <w:rsid w:val="00CD00BE"/>
    <w:rsid w:val="00CD103F"/>
    <w:rsid w:val="00CD1EA4"/>
    <w:rsid w:val="00CD4031"/>
    <w:rsid w:val="00CD4F3D"/>
    <w:rsid w:val="00CD53F6"/>
    <w:rsid w:val="00CE2169"/>
    <w:rsid w:val="00CE244D"/>
    <w:rsid w:val="00CE467F"/>
    <w:rsid w:val="00CE4CBA"/>
    <w:rsid w:val="00CE551C"/>
    <w:rsid w:val="00D007F3"/>
    <w:rsid w:val="00D03845"/>
    <w:rsid w:val="00D05217"/>
    <w:rsid w:val="00D0552B"/>
    <w:rsid w:val="00D10F30"/>
    <w:rsid w:val="00D118CA"/>
    <w:rsid w:val="00D12158"/>
    <w:rsid w:val="00D12ACA"/>
    <w:rsid w:val="00D1370A"/>
    <w:rsid w:val="00D1461B"/>
    <w:rsid w:val="00D16C81"/>
    <w:rsid w:val="00D17ED3"/>
    <w:rsid w:val="00D17F95"/>
    <w:rsid w:val="00D21721"/>
    <w:rsid w:val="00D248CB"/>
    <w:rsid w:val="00D249A7"/>
    <w:rsid w:val="00D259F6"/>
    <w:rsid w:val="00D2639E"/>
    <w:rsid w:val="00D26D75"/>
    <w:rsid w:val="00D31882"/>
    <w:rsid w:val="00D33161"/>
    <w:rsid w:val="00D33B9A"/>
    <w:rsid w:val="00D35269"/>
    <w:rsid w:val="00D35923"/>
    <w:rsid w:val="00D37F4B"/>
    <w:rsid w:val="00D4545C"/>
    <w:rsid w:val="00D508A1"/>
    <w:rsid w:val="00D542DE"/>
    <w:rsid w:val="00D6051B"/>
    <w:rsid w:val="00D61090"/>
    <w:rsid w:val="00D62362"/>
    <w:rsid w:val="00D645D9"/>
    <w:rsid w:val="00D647BF"/>
    <w:rsid w:val="00D67256"/>
    <w:rsid w:val="00D72128"/>
    <w:rsid w:val="00D74D53"/>
    <w:rsid w:val="00D75C9F"/>
    <w:rsid w:val="00D84192"/>
    <w:rsid w:val="00D92066"/>
    <w:rsid w:val="00D928E3"/>
    <w:rsid w:val="00D9432B"/>
    <w:rsid w:val="00D95D3D"/>
    <w:rsid w:val="00D9663F"/>
    <w:rsid w:val="00D96707"/>
    <w:rsid w:val="00D97241"/>
    <w:rsid w:val="00D977C3"/>
    <w:rsid w:val="00D97E8F"/>
    <w:rsid w:val="00DA045E"/>
    <w:rsid w:val="00DA0C9C"/>
    <w:rsid w:val="00DA2917"/>
    <w:rsid w:val="00DA4801"/>
    <w:rsid w:val="00DA57E6"/>
    <w:rsid w:val="00DA5B51"/>
    <w:rsid w:val="00DA5E0F"/>
    <w:rsid w:val="00DA5F63"/>
    <w:rsid w:val="00DA69F9"/>
    <w:rsid w:val="00DB011F"/>
    <w:rsid w:val="00DB1114"/>
    <w:rsid w:val="00DB175B"/>
    <w:rsid w:val="00DB1F22"/>
    <w:rsid w:val="00DB2B98"/>
    <w:rsid w:val="00DB5AFA"/>
    <w:rsid w:val="00DB65BE"/>
    <w:rsid w:val="00DC077C"/>
    <w:rsid w:val="00DC21CB"/>
    <w:rsid w:val="00DC27B0"/>
    <w:rsid w:val="00DC35CD"/>
    <w:rsid w:val="00DC37A6"/>
    <w:rsid w:val="00DC3ABE"/>
    <w:rsid w:val="00DC435E"/>
    <w:rsid w:val="00DC6494"/>
    <w:rsid w:val="00DD0F27"/>
    <w:rsid w:val="00DD11C9"/>
    <w:rsid w:val="00DD1799"/>
    <w:rsid w:val="00DD3437"/>
    <w:rsid w:val="00DD4581"/>
    <w:rsid w:val="00DD54D8"/>
    <w:rsid w:val="00DD58E4"/>
    <w:rsid w:val="00DD765A"/>
    <w:rsid w:val="00DE0BE4"/>
    <w:rsid w:val="00DE1F43"/>
    <w:rsid w:val="00DE37F4"/>
    <w:rsid w:val="00DE72A6"/>
    <w:rsid w:val="00DE7BFF"/>
    <w:rsid w:val="00DF0FC6"/>
    <w:rsid w:val="00DF0FF4"/>
    <w:rsid w:val="00DF1523"/>
    <w:rsid w:val="00DF3154"/>
    <w:rsid w:val="00DF6BA7"/>
    <w:rsid w:val="00E01442"/>
    <w:rsid w:val="00E0175D"/>
    <w:rsid w:val="00E018C6"/>
    <w:rsid w:val="00E02810"/>
    <w:rsid w:val="00E0311D"/>
    <w:rsid w:val="00E034D1"/>
    <w:rsid w:val="00E05E6F"/>
    <w:rsid w:val="00E076A7"/>
    <w:rsid w:val="00E10511"/>
    <w:rsid w:val="00E118D4"/>
    <w:rsid w:val="00E125BA"/>
    <w:rsid w:val="00E128C2"/>
    <w:rsid w:val="00E144E4"/>
    <w:rsid w:val="00E149B8"/>
    <w:rsid w:val="00E1515E"/>
    <w:rsid w:val="00E160D2"/>
    <w:rsid w:val="00E16C0A"/>
    <w:rsid w:val="00E17CA5"/>
    <w:rsid w:val="00E2037A"/>
    <w:rsid w:val="00E208FC"/>
    <w:rsid w:val="00E2723D"/>
    <w:rsid w:val="00E27353"/>
    <w:rsid w:val="00E3207A"/>
    <w:rsid w:val="00E340D0"/>
    <w:rsid w:val="00E351D1"/>
    <w:rsid w:val="00E37E85"/>
    <w:rsid w:val="00E449A8"/>
    <w:rsid w:val="00E47197"/>
    <w:rsid w:val="00E51D3E"/>
    <w:rsid w:val="00E5236B"/>
    <w:rsid w:val="00E524A1"/>
    <w:rsid w:val="00E52873"/>
    <w:rsid w:val="00E531C1"/>
    <w:rsid w:val="00E54BDF"/>
    <w:rsid w:val="00E5560B"/>
    <w:rsid w:val="00E55D5C"/>
    <w:rsid w:val="00E60D1D"/>
    <w:rsid w:val="00E61F62"/>
    <w:rsid w:val="00E626B9"/>
    <w:rsid w:val="00E640F1"/>
    <w:rsid w:val="00E64B69"/>
    <w:rsid w:val="00E656E3"/>
    <w:rsid w:val="00E705E9"/>
    <w:rsid w:val="00E715AD"/>
    <w:rsid w:val="00E71EBB"/>
    <w:rsid w:val="00E731AB"/>
    <w:rsid w:val="00E76C38"/>
    <w:rsid w:val="00E76E60"/>
    <w:rsid w:val="00E77E49"/>
    <w:rsid w:val="00E80875"/>
    <w:rsid w:val="00E80A94"/>
    <w:rsid w:val="00E8384E"/>
    <w:rsid w:val="00E848BC"/>
    <w:rsid w:val="00E86C28"/>
    <w:rsid w:val="00E91FCC"/>
    <w:rsid w:val="00E939EE"/>
    <w:rsid w:val="00E95D56"/>
    <w:rsid w:val="00E96BBA"/>
    <w:rsid w:val="00E9742B"/>
    <w:rsid w:val="00EA0780"/>
    <w:rsid w:val="00EA177F"/>
    <w:rsid w:val="00EA2BDF"/>
    <w:rsid w:val="00EA381C"/>
    <w:rsid w:val="00EB10A6"/>
    <w:rsid w:val="00EB1141"/>
    <w:rsid w:val="00EB2292"/>
    <w:rsid w:val="00EB2D1B"/>
    <w:rsid w:val="00EB7C3B"/>
    <w:rsid w:val="00EC4A57"/>
    <w:rsid w:val="00EC7A77"/>
    <w:rsid w:val="00ED11B3"/>
    <w:rsid w:val="00ED1F87"/>
    <w:rsid w:val="00ED283D"/>
    <w:rsid w:val="00ED3581"/>
    <w:rsid w:val="00ED474C"/>
    <w:rsid w:val="00ED54F8"/>
    <w:rsid w:val="00ED6E76"/>
    <w:rsid w:val="00EE27F8"/>
    <w:rsid w:val="00EE3233"/>
    <w:rsid w:val="00EE33E4"/>
    <w:rsid w:val="00EE3AB7"/>
    <w:rsid w:val="00EE3C82"/>
    <w:rsid w:val="00EE557D"/>
    <w:rsid w:val="00EE7672"/>
    <w:rsid w:val="00EE7861"/>
    <w:rsid w:val="00EF0F2E"/>
    <w:rsid w:val="00EF128F"/>
    <w:rsid w:val="00EF1AB8"/>
    <w:rsid w:val="00EF27F5"/>
    <w:rsid w:val="00EF401C"/>
    <w:rsid w:val="00EF5D5A"/>
    <w:rsid w:val="00EF6545"/>
    <w:rsid w:val="00EF7E2D"/>
    <w:rsid w:val="00F002BB"/>
    <w:rsid w:val="00F00F29"/>
    <w:rsid w:val="00F0180A"/>
    <w:rsid w:val="00F02351"/>
    <w:rsid w:val="00F02800"/>
    <w:rsid w:val="00F03472"/>
    <w:rsid w:val="00F06E98"/>
    <w:rsid w:val="00F07FC6"/>
    <w:rsid w:val="00F11097"/>
    <w:rsid w:val="00F13075"/>
    <w:rsid w:val="00F14CC1"/>
    <w:rsid w:val="00F15988"/>
    <w:rsid w:val="00F16925"/>
    <w:rsid w:val="00F170FB"/>
    <w:rsid w:val="00F17497"/>
    <w:rsid w:val="00F20DA2"/>
    <w:rsid w:val="00F211AE"/>
    <w:rsid w:val="00F23CBD"/>
    <w:rsid w:val="00F24A8F"/>
    <w:rsid w:val="00F24EF6"/>
    <w:rsid w:val="00F254EF"/>
    <w:rsid w:val="00F26571"/>
    <w:rsid w:val="00F27C6E"/>
    <w:rsid w:val="00F27E18"/>
    <w:rsid w:val="00F3014A"/>
    <w:rsid w:val="00F30D67"/>
    <w:rsid w:val="00F31B78"/>
    <w:rsid w:val="00F32593"/>
    <w:rsid w:val="00F3380C"/>
    <w:rsid w:val="00F34F62"/>
    <w:rsid w:val="00F3535E"/>
    <w:rsid w:val="00F42DC3"/>
    <w:rsid w:val="00F430B7"/>
    <w:rsid w:val="00F43541"/>
    <w:rsid w:val="00F43A7A"/>
    <w:rsid w:val="00F441BB"/>
    <w:rsid w:val="00F4483C"/>
    <w:rsid w:val="00F463BF"/>
    <w:rsid w:val="00F46648"/>
    <w:rsid w:val="00F508B6"/>
    <w:rsid w:val="00F516C0"/>
    <w:rsid w:val="00F52CA9"/>
    <w:rsid w:val="00F52E22"/>
    <w:rsid w:val="00F53795"/>
    <w:rsid w:val="00F551CB"/>
    <w:rsid w:val="00F56BD6"/>
    <w:rsid w:val="00F570CF"/>
    <w:rsid w:val="00F6117F"/>
    <w:rsid w:val="00F6174D"/>
    <w:rsid w:val="00F643B8"/>
    <w:rsid w:val="00F66363"/>
    <w:rsid w:val="00F67561"/>
    <w:rsid w:val="00F717BC"/>
    <w:rsid w:val="00F85719"/>
    <w:rsid w:val="00F85940"/>
    <w:rsid w:val="00F87018"/>
    <w:rsid w:val="00F87FBF"/>
    <w:rsid w:val="00F91032"/>
    <w:rsid w:val="00F91073"/>
    <w:rsid w:val="00F91D76"/>
    <w:rsid w:val="00F92063"/>
    <w:rsid w:val="00F92065"/>
    <w:rsid w:val="00F9242E"/>
    <w:rsid w:val="00F93FC9"/>
    <w:rsid w:val="00F94EAB"/>
    <w:rsid w:val="00F9515A"/>
    <w:rsid w:val="00F975B1"/>
    <w:rsid w:val="00FA157A"/>
    <w:rsid w:val="00FA2E02"/>
    <w:rsid w:val="00FA33BB"/>
    <w:rsid w:val="00FA3BC1"/>
    <w:rsid w:val="00FA698B"/>
    <w:rsid w:val="00FB0483"/>
    <w:rsid w:val="00FB1341"/>
    <w:rsid w:val="00FB20CB"/>
    <w:rsid w:val="00FB2143"/>
    <w:rsid w:val="00FB2539"/>
    <w:rsid w:val="00FB302E"/>
    <w:rsid w:val="00FB7378"/>
    <w:rsid w:val="00FC0272"/>
    <w:rsid w:val="00FC0A6A"/>
    <w:rsid w:val="00FC1413"/>
    <w:rsid w:val="00FC3F8D"/>
    <w:rsid w:val="00FC44C0"/>
    <w:rsid w:val="00FC4855"/>
    <w:rsid w:val="00FC49E0"/>
    <w:rsid w:val="00FD0245"/>
    <w:rsid w:val="00FD0515"/>
    <w:rsid w:val="00FD1B86"/>
    <w:rsid w:val="00FD3B8E"/>
    <w:rsid w:val="00FD635B"/>
    <w:rsid w:val="00FE09DD"/>
    <w:rsid w:val="00FE1D57"/>
    <w:rsid w:val="00FE2933"/>
    <w:rsid w:val="00FE4397"/>
    <w:rsid w:val="00FE59AB"/>
    <w:rsid w:val="00FE66C3"/>
    <w:rsid w:val="00FE698F"/>
    <w:rsid w:val="00FE70CA"/>
    <w:rsid w:val="00FF0316"/>
    <w:rsid w:val="00FF1E0E"/>
    <w:rsid w:val="00FF431F"/>
    <w:rsid w:val="00FF7E24"/>
    <w:rsid w:val="06B12D12"/>
    <w:rsid w:val="10981D0F"/>
    <w:rsid w:val="137A5344"/>
    <w:rsid w:val="152D5C3F"/>
    <w:rsid w:val="17AA0896"/>
    <w:rsid w:val="1B633B7D"/>
    <w:rsid w:val="249605C3"/>
    <w:rsid w:val="25E258B6"/>
    <w:rsid w:val="2F4E0DAB"/>
    <w:rsid w:val="3C941FF2"/>
    <w:rsid w:val="40B52A37"/>
    <w:rsid w:val="441E7550"/>
    <w:rsid w:val="55FF1375"/>
    <w:rsid w:val="572F3796"/>
    <w:rsid w:val="5F8D7DD2"/>
    <w:rsid w:val="65E9205F"/>
    <w:rsid w:val="69655E7A"/>
    <w:rsid w:val="6C7034F3"/>
    <w:rsid w:val="6F811B7C"/>
    <w:rsid w:val="75905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707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unhideWhenUsed="1"/>
    <w:lsdException w:name="Colorful List" w:uiPriority="99" w:qFormat="1"/>
    <w:lsdException w:name="Colorful Grid" w:uiPriority="99" w:qFormat="1"/>
    <w:lsdException w:name="Light Shading Accent 1" w:uiPriority="99"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6CBC"/>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2">
    <w:name w:val="批注框文本 Char2"/>
    <w:rPr>
      <w:kern w:val="2"/>
      <w:sz w:val="18"/>
      <w:szCs w:val="18"/>
    </w:rPr>
  </w:style>
  <w:style w:type="character" w:customStyle="1" w:styleId="Char">
    <w:name w:val="纯文本 Char"/>
    <w:link w:val="a3"/>
    <w:rPr>
      <w:rFonts w:ascii="宋体" w:hAnsi="Courier New" w:cs="Courier New"/>
      <w:kern w:val="2"/>
      <w:sz w:val="21"/>
      <w:szCs w:val="21"/>
    </w:rPr>
  </w:style>
  <w:style w:type="character" w:customStyle="1" w:styleId="Char0">
    <w:name w:val="日期 Char"/>
    <w:link w:val="a4"/>
    <w:rPr>
      <w:kern w:val="2"/>
      <w:sz w:val="21"/>
      <w:szCs w:val="24"/>
    </w:rPr>
  </w:style>
  <w:style w:type="character" w:customStyle="1" w:styleId="Char1">
    <w:name w:val="页眉 Char"/>
    <w:link w:val="a5"/>
    <w:rPr>
      <w:kern w:val="2"/>
      <w:sz w:val="18"/>
      <w:szCs w:val="18"/>
    </w:rPr>
  </w:style>
  <w:style w:type="character" w:customStyle="1" w:styleId="Char20">
    <w:name w:val="页脚 Char2"/>
    <w:rPr>
      <w:kern w:val="2"/>
      <w:sz w:val="18"/>
      <w:szCs w:val="18"/>
    </w:rPr>
  </w:style>
  <w:style w:type="character" w:styleId="a6">
    <w:name w:val="FollowedHyperlink"/>
    <w:uiPriority w:val="99"/>
    <w:rPr>
      <w:color w:val="800080"/>
      <w:u w:val="single"/>
    </w:rPr>
  </w:style>
  <w:style w:type="character" w:customStyle="1" w:styleId="Char3">
    <w:name w:val="批注主题 Char"/>
    <w:link w:val="a7"/>
    <w:rPr>
      <w:b/>
      <w:bCs/>
      <w:kern w:val="2"/>
      <w:sz w:val="21"/>
      <w:szCs w:val="24"/>
    </w:rPr>
  </w:style>
  <w:style w:type="character" w:customStyle="1" w:styleId="Char10">
    <w:name w:val="日期 Char1"/>
    <w:rPr>
      <w:kern w:val="2"/>
      <w:sz w:val="21"/>
      <w:szCs w:val="24"/>
    </w:rPr>
  </w:style>
  <w:style w:type="character" w:styleId="a8">
    <w:name w:val="Hyperlink"/>
    <w:rPr>
      <w:color w:val="0000FF"/>
      <w:u w:val="single"/>
    </w:rPr>
  </w:style>
  <w:style w:type="character" w:styleId="a9">
    <w:name w:val="page number"/>
  </w:style>
  <w:style w:type="character" w:customStyle="1" w:styleId="Char4">
    <w:name w:val="批注框文本 Char"/>
    <w:link w:val="aa"/>
    <w:rPr>
      <w:kern w:val="2"/>
      <w:sz w:val="18"/>
      <w:szCs w:val="18"/>
    </w:rPr>
  </w:style>
  <w:style w:type="character" w:customStyle="1" w:styleId="Char11">
    <w:name w:val="页脚 Char1"/>
    <w:rPr>
      <w:kern w:val="2"/>
      <w:sz w:val="18"/>
      <w:szCs w:val="18"/>
    </w:rPr>
  </w:style>
  <w:style w:type="character" w:styleId="ab">
    <w:name w:val="annotation reference"/>
    <w:rPr>
      <w:sz w:val="21"/>
      <w:szCs w:val="21"/>
    </w:rPr>
  </w:style>
  <w:style w:type="character" w:customStyle="1" w:styleId="Char5">
    <w:name w:val="批注文字 Char"/>
    <w:link w:val="ac"/>
    <w:rPr>
      <w:kern w:val="2"/>
      <w:sz w:val="21"/>
      <w:szCs w:val="24"/>
    </w:rPr>
  </w:style>
  <w:style w:type="character" w:customStyle="1" w:styleId="Char12">
    <w:name w:val="批注框文本 Char1"/>
    <w:rPr>
      <w:kern w:val="2"/>
      <w:sz w:val="18"/>
      <w:szCs w:val="18"/>
    </w:rPr>
  </w:style>
  <w:style w:type="character" w:customStyle="1" w:styleId="Char6">
    <w:name w:val="页脚 Char"/>
    <w:link w:val="ad"/>
    <w:rPr>
      <w:kern w:val="2"/>
      <w:sz w:val="18"/>
      <w:szCs w:val="18"/>
    </w:rPr>
  </w:style>
  <w:style w:type="character" w:customStyle="1" w:styleId="Char13">
    <w:name w:val="页眉 Char1"/>
    <w:rPr>
      <w:kern w:val="2"/>
      <w:sz w:val="18"/>
      <w:szCs w:val="18"/>
    </w:rPr>
  </w:style>
  <w:style w:type="character" w:customStyle="1" w:styleId="1Char">
    <w:name w:val="标题 1 Char"/>
    <w:link w:val="1"/>
    <w:rPr>
      <w:b/>
      <w:bCs/>
      <w:kern w:val="44"/>
      <w:sz w:val="44"/>
      <w:szCs w:val="44"/>
    </w:rPr>
  </w:style>
  <w:style w:type="paragraph" w:styleId="a7">
    <w:name w:val="annotation subject"/>
    <w:basedOn w:val="ac"/>
    <w:next w:val="ac"/>
    <w:link w:val="Char3"/>
    <w:rPr>
      <w:b/>
      <w:bCs/>
    </w:rPr>
  </w:style>
  <w:style w:type="paragraph" w:styleId="a4">
    <w:name w:val="Date"/>
    <w:basedOn w:val="a"/>
    <w:next w:val="a"/>
    <w:link w:val="Char0"/>
    <w:pPr>
      <w:ind w:leftChars="2500" w:left="100"/>
    </w:pPr>
  </w:style>
  <w:style w:type="paragraph" w:styleId="aa">
    <w:name w:val="Balloon Text"/>
    <w:basedOn w:val="a"/>
    <w:link w:val="Char4"/>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d">
    <w:name w:val="footer"/>
    <w:basedOn w:val="a"/>
    <w:link w:val="Char6"/>
    <w:pPr>
      <w:tabs>
        <w:tab w:val="center" w:pos="4153"/>
        <w:tab w:val="right" w:pos="8306"/>
      </w:tabs>
      <w:snapToGrid w:val="0"/>
      <w:jc w:val="left"/>
    </w:pPr>
    <w:rPr>
      <w:sz w:val="18"/>
      <w:szCs w:val="18"/>
    </w:rPr>
  </w:style>
  <w:style w:type="paragraph" w:styleId="ae">
    <w:name w:val="Normal (Web)"/>
    <w:basedOn w:val="a"/>
    <w:pPr>
      <w:widowControl/>
      <w:spacing w:before="100" w:beforeAutospacing="1" w:after="100" w:afterAutospacing="1"/>
      <w:jc w:val="left"/>
    </w:pPr>
    <w:rPr>
      <w:rFonts w:ascii="宋体" w:hAnsi="宋体" w:cs="宋体"/>
      <w:kern w:val="0"/>
      <w:sz w:val="24"/>
    </w:rPr>
  </w:style>
  <w:style w:type="paragraph" w:styleId="a3">
    <w:name w:val="Plain Text"/>
    <w:basedOn w:val="a"/>
    <w:link w:val="Char"/>
    <w:rPr>
      <w:rFonts w:ascii="宋体" w:hAnsi="Courier New"/>
      <w:szCs w:val="21"/>
    </w:rPr>
  </w:style>
  <w:style w:type="paragraph" w:styleId="ac">
    <w:name w:val="annotation text"/>
    <w:basedOn w:val="a"/>
    <w:link w:val="Char5"/>
    <w:pPr>
      <w:jc w:val="left"/>
    </w:pPr>
  </w:style>
  <w:style w:type="paragraph" w:customStyle="1" w:styleId="CharChar1">
    <w:name w:val="Char Char1"/>
    <w:basedOn w:val="a"/>
  </w:style>
  <w:style w:type="paragraph" w:styleId="af">
    <w:name w:val="No Spacing"/>
    <w:qFormat/>
    <w:pPr>
      <w:widowControl w:val="0"/>
      <w:jc w:val="both"/>
    </w:pPr>
    <w:rPr>
      <w:kern w:val="2"/>
      <w:sz w:val="21"/>
      <w:szCs w:val="24"/>
    </w:rPr>
  </w:style>
  <w:style w:type="paragraph" w:customStyle="1" w:styleId="Char7">
    <w:name w:val="Char"/>
    <w:basedOn w:val="a"/>
    <w:next w:val="a"/>
    <w:pPr>
      <w:spacing w:line="240" w:lineRule="atLeast"/>
      <w:ind w:left="420" w:firstLine="420"/>
      <w:jc w:val="left"/>
    </w:pPr>
    <w:rPr>
      <w:kern w:val="0"/>
      <w:szCs w:val="21"/>
    </w:rPr>
  </w:style>
  <w:style w:type="paragraph" w:customStyle="1" w:styleId="Char1CharCharCharCharCharChar">
    <w:name w:val="Char1 Char Char Char Char Char Char"/>
    <w:basedOn w:val="a"/>
    <w:rPr>
      <w:rFonts w:ascii="Tahoma" w:hAnsi="Tahoma"/>
      <w:sz w:val="24"/>
      <w:szCs w:val="20"/>
    </w:rPr>
  </w:style>
  <w:style w:type="paragraph" w:customStyle="1" w:styleId="CharCharCharCharCharCharChar">
    <w:name w:val="Char Char Char Char Char Char Char"/>
    <w:basedOn w:val="a"/>
    <w:pPr>
      <w:widowControl/>
      <w:spacing w:after="160" w:line="240" w:lineRule="exact"/>
      <w:jc w:val="left"/>
    </w:pPr>
    <w:rPr>
      <w:rFonts w:ascii="Arial" w:eastAsia="Times New Roman" w:hAnsi="Arial" w:cs="Verdana"/>
      <w:b/>
      <w:kern w:val="0"/>
      <w:sz w:val="24"/>
      <w:lang w:eastAsia="en-US"/>
    </w:rPr>
  </w:style>
  <w:style w:type="paragraph" w:customStyle="1" w:styleId="10">
    <w:name w:val="样式1"/>
    <w:basedOn w:val="a"/>
    <w:rPr>
      <w:rFonts w:ascii="仿宋_GB2312" w:eastAsia="仿宋_GB2312"/>
      <w:sz w:val="28"/>
    </w:rPr>
  </w:style>
  <w:style w:type="paragraph" w:customStyle="1" w:styleId="CharCharCharCharCharCharChar0">
    <w:name w:val="Char Char Char Char Char Char Char"/>
    <w:basedOn w:val="a"/>
    <w:pPr>
      <w:widowControl/>
      <w:spacing w:after="160" w:line="240" w:lineRule="exact"/>
      <w:jc w:val="left"/>
    </w:pPr>
    <w:rPr>
      <w:rFonts w:ascii="Arial" w:eastAsia="Times New Roman" w:hAnsi="Arial" w:cs="Verdana"/>
      <w:b/>
      <w:kern w:val="0"/>
      <w:sz w:val="24"/>
      <w:lang w:eastAsia="en-US"/>
    </w:rPr>
  </w:style>
  <w:style w:type="paragraph" w:customStyle="1" w:styleId="Style2">
    <w:name w:val="_Style 2"/>
    <w:basedOn w:val="a"/>
    <w:next w:val="a"/>
    <w:pPr>
      <w:spacing w:line="240" w:lineRule="atLeast"/>
      <w:ind w:left="420" w:firstLine="420"/>
      <w:jc w:val="left"/>
    </w:pPr>
  </w:style>
  <w:style w:type="paragraph" w:customStyle="1" w:styleId="af0">
    <w:name w:val="教材正文"/>
    <w:basedOn w:val="a"/>
    <w:pPr>
      <w:adjustRightInd w:val="0"/>
      <w:snapToGrid w:val="0"/>
      <w:spacing w:line="360" w:lineRule="auto"/>
      <w:ind w:firstLineChars="200" w:firstLine="200"/>
    </w:pPr>
    <w:rPr>
      <w:rFonts w:ascii="宋体" w:hAnsi="宋体"/>
      <w:sz w:val="24"/>
    </w:rPr>
  </w:style>
  <w:style w:type="paragraph" w:customStyle="1" w:styleId="CharChar">
    <w:name w:val="Char Char"/>
    <w:basedOn w:val="a"/>
    <w:next w:val="a"/>
    <w:pPr>
      <w:spacing w:line="240" w:lineRule="atLeast"/>
      <w:ind w:left="420" w:firstLine="420"/>
      <w:jc w:val="left"/>
    </w:pPr>
    <w:rPr>
      <w:kern w:val="0"/>
      <w:szCs w:val="21"/>
    </w:rPr>
  </w:style>
  <w:style w:type="paragraph" w:customStyle="1" w:styleId="Style15">
    <w:name w:val="_Style 15"/>
    <w:next w:val="a"/>
    <w:pPr>
      <w:widowControl w:val="0"/>
      <w:jc w:val="both"/>
    </w:pPr>
    <w:rPr>
      <w:kern w:val="2"/>
      <w:sz w:val="21"/>
      <w:szCs w:val="24"/>
    </w:rPr>
  </w:style>
  <w:style w:type="paragraph" w:customStyle="1" w:styleId="Char1CharCharCharCharCharChar0">
    <w:name w:val="Char1 Char Char Char Char Char Char"/>
    <w:basedOn w:val="a"/>
    <w:rPr>
      <w:rFonts w:ascii="Tahoma" w:hAnsi="Tahoma"/>
      <w:sz w:val="24"/>
      <w:szCs w:val="20"/>
    </w:rPr>
  </w:style>
  <w:style w:type="paragraph" w:customStyle="1" w:styleId="Style16">
    <w:name w:val="_Style 16"/>
    <w:next w:val="a"/>
    <w:pPr>
      <w:widowControl w:val="0"/>
      <w:jc w:val="both"/>
    </w:pPr>
    <w:rPr>
      <w:kern w:val="2"/>
      <w:sz w:val="21"/>
      <w:szCs w:val="24"/>
    </w:rPr>
  </w:style>
  <w:style w:type="paragraph" w:customStyle="1" w:styleId="Char8">
    <w:name w:val="Char"/>
    <w:basedOn w:val="a"/>
  </w:style>
  <w:style w:type="table" w:styleId="af1">
    <w:name w:val="Table Grid"/>
    <w:basedOn w:val="a1"/>
    <w:uiPriority w:val="99"/>
    <w:unhideWhenUsed/>
    <w:rsid w:val="002955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Grid 1"/>
    <w:basedOn w:val="a1"/>
    <w:uiPriority w:val="62"/>
    <w:rsid w:val="00AF17E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af2">
    <w:name w:val="Revision"/>
    <w:hidden/>
    <w:uiPriority w:val="71"/>
    <w:rsid w:val="0057221E"/>
    <w:rPr>
      <w:kern w:val="2"/>
      <w:sz w:val="21"/>
      <w:szCs w:val="24"/>
    </w:rPr>
  </w:style>
  <w:style w:type="paragraph" w:styleId="af3">
    <w:name w:val="List Paragraph"/>
    <w:basedOn w:val="a"/>
    <w:uiPriority w:val="72"/>
    <w:rsid w:val="00CA0132"/>
    <w:pPr>
      <w:ind w:firstLineChars="200" w:firstLine="420"/>
    </w:pPr>
  </w:style>
  <w:style w:type="paragraph" w:customStyle="1" w:styleId="p0">
    <w:name w:val="p0"/>
    <w:basedOn w:val="a"/>
    <w:rsid w:val="00404131"/>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rsid w:val="00E838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unhideWhenUsed="1"/>
    <w:lsdException w:name="Colorful List" w:uiPriority="99" w:qFormat="1"/>
    <w:lsdException w:name="Colorful Grid" w:uiPriority="99" w:qFormat="1"/>
    <w:lsdException w:name="Light Shading Accent 1" w:uiPriority="99"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6CBC"/>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2">
    <w:name w:val="批注框文本 Char2"/>
    <w:rPr>
      <w:kern w:val="2"/>
      <w:sz w:val="18"/>
      <w:szCs w:val="18"/>
    </w:rPr>
  </w:style>
  <w:style w:type="character" w:customStyle="1" w:styleId="Char">
    <w:name w:val="纯文本 Char"/>
    <w:link w:val="a3"/>
    <w:rPr>
      <w:rFonts w:ascii="宋体" w:hAnsi="Courier New" w:cs="Courier New"/>
      <w:kern w:val="2"/>
      <w:sz w:val="21"/>
      <w:szCs w:val="21"/>
    </w:rPr>
  </w:style>
  <w:style w:type="character" w:customStyle="1" w:styleId="Char0">
    <w:name w:val="日期 Char"/>
    <w:link w:val="a4"/>
    <w:rPr>
      <w:kern w:val="2"/>
      <w:sz w:val="21"/>
      <w:szCs w:val="24"/>
    </w:rPr>
  </w:style>
  <w:style w:type="character" w:customStyle="1" w:styleId="Char1">
    <w:name w:val="页眉 Char"/>
    <w:link w:val="a5"/>
    <w:rPr>
      <w:kern w:val="2"/>
      <w:sz w:val="18"/>
      <w:szCs w:val="18"/>
    </w:rPr>
  </w:style>
  <w:style w:type="character" w:customStyle="1" w:styleId="Char20">
    <w:name w:val="页脚 Char2"/>
    <w:rPr>
      <w:kern w:val="2"/>
      <w:sz w:val="18"/>
      <w:szCs w:val="18"/>
    </w:rPr>
  </w:style>
  <w:style w:type="character" w:styleId="a6">
    <w:name w:val="FollowedHyperlink"/>
    <w:uiPriority w:val="99"/>
    <w:rPr>
      <w:color w:val="800080"/>
      <w:u w:val="single"/>
    </w:rPr>
  </w:style>
  <w:style w:type="character" w:customStyle="1" w:styleId="Char3">
    <w:name w:val="批注主题 Char"/>
    <w:link w:val="a7"/>
    <w:rPr>
      <w:b/>
      <w:bCs/>
      <w:kern w:val="2"/>
      <w:sz w:val="21"/>
      <w:szCs w:val="24"/>
    </w:rPr>
  </w:style>
  <w:style w:type="character" w:customStyle="1" w:styleId="Char10">
    <w:name w:val="日期 Char1"/>
    <w:rPr>
      <w:kern w:val="2"/>
      <w:sz w:val="21"/>
      <w:szCs w:val="24"/>
    </w:rPr>
  </w:style>
  <w:style w:type="character" w:styleId="a8">
    <w:name w:val="Hyperlink"/>
    <w:rPr>
      <w:color w:val="0000FF"/>
      <w:u w:val="single"/>
    </w:rPr>
  </w:style>
  <w:style w:type="character" w:styleId="a9">
    <w:name w:val="page number"/>
  </w:style>
  <w:style w:type="character" w:customStyle="1" w:styleId="Char4">
    <w:name w:val="批注框文本 Char"/>
    <w:link w:val="aa"/>
    <w:rPr>
      <w:kern w:val="2"/>
      <w:sz w:val="18"/>
      <w:szCs w:val="18"/>
    </w:rPr>
  </w:style>
  <w:style w:type="character" w:customStyle="1" w:styleId="Char11">
    <w:name w:val="页脚 Char1"/>
    <w:rPr>
      <w:kern w:val="2"/>
      <w:sz w:val="18"/>
      <w:szCs w:val="18"/>
    </w:rPr>
  </w:style>
  <w:style w:type="character" w:styleId="ab">
    <w:name w:val="annotation reference"/>
    <w:rPr>
      <w:sz w:val="21"/>
      <w:szCs w:val="21"/>
    </w:rPr>
  </w:style>
  <w:style w:type="character" w:customStyle="1" w:styleId="Char5">
    <w:name w:val="批注文字 Char"/>
    <w:link w:val="ac"/>
    <w:rPr>
      <w:kern w:val="2"/>
      <w:sz w:val="21"/>
      <w:szCs w:val="24"/>
    </w:rPr>
  </w:style>
  <w:style w:type="character" w:customStyle="1" w:styleId="Char12">
    <w:name w:val="批注框文本 Char1"/>
    <w:rPr>
      <w:kern w:val="2"/>
      <w:sz w:val="18"/>
      <w:szCs w:val="18"/>
    </w:rPr>
  </w:style>
  <w:style w:type="character" w:customStyle="1" w:styleId="Char6">
    <w:name w:val="页脚 Char"/>
    <w:link w:val="ad"/>
    <w:rPr>
      <w:kern w:val="2"/>
      <w:sz w:val="18"/>
      <w:szCs w:val="18"/>
    </w:rPr>
  </w:style>
  <w:style w:type="character" w:customStyle="1" w:styleId="Char13">
    <w:name w:val="页眉 Char1"/>
    <w:rPr>
      <w:kern w:val="2"/>
      <w:sz w:val="18"/>
      <w:szCs w:val="18"/>
    </w:rPr>
  </w:style>
  <w:style w:type="character" w:customStyle="1" w:styleId="1Char">
    <w:name w:val="标题 1 Char"/>
    <w:link w:val="1"/>
    <w:rPr>
      <w:b/>
      <w:bCs/>
      <w:kern w:val="44"/>
      <w:sz w:val="44"/>
      <w:szCs w:val="44"/>
    </w:rPr>
  </w:style>
  <w:style w:type="paragraph" w:styleId="a7">
    <w:name w:val="annotation subject"/>
    <w:basedOn w:val="ac"/>
    <w:next w:val="ac"/>
    <w:link w:val="Char3"/>
    <w:rPr>
      <w:b/>
      <w:bCs/>
    </w:rPr>
  </w:style>
  <w:style w:type="paragraph" w:styleId="a4">
    <w:name w:val="Date"/>
    <w:basedOn w:val="a"/>
    <w:next w:val="a"/>
    <w:link w:val="Char0"/>
    <w:pPr>
      <w:ind w:leftChars="2500" w:left="100"/>
    </w:pPr>
  </w:style>
  <w:style w:type="paragraph" w:styleId="aa">
    <w:name w:val="Balloon Text"/>
    <w:basedOn w:val="a"/>
    <w:link w:val="Char4"/>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paragraph" w:styleId="ad">
    <w:name w:val="footer"/>
    <w:basedOn w:val="a"/>
    <w:link w:val="Char6"/>
    <w:pPr>
      <w:tabs>
        <w:tab w:val="center" w:pos="4153"/>
        <w:tab w:val="right" w:pos="8306"/>
      </w:tabs>
      <w:snapToGrid w:val="0"/>
      <w:jc w:val="left"/>
    </w:pPr>
    <w:rPr>
      <w:sz w:val="18"/>
      <w:szCs w:val="18"/>
    </w:rPr>
  </w:style>
  <w:style w:type="paragraph" w:styleId="ae">
    <w:name w:val="Normal (Web)"/>
    <w:basedOn w:val="a"/>
    <w:pPr>
      <w:widowControl/>
      <w:spacing w:before="100" w:beforeAutospacing="1" w:after="100" w:afterAutospacing="1"/>
      <w:jc w:val="left"/>
    </w:pPr>
    <w:rPr>
      <w:rFonts w:ascii="宋体" w:hAnsi="宋体" w:cs="宋体"/>
      <w:kern w:val="0"/>
      <w:sz w:val="24"/>
    </w:rPr>
  </w:style>
  <w:style w:type="paragraph" w:styleId="a3">
    <w:name w:val="Plain Text"/>
    <w:basedOn w:val="a"/>
    <w:link w:val="Char"/>
    <w:rPr>
      <w:rFonts w:ascii="宋体" w:hAnsi="Courier New"/>
      <w:szCs w:val="21"/>
    </w:rPr>
  </w:style>
  <w:style w:type="paragraph" w:styleId="ac">
    <w:name w:val="annotation text"/>
    <w:basedOn w:val="a"/>
    <w:link w:val="Char5"/>
    <w:pPr>
      <w:jc w:val="left"/>
    </w:pPr>
  </w:style>
  <w:style w:type="paragraph" w:customStyle="1" w:styleId="CharChar1">
    <w:name w:val="Char Char1"/>
    <w:basedOn w:val="a"/>
  </w:style>
  <w:style w:type="paragraph" w:styleId="af">
    <w:name w:val="No Spacing"/>
    <w:qFormat/>
    <w:pPr>
      <w:widowControl w:val="0"/>
      <w:jc w:val="both"/>
    </w:pPr>
    <w:rPr>
      <w:kern w:val="2"/>
      <w:sz w:val="21"/>
      <w:szCs w:val="24"/>
    </w:rPr>
  </w:style>
  <w:style w:type="paragraph" w:customStyle="1" w:styleId="Char7">
    <w:name w:val="Char"/>
    <w:basedOn w:val="a"/>
    <w:next w:val="a"/>
    <w:pPr>
      <w:spacing w:line="240" w:lineRule="atLeast"/>
      <w:ind w:left="420" w:firstLine="420"/>
      <w:jc w:val="left"/>
    </w:pPr>
    <w:rPr>
      <w:kern w:val="0"/>
      <w:szCs w:val="21"/>
    </w:rPr>
  </w:style>
  <w:style w:type="paragraph" w:customStyle="1" w:styleId="Char1CharCharCharCharCharChar">
    <w:name w:val="Char1 Char Char Char Char Char Char"/>
    <w:basedOn w:val="a"/>
    <w:rPr>
      <w:rFonts w:ascii="Tahoma" w:hAnsi="Tahoma"/>
      <w:sz w:val="24"/>
      <w:szCs w:val="20"/>
    </w:rPr>
  </w:style>
  <w:style w:type="paragraph" w:customStyle="1" w:styleId="CharCharCharCharCharCharChar">
    <w:name w:val="Char Char Char Char Char Char Char"/>
    <w:basedOn w:val="a"/>
    <w:pPr>
      <w:widowControl/>
      <w:spacing w:after="160" w:line="240" w:lineRule="exact"/>
      <w:jc w:val="left"/>
    </w:pPr>
    <w:rPr>
      <w:rFonts w:ascii="Arial" w:eastAsia="Times New Roman" w:hAnsi="Arial" w:cs="Verdana"/>
      <w:b/>
      <w:kern w:val="0"/>
      <w:sz w:val="24"/>
      <w:lang w:eastAsia="en-US"/>
    </w:rPr>
  </w:style>
  <w:style w:type="paragraph" w:customStyle="1" w:styleId="10">
    <w:name w:val="样式1"/>
    <w:basedOn w:val="a"/>
    <w:rPr>
      <w:rFonts w:ascii="仿宋_GB2312" w:eastAsia="仿宋_GB2312"/>
      <w:sz w:val="28"/>
    </w:rPr>
  </w:style>
  <w:style w:type="paragraph" w:customStyle="1" w:styleId="CharCharCharCharCharCharChar0">
    <w:name w:val="Char Char Char Char Char Char Char"/>
    <w:basedOn w:val="a"/>
    <w:pPr>
      <w:widowControl/>
      <w:spacing w:after="160" w:line="240" w:lineRule="exact"/>
      <w:jc w:val="left"/>
    </w:pPr>
    <w:rPr>
      <w:rFonts w:ascii="Arial" w:eastAsia="Times New Roman" w:hAnsi="Arial" w:cs="Verdana"/>
      <w:b/>
      <w:kern w:val="0"/>
      <w:sz w:val="24"/>
      <w:lang w:eastAsia="en-US"/>
    </w:rPr>
  </w:style>
  <w:style w:type="paragraph" w:customStyle="1" w:styleId="Style2">
    <w:name w:val="_Style 2"/>
    <w:basedOn w:val="a"/>
    <w:next w:val="a"/>
    <w:pPr>
      <w:spacing w:line="240" w:lineRule="atLeast"/>
      <w:ind w:left="420" w:firstLine="420"/>
      <w:jc w:val="left"/>
    </w:pPr>
  </w:style>
  <w:style w:type="paragraph" w:customStyle="1" w:styleId="af0">
    <w:name w:val="教材正文"/>
    <w:basedOn w:val="a"/>
    <w:pPr>
      <w:adjustRightInd w:val="0"/>
      <w:snapToGrid w:val="0"/>
      <w:spacing w:line="360" w:lineRule="auto"/>
      <w:ind w:firstLineChars="200" w:firstLine="200"/>
    </w:pPr>
    <w:rPr>
      <w:rFonts w:ascii="宋体" w:hAnsi="宋体"/>
      <w:sz w:val="24"/>
    </w:rPr>
  </w:style>
  <w:style w:type="paragraph" w:customStyle="1" w:styleId="CharChar">
    <w:name w:val="Char Char"/>
    <w:basedOn w:val="a"/>
    <w:next w:val="a"/>
    <w:pPr>
      <w:spacing w:line="240" w:lineRule="atLeast"/>
      <w:ind w:left="420" w:firstLine="420"/>
      <w:jc w:val="left"/>
    </w:pPr>
    <w:rPr>
      <w:kern w:val="0"/>
      <w:szCs w:val="21"/>
    </w:rPr>
  </w:style>
  <w:style w:type="paragraph" w:customStyle="1" w:styleId="Style15">
    <w:name w:val="_Style 15"/>
    <w:next w:val="a"/>
    <w:pPr>
      <w:widowControl w:val="0"/>
      <w:jc w:val="both"/>
    </w:pPr>
    <w:rPr>
      <w:kern w:val="2"/>
      <w:sz w:val="21"/>
      <w:szCs w:val="24"/>
    </w:rPr>
  </w:style>
  <w:style w:type="paragraph" w:customStyle="1" w:styleId="Char1CharCharCharCharCharChar0">
    <w:name w:val="Char1 Char Char Char Char Char Char"/>
    <w:basedOn w:val="a"/>
    <w:rPr>
      <w:rFonts w:ascii="Tahoma" w:hAnsi="Tahoma"/>
      <w:sz w:val="24"/>
      <w:szCs w:val="20"/>
    </w:rPr>
  </w:style>
  <w:style w:type="paragraph" w:customStyle="1" w:styleId="Style16">
    <w:name w:val="_Style 16"/>
    <w:next w:val="a"/>
    <w:pPr>
      <w:widowControl w:val="0"/>
      <w:jc w:val="both"/>
    </w:pPr>
    <w:rPr>
      <w:kern w:val="2"/>
      <w:sz w:val="21"/>
      <w:szCs w:val="24"/>
    </w:rPr>
  </w:style>
  <w:style w:type="paragraph" w:customStyle="1" w:styleId="Char8">
    <w:name w:val="Char"/>
    <w:basedOn w:val="a"/>
  </w:style>
  <w:style w:type="table" w:styleId="af1">
    <w:name w:val="Table Grid"/>
    <w:basedOn w:val="a1"/>
    <w:uiPriority w:val="99"/>
    <w:unhideWhenUsed/>
    <w:rsid w:val="002955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Grid 1"/>
    <w:basedOn w:val="a1"/>
    <w:uiPriority w:val="62"/>
    <w:rsid w:val="00AF17E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af2">
    <w:name w:val="Revision"/>
    <w:hidden/>
    <w:uiPriority w:val="71"/>
    <w:rsid w:val="0057221E"/>
    <w:rPr>
      <w:kern w:val="2"/>
      <w:sz w:val="21"/>
      <w:szCs w:val="24"/>
    </w:rPr>
  </w:style>
  <w:style w:type="paragraph" w:styleId="af3">
    <w:name w:val="List Paragraph"/>
    <w:basedOn w:val="a"/>
    <w:uiPriority w:val="72"/>
    <w:rsid w:val="00CA0132"/>
    <w:pPr>
      <w:ind w:firstLineChars="200" w:firstLine="420"/>
    </w:pPr>
  </w:style>
  <w:style w:type="paragraph" w:customStyle="1" w:styleId="p0">
    <w:name w:val="p0"/>
    <w:basedOn w:val="a"/>
    <w:rsid w:val="00404131"/>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rsid w:val="00E83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902261">
      <w:bodyDiv w:val="1"/>
      <w:marLeft w:val="0"/>
      <w:marRight w:val="0"/>
      <w:marTop w:val="0"/>
      <w:marBottom w:val="0"/>
      <w:divBdr>
        <w:top w:val="none" w:sz="0" w:space="0" w:color="auto"/>
        <w:left w:val="none" w:sz="0" w:space="0" w:color="auto"/>
        <w:bottom w:val="none" w:sz="0" w:space="0" w:color="auto"/>
        <w:right w:val="none" w:sz="0" w:space="0" w:color="auto"/>
      </w:divBdr>
    </w:div>
    <w:div w:id="16574190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rbjdc@126.com" TargetMode="Externa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6B03A-8EFC-4004-86AD-338B1EB12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1965</Words>
  <Characters>2123</Characters>
  <Application>Microsoft Office Word</Application>
  <DocSecurity>0</DocSecurity>
  <PresentationFormat/>
  <Lines>193</Lines>
  <Paragraphs>157</Paragraphs>
  <Slides>0</Slides>
  <Notes>0</Notes>
  <HiddenSlides>0</HiddenSlides>
  <MMClips>0</MMClips>
  <ScaleCrop>false</ScaleCrop>
  <Company>中华人民共和国卫生部</Company>
  <LinksUpToDate>false</LinksUpToDate>
  <CharactersWithSpaces>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卫办监督发〔2011〕  号</dc:title>
  <dc:creator>X</dc:creator>
  <cp:lastModifiedBy>监督局,综合处,吴勇卫01</cp:lastModifiedBy>
  <cp:revision>7</cp:revision>
  <cp:lastPrinted>2017-02-07T01:40:00Z</cp:lastPrinted>
  <dcterms:created xsi:type="dcterms:W3CDTF">2017-02-13T08:45:00Z</dcterms:created>
  <dcterms:modified xsi:type="dcterms:W3CDTF">2017-02-13T09:27:00Z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