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B8E" w:rsidRPr="00872B8E" w:rsidRDefault="00872B8E" w:rsidP="00872B8E">
      <w:pPr>
        <w:adjustRightInd w:val="0"/>
        <w:snapToGrid w:val="0"/>
        <w:spacing w:line="360" w:lineRule="auto"/>
        <w:rPr>
          <w:rFonts w:ascii="黑体" w:eastAsia="黑体" w:hAnsi="黑体" w:cs="黑体" w:hint="eastAsia"/>
          <w:sz w:val="32"/>
          <w:szCs w:val="32"/>
        </w:rPr>
      </w:pPr>
      <w:r w:rsidRPr="00872B8E">
        <w:rPr>
          <w:rFonts w:ascii="黑体" w:eastAsia="黑体" w:hAnsi="黑体" w:cs="黑体" w:hint="eastAsia"/>
          <w:sz w:val="32"/>
          <w:szCs w:val="32"/>
        </w:rPr>
        <w:t>附件1</w:t>
      </w:r>
    </w:p>
    <w:p w:rsidR="00872B8E" w:rsidRPr="00872B8E" w:rsidRDefault="00872B8E" w:rsidP="00872B8E">
      <w:pPr>
        <w:autoSpaceDN w:val="0"/>
        <w:adjustRightInd w:val="0"/>
        <w:snapToGrid w:val="0"/>
        <w:jc w:val="center"/>
        <w:rPr>
          <w:rFonts w:ascii="宋体" w:eastAsia="宋体" w:hAnsi="宋体" w:cs="黑体" w:hint="eastAsia"/>
          <w:b/>
          <w:sz w:val="44"/>
          <w:szCs w:val="44"/>
        </w:rPr>
      </w:pPr>
      <w:r w:rsidRPr="00872B8E">
        <w:rPr>
          <w:rFonts w:ascii="宋体" w:eastAsia="宋体" w:hAnsi="宋体" w:cs="黑体" w:hint="eastAsia"/>
          <w:b/>
          <w:sz w:val="44"/>
          <w:szCs w:val="44"/>
        </w:rPr>
        <w:t>孕妇外周血胎儿游离DNA产前</w:t>
      </w:r>
    </w:p>
    <w:p w:rsidR="00872B8E" w:rsidRPr="00872B8E" w:rsidRDefault="00872B8E" w:rsidP="00872B8E">
      <w:pPr>
        <w:autoSpaceDN w:val="0"/>
        <w:adjustRightInd w:val="0"/>
        <w:snapToGrid w:val="0"/>
        <w:jc w:val="center"/>
        <w:rPr>
          <w:rFonts w:ascii="宋体" w:eastAsia="宋体" w:hAnsi="宋体" w:cs="黑体" w:hint="eastAsia"/>
          <w:b/>
          <w:sz w:val="44"/>
          <w:szCs w:val="44"/>
        </w:rPr>
      </w:pPr>
      <w:r w:rsidRPr="00872B8E">
        <w:rPr>
          <w:rFonts w:ascii="宋体" w:eastAsia="宋体" w:hAnsi="宋体" w:cs="黑体" w:hint="eastAsia"/>
          <w:b/>
          <w:sz w:val="44"/>
          <w:szCs w:val="44"/>
        </w:rPr>
        <w:t>筛查与诊断技术规范</w:t>
      </w:r>
    </w:p>
    <w:p w:rsidR="00872B8E" w:rsidRPr="00872B8E" w:rsidRDefault="00872B8E" w:rsidP="00872B8E">
      <w:pPr>
        <w:adjustRightInd w:val="0"/>
        <w:snapToGrid w:val="0"/>
        <w:outlineLvl w:val="0"/>
        <w:rPr>
          <w:rFonts w:ascii="仿宋_GB2312" w:eastAsia="仿宋_GB2312" w:hAnsi="Times New Roman" w:cs="Times New Roman"/>
          <w:color w:val="000000"/>
          <w:sz w:val="24"/>
          <w:szCs w:val="24"/>
        </w:rPr>
      </w:pPr>
      <w:r w:rsidRPr="00872B8E">
        <w:rPr>
          <w:rFonts w:ascii="楷体_GB2312" w:eastAsia="楷体_GB2312" w:hAnsi="Times New Roman" w:cs="黑体" w:hint="eastAsia"/>
          <w:b/>
          <w:sz w:val="32"/>
          <w:szCs w:val="32"/>
        </w:rPr>
        <w:t xml:space="preserve">            </w:t>
      </w:r>
    </w:p>
    <w:p w:rsidR="00872B8E" w:rsidRPr="00872B8E" w:rsidRDefault="00872B8E" w:rsidP="00872B8E">
      <w:pPr>
        <w:adjustRightInd w:val="0"/>
        <w:snapToGrid w:val="0"/>
        <w:spacing w:line="360" w:lineRule="auto"/>
        <w:ind w:firstLineChars="147" w:firstLine="470"/>
        <w:outlineLvl w:val="1"/>
        <w:rPr>
          <w:rFonts w:ascii="仿宋_GB2312" w:eastAsia="仿宋_GB2312" w:hAnsi="宋体" w:cs="Times New Roman"/>
          <w:color w:val="000000"/>
          <w:sz w:val="32"/>
          <w:szCs w:val="32"/>
        </w:rPr>
      </w:pPr>
      <w:r w:rsidRPr="00872B8E">
        <w:rPr>
          <w:rFonts w:ascii="仿宋_GB2312" w:eastAsia="仿宋_GB2312" w:hAnsi="宋体" w:cs="Times New Roman" w:hint="eastAsia"/>
          <w:color w:val="000000"/>
          <w:sz w:val="32"/>
          <w:szCs w:val="32"/>
        </w:rPr>
        <w:t xml:space="preserve"> 孕妇外周血胎儿游离DNA产前筛查与诊断是应用高通量基因测序等分子遗传技术检测孕期母体外周血中胎儿游离DNA片段，以评估胎儿常见染色体非整倍体异常风险。为规范该类技术的临床应用，制订本规范。本规范主要包括开展孕妇外周血胎儿游离DNA产前筛查与诊断技术的基本要求、适用范围、临床服务流程、检测技术流程以及质量控制指标等内容。</w:t>
      </w:r>
    </w:p>
    <w:p w:rsidR="00872B8E" w:rsidRPr="00872B8E" w:rsidRDefault="00872B8E" w:rsidP="00872B8E">
      <w:pPr>
        <w:adjustRightInd w:val="0"/>
        <w:snapToGrid w:val="0"/>
        <w:spacing w:line="360" w:lineRule="auto"/>
        <w:jc w:val="center"/>
        <w:outlineLvl w:val="0"/>
        <w:rPr>
          <w:rFonts w:ascii="黑体" w:eastAsia="黑体" w:hAnsi="宋体" w:cs="宋体"/>
          <w:bCs/>
          <w:color w:val="000000"/>
          <w:sz w:val="32"/>
          <w:szCs w:val="32"/>
        </w:rPr>
      </w:pPr>
      <w:r w:rsidRPr="00872B8E">
        <w:rPr>
          <w:rFonts w:ascii="黑体" w:eastAsia="黑体" w:hAnsi="宋体" w:cs="宋体" w:hint="eastAsia"/>
          <w:bCs/>
          <w:color w:val="000000"/>
          <w:sz w:val="32"/>
          <w:szCs w:val="32"/>
        </w:rPr>
        <w:t>第一部分  基本要求</w:t>
      </w:r>
    </w:p>
    <w:p w:rsidR="00872B8E" w:rsidRPr="00872B8E" w:rsidRDefault="00872B8E" w:rsidP="00872B8E">
      <w:pPr>
        <w:widowControl/>
        <w:adjustRightInd w:val="0"/>
        <w:snapToGrid w:val="0"/>
        <w:spacing w:line="360" w:lineRule="auto"/>
        <w:ind w:firstLineChars="200" w:firstLine="640"/>
        <w:rPr>
          <w:rFonts w:ascii="黑体" w:eastAsia="黑体" w:hAnsi="Helvetica" w:cs="Times New Roman"/>
          <w:bCs/>
          <w:color w:val="000000"/>
          <w:sz w:val="28"/>
          <w:szCs w:val="28"/>
        </w:rPr>
      </w:pPr>
      <w:r w:rsidRPr="00872B8E">
        <w:rPr>
          <w:rFonts w:ascii="黑体" w:eastAsia="黑体" w:hAnsi="Helvetica" w:cs="Times New Roman" w:hint="eastAsia"/>
          <w:bCs/>
          <w:color w:val="000000"/>
          <w:sz w:val="32"/>
          <w:szCs w:val="32"/>
        </w:rPr>
        <w:t>一、机构要求</w:t>
      </w:r>
    </w:p>
    <w:p w:rsidR="00872B8E" w:rsidRPr="00872B8E" w:rsidRDefault="00872B8E" w:rsidP="00872B8E">
      <w:pPr>
        <w:adjustRightInd w:val="0"/>
        <w:snapToGrid w:val="0"/>
        <w:spacing w:line="360" w:lineRule="auto"/>
        <w:ind w:firstLineChars="147" w:firstLine="470"/>
        <w:outlineLvl w:val="1"/>
        <w:rPr>
          <w:rFonts w:ascii="仿宋_GB2312" w:eastAsia="仿宋_GB2312" w:hAnsi="宋体" w:cs="Times New Roman"/>
          <w:color w:val="0000FF"/>
          <w:sz w:val="32"/>
          <w:szCs w:val="32"/>
        </w:rPr>
      </w:pPr>
      <w:r w:rsidRPr="00872B8E">
        <w:rPr>
          <w:rFonts w:ascii="仿宋_GB2312" w:eastAsia="仿宋_GB2312" w:hAnsi="宋体" w:cs="Times New Roman" w:hint="eastAsia"/>
          <w:color w:val="000000"/>
          <w:sz w:val="32"/>
          <w:szCs w:val="32"/>
        </w:rPr>
        <w:t>（一）开展孕妇外周血胎儿游离DNA产前筛查与诊断的医疗机构应当获得产前诊断技术类《母婴保健技术服务执业许可证》。</w:t>
      </w:r>
    </w:p>
    <w:p w:rsidR="00872B8E" w:rsidRPr="00872B8E" w:rsidRDefault="00872B8E" w:rsidP="00872B8E">
      <w:pPr>
        <w:adjustRightInd w:val="0"/>
        <w:snapToGrid w:val="0"/>
        <w:spacing w:line="360" w:lineRule="auto"/>
        <w:ind w:firstLineChars="150" w:firstLine="480"/>
        <w:rPr>
          <w:rFonts w:ascii="仿宋_GB2312" w:eastAsia="仿宋_GB2312" w:hAnsi="宋体" w:cs="Times New Roman"/>
          <w:color w:val="000000"/>
          <w:sz w:val="32"/>
          <w:szCs w:val="32"/>
        </w:rPr>
      </w:pPr>
      <w:r w:rsidRPr="00872B8E">
        <w:rPr>
          <w:rFonts w:ascii="仿宋_GB2312" w:eastAsia="仿宋_GB2312" w:hAnsi="宋体" w:cs="Times New Roman" w:hint="eastAsia"/>
          <w:color w:val="000000"/>
          <w:sz w:val="32"/>
          <w:szCs w:val="32"/>
        </w:rPr>
        <w:t>（二）开展孕妇外周血胎儿游离DNA产前筛查与诊断采血服务的医疗机构(以下简称采血机构)应当为有资质的产前筛查或产前诊断机构。开展采血服务的产前筛查机构须与产前诊断机构建立合作关系，并向省级卫生计生行政部门备案。</w:t>
      </w:r>
    </w:p>
    <w:p w:rsidR="00872B8E" w:rsidRPr="00872B8E" w:rsidRDefault="00872B8E" w:rsidP="00872B8E">
      <w:pPr>
        <w:adjustRightInd w:val="0"/>
        <w:snapToGrid w:val="0"/>
        <w:spacing w:line="360" w:lineRule="auto"/>
        <w:outlineLvl w:val="2"/>
        <w:rPr>
          <w:rFonts w:ascii="仿宋_GB2312" w:eastAsia="仿宋_GB2312" w:hAnsi="宋体" w:cs="Times New Roman"/>
          <w:color w:val="000000"/>
          <w:sz w:val="32"/>
          <w:szCs w:val="32"/>
        </w:rPr>
      </w:pPr>
      <w:r w:rsidRPr="00872B8E">
        <w:rPr>
          <w:rFonts w:ascii="仿宋_GB2312" w:eastAsia="仿宋_GB2312" w:hAnsi="宋体" w:cs="Times New Roman" w:hint="eastAsia"/>
          <w:color w:val="000000"/>
          <w:sz w:val="32"/>
          <w:szCs w:val="32"/>
        </w:rPr>
        <w:t xml:space="preserve">   （三）开展孕妇外周血胎儿游离DNA实验室检测的医疗机构（以下简称检测机构）应当具备临床基因扩增检验实验</w:t>
      </w:r>
      <w:r w:rsidRPr="00872B8E">
        <w:rPr>
          <w:rFonts w:ascii="仿宋_GB2312" w:eastAsia="仿宋_GB2312" w:hAnsi="宋体" w:cs="Times New Roman" w:hint="eastAsia"/>
          <w:color w:val="000000"/>
          <w:sz w:val="32"/>
          <w:szCs w:val="32"/>
        </w:rPr>
        <w:lastRenderedPageBreak/>
        <w:t>室资质，严格遵守</w:t>
      </w:r>
      <w:r w:rsidRPr="00872B8E">
        <w:rPr>
          <w:rFonts w:ascii="仿宋_GB2312" w:eastAsia="仿宋_GB2312" w:hAnsi="宋体" w:cs="宋体"/>
          <w:sz w:val="32"/>
          <w:szCs w:val="32"/>
        </w:rPr>
        <w:t>《医疗机构临床实验室管理办法》</w:t>
      </w:r>
      <w:r w:rsidRPr="00872B8E">
        <w:rPr>
          <w:rFonts w:ascii="仿宋_GB2312" w:eastAsia="仿宋_GB2312" w:hAnsi="宋体" w:cs="宋体" w:hint="eastAsia"/>
          <w:sz w:val="32"/>
          <w:szCs w:val="32"/>
        </w:rPr>
        <w:t>、《医疗机构临床基因扩增检验实验室管理办法》等</w:t>
      </w:r>
      <w:r w:rsidRPr="00872B8E">
        <w:rPr>
          <w:rFonts w:ascii="仿宋_GB2312" w:eastAsia="仿宋_GB2312" w:hAnsi="宋体" w:cs="Times New Roman" w:hint="eastAsia"/>
          <w:color w:val="000000"/>
          <w:sz w:val="32"/>
          <w:szCs w:val="32"/>
        </w:rPr>
        <w:t>相关规定，</w:t>
      </w:r>
      <w:r w:rsidRPr="00872B8E">
        <w:rPr>
          <w:rFonts w:ascii="仿宋_GB2312" w:eastAsia="仿宋_GB2312" w:hAnsi="宋体" w:cs="宋体" w:hint="eastAsia"/>
          <w:sz w:val="32"/>
          <w:szCs w:val="32"/>
        </w:rPr>
        <w:t>相应</w:t>
      </w:r>
      <w:r w:rsidRPr="00872B8E">
        <w:rPr>
          <w:rFonts w:ascii="仿宋_GB2312" w:eastAsia="仿宋_GB2312" w:hAnsi="宋体" w:cs="宋体"/>
          <w:sz w:val="32"/>
          <w:szCs w:val="32"/>
        </w:rPr>
        <w:t>检验项目应</w:t>
      </w:r>
      <w:r w:rsidRPr="00872B8E">
        <w:rPr>
          <w:rFonts w:ascii="仿宋_GB2312" w:eastAsia="仿宋_GB2312" w:hAnsi="宋体" w:cs="宋体" w:hint="eastAsia"/>
          <w:sz w:val="32"/>
          <w:szCs w:val="32"/>
        </w:rPr>
        <w:t>当</w:t>
      </w:r>
      <w:r w:rsidRPr="00872B8E">
        <w:rPr>
          <w:rFonts w:ascii="仿宋_GB2312" w:eastAsia="仿宋_GB2312" w:hAnsi="宋体" w:cs="宋体"/>
          <w:sz w:val="32"/>
          <w:szCs w:val="32"/>
        </w:rPr>
        <w:t>接受</w:t>
      </w:r>
      <w:r w:rsidRPr="00872B8E">
        <w:rPr>
          <w:rFonts w:ascii="仿宋_GB2312" w:eastAsia="仿宋_GB2312" w:hAnsi="宋体" w:cs="宋体" w:hint="eastAsia"/>
          <w:sz w:val="32"/>
          <w:szCs w:val="32"/>
        </w:rPr>
        <w:t>国家卫生计生委</w:t>
      </w:r>
      <w:r w:rsidRPr="00872B8E">
        <w:rPr>
          <w:rFonts w:ascii="仿宋_GB2312" w:eastAsia="仿宋_GB2312" w:hAnsi="宋体" w:cs="宋体"/>
          <w:sz w:val="32"/>
          <w:szCs w:val="32"/>
        </w:rPr>
        <w:t>临床检验中心组织的室间质量评价。</w:t>
      </w:r>
    </w:p>
    <w:p w:rsidR="00872B8E" w:rsidRPr="00872B8E" w:rsidRDefault="00872B8E" w:rsidP="00872B8E">
      <w:pPr>
        <w:adjustRightInd w:val="0"/>
        <w:snapToGrid w:val="0"/>
        <w:spacing w:line="360" w:lineRule="auto"/>
        <w:ind w:firstLineChars="200" w:firstLine="640"/>
        <w:outlineLvl w:val="1"/>
        <w:rPr>
          <w:rFonts w:ascii="黑体" w:eastAsia="黑体" w:hAnsi="黑体" w:cs="宋体"/>
          <w:color w:val="000000"/>
          <w:kern w:val="0"/>
          <w:sz w:val="32"/>
          <w:szCs w:val="32"/>
        </w:rPr>
      </w:pPr>
      <w:r w:rsidRPr="00872B8E">
        <w:rPr>
          <w:rFonts w:ascii="黑体" w:eastAsia="黑体" w:hAnsi="黑体" w:cs="宋体" w:hint="eastAsia"/>
          <w:color w:val="000000"/>
          <w:kern w:val="0"/>
          <w:sz w:val="32"/>
          <w:szCs w:val="32"/>
        </w:rPr>
        <w:t xml:space="preserve"> 二、人员要求</w:t>
      </w:r>
    </w:p>
    <w:p w:rsidR="00872B8E" w:rsidRPr="00872B8E" w:rsidRDefault="00872B8E" w:rsidP="00872B8E">
      <w:pPr>
        <w:adjustRightInd w:val="0"/>
        <w:snapToGrid w:val="0"/>
        <w:spacing w:line="360" w:lineRule="auto"/>
        <w:ind w:firstLineChars="200" w:firstLine="640"/>
        <w:outlineLvl w:val="2"/>
        <w:rPr>
          <w:rFonts w:ascii="仿宋_GB2312" w:eastAsia="仿宋_GB2312" w:hAnsi="宋体" w:cs="Times New Roman"/>
          <w:color w:val="000000"/>
          <w:sz w:val="32"/>
          <w:szCs w:val="32"/>
        </w:rPr>
      </w:pPr>
      <w:r w:rsidRPr="00872B8E">
        <w:rPr>
          <w:rFonts w:ascii="仿宋_GB2312" w:eastAsia="仿宋_GB2312" w:hAnsi="宋体" w:cs="Times New Roman" w:hint="eastAsia"/>
          <w:color w:val="000000"/>
          <w:sz w:val="32"/>
          <w:szCs w:val="32"/>
        </w:rPr>
        <w:t>（一）从事孕妇外周血胎儿游离DNA产前筛查与诊断的专业技术人员应当按照《产前诊断技术管理办法》要求取得相应资质。</w:t>
      </w:r>
    </w:p>
    <w:p w:rsidR="00872B8E" w:rsidRPr="00872B8E" w:rsidRDefault="00872B8E" w:rsidP="00872B8E">
      <w:pPr>
        <w:adjustRightInd w:val="0"/>
        <w:snapToGrid w:val="0"/>
        <w:spacing w:line="360" w:lineRule="auto"/>
        <w:ind w:firstLineChars="200" w:firstLine="640"/>
        <w:outlineLvl w:val="2"/>
        <w:rPr>
          <w:rFonts w:ascii="仿宋_GB2312" w:eastAsia="仿宋_GB2312" w:hAnsi="宋体" w:cs="Times New Roman"/>
          <w:color w:val="000000"/>
          <w:sz w:val="32"/>
          <w:szCs w:val="32"/>
        </w:rPr>
      </w:pPr>
      <w:r w:rsidRPr="00872B8E">
        <w:rPr>
          <w:rFonts w:ascii="仿宋_GB2312" w:eastAsia="仿宋_GB2312" w:hAnsi="宋体" w:cs="Times New Roman" w:hint="eastAsia"/>
          <w:color w:val="000000"/>
          <w:sz w:val="32"/>
          <w:szCs w:val="32"/>
        </w:rPr>
        <w:t>（二）从事孕妇外周血胎儿游离DNA产前检测的实验室人员应当经过省级以上卫生计生行政部门组织的临床基因扩增检验技术培训，并获得培训合格证书。</w:t>
      </w:r>
    </w:p>
    <w:p w:rsidR="00872B8E" w:rsidRPr="00872B8E" w:rsidRDefault="00872B8E" w:rsidP="00872B8E">
      <w:pPr>
        <w:adjustRightInd w:val="0"/>
        <w:snapToGrid w:val="0"/>
        <w:spacing w:line="360" w:lineRule="auto"/>
        <w:ind w:firstLineChars="150" w:firstLine="480"/>
        <w:outlineLvl w:val="2"/>
        <w:rPr>
          <w:rFonts w:ascii="黑体" w:eastAsia="黑体" w:hAnsi="黑体" w:cs="宋体"/>
          <w:color w:val="000000"/>
          <w:kern w:val="0"/>
          <w:sz w:val="32"/>
          <w:szCs w:val="32"/>
        </w:rPr>
      </w:pPr>
      <w:r w:rsidRPr="00872B8E">
        <w:rPr>
          <w:rFonts w:ascii="仿宋_GB2312" w:eastAsia="仿宋_GB2312" w:hAnsi="宋体" w:cs="Times New Roman" w:hint="eastAsia"/>
          <w:color w:val="000000"/>
          <w:sz w:val="32"/>
          <w:szCs w:val="32"/>
        </w:rPr>
        <w:t xml:space="preserve"> </w:t>
      </w:r>
      <w:r w:rsidRPr="00872B8E">
        <w:rPr>
          <w:rFonts w:ascii="黑体" w:eastAsia="黑体" w:hAnsi="黑体" w:cs="宋体" w:hint="eastAsia"/>
          <w:color w:val="000000"/>
          <w:kern w:val="0"/>
          <w:sz w:val="32"/>
          <w:szCs w:val="32"/>
        </w:rPr>
        <w:t>三、设备试剂要求</w:t>
      </w:r>
    </w:p>
    <w:p w:rsidR="00872B8E" w:rsidRPr="00872B8E" w:rsidRDefault="00872B8E" w:rsidP="00872B8E">
      <w:pPr>
        <w:adjustRightInd w:val="0"/>
        <w:snapToGrid w:val="0"/>
        <w:spacing w:line="360" w:lineRule="auto"/>
        <w:ind w:firstLineChars="150" w:firstLine="480"/>
        <w:outlineLvl w:val="2"/>
        <w:rPr>
          <w:rFonts w:ascii="仿宋_GB2312" w:eastAsia="仿宋_GB2312" w:hAnsi="宋体" w:cs="Times New Roman"/>
          <w:color w:val="000000"/>
          <w:sz w:val="32"/>
          <w:szCs w:val="32"/>
        </w:rPr>
      </w:pPr>
      <w:r w:rsidRPr="00872B8E">
        <w:rPr>
          <w:rFonts w:ascii="仿宋_GB2312" w:eastAsia="仿宋_GB2312" w:hAnsi="宋体" w:cs="Times New Roman" w:hint="eastAsia"/>
          <w:color w:val="000000"/>
          <w:sz w:val="32"/>
          <w:szCs w:val="32"/>
        </w:rPr>
        <w:t>（一）在具备细胞遗传学实验诊断设备的基础上，同时具备开展孕妇外周血胎儿游离DNA产前筛查与诊断相应的主要设备，包括DNA提取设备、PCR仪、高通量基因测序仪或其他分子检测设备等。设备的种类、数量应当与实际开展检测项目及检测量相匹配。</w:t>
      </w:r>
    </w:p>
    <w:p w:rsidR="00872B8E" w:rsidRPr="00872B8E" w:rsidRDefault="00872B8E" w:rsidP="00872B8E">
      <w:pPr>
        <w:adjustRightInd w:val="0"/>
        <w:snapToGrid w:val="0"/>
        <w:spacing w:line="360" w:lineRule="auto"/>
        <w:ind w:firstLineChars="150" w:firstLine="480"/>
        <w:outlineLvl w:val="2"/>
        <w:rPr>
          <w:rFonts w:ascii="仿宋_GB2312" w:eastAsia="仿宋_GB2312" w:hAnsi="宋体" w:cs="Times New Roman"/>
          <w:color w:val="000000"/>
          <w:sz w:val="32"/>
          <w:szCs w:val="32"/>
        </w:rPr>
      </w:pPr>
      <w:r w:rsidRPr="00872B8E">
        <w:rPr>
          <w:rFonts w:ascii="仿宋_GB2312" w:eastAsia="仿宋_GB2312" w:hAnsi="宋体" w:cs="Times New Roman" w:hint="eastAsia"/>
          <w:color w:val="000000"/>
          <w:sz w:val="32"/>
          <w:szCs w:val="32"/>
        </w:rPr>
        <w:t>（二）设备、试剂和数据分析软件应当符合《医疗器械监督管理条例》和《医疗器械注册管理办法》等相关规定，经过食品药品监督管理部门批准注册。</w:t>
      </w:r>
    </w:p>
    <w:p w:rsidR="00872B8E" w:rsidRPr="00872B8E" w:rsidRDefault="00872B8E" w:rsidP="00872B8E">
      <w:pPr>
        <w:adjustRightInd w:val="0"/>
        <w:snapToGrid w:val="0"/>
        <w:spacing w:line="360" w:lineRule="auto"/>
        <w:ind w:firstLineChars="196" w:firstLine="627"/>
        <w:outlineLvl w:val="1"/>
        <w:rPr>
          <w:rFonts w:ascii="黑体" w:eastAsia="黑体" w:hAnsi="黑体" w:cs="宋体"/>
          <w:bCs/>
          <w:color w:val="000000"/>
          <w:kern w:val="0"/>
          <w:sz w:val="32"/>
          <w:szCs w:val="32"/>
        </w:rPr>
      </w:pPr>
      <w:r w:rsidRPr="00872B8E">
        <w:rPr>
          <w:rFonts w:ascii="黑体" w:eastAsia="黑体" w:hAnsi="黑体" w:cs="宋体" w:hint="eastAsia"/>
          <w:bCs/>
          <w:color w:val="000000"/>
          <w:kern w:val="0"/>
          <w:sz w:val="32"/>
          <w:szCs w:val="32"/>
        </w:rPr>
        <w:t>四、工作要求</w:t>
      </w:r>
    </w:p>
    <w:p w:rsidR="00872B8E" w:rsidRPr="00872B8E" w:rsidRDefault="00872B8E" w:rsidP="00872B8E">
      <w:pPr>
        <w:adjustRightInd w:val="0"/>
        <w:snapToGrid w:val="0"/>
        <w:spacing w:line="360" w:lineRule="auto"/>
        <w:ind w:firstLineChars="150" w:firstLine="480"/>
        <w:outlineLvl w:val="2"/>
        <w:rPr>
          <w:rFonts w:ascii="仿宋_GB2312" w:eastAsia="仿宋_GB2312" w:hAnsi="宋体" w:cs="Times New Roman"/>
          <w:color w:val="000000"/>
          <w:sz w:val="32"/>
          <w:szCs w:val="32"/>
        </w:rPr>
      </w:pPr>
      <w:r w:rsidRPr="00872B8E">
        <w:rPr>
          <w:rFonts w:ascii="仿宋_GB2312" w:eastAsia="仿宋_GB2312" w:hAnsi="宋体" w:cs="Times New Roman" w:hint="eastAsia"/>
          <w:color w:val="000000"/>
          <w:sz w:val="32"/>
          <w:szCs w:val="32"/>
        </w:rPr>
        <w:t>（一）严格遵守《中华人民共和国母婴保健法》及其实</w:t>
      </w:r>
      <w:r w:rsidRPr="00872B8E">
        <w:rPr>
          <w:rFonts w:ascii="仿宋_GB2312" w:eastAsia="仿宋_GB2312" w:hAnsi="宋体" w:cs="Times New Roman" w:hint="eastAsia"/>
          <w:color w:val="000000"/>
          <w:sz w:val="32"/>
          <w:szCs w:val="32"/>
        </w:rPr>
        <w:lastRenderedPageBreak/>
        <w:t>施办法、《产前诊断技术管理办法》、</w:t>
      </w:r>
      <w:r w:rsidRPr="00872B8E">
        <w:rPr>
          <w:rFonts w:ascii="仿宋_GB2312" w:eastAsia="仿宋_GB2312" w:hAnsi="宋体" w:cs="宋体"/>
          <w:sz w:val="32"/>
          <w:szCs w:val="32"/>
        </w:rPr>
        <w:t>《医疗机构临床实验室管理办法</w:t>
      </w:r>
      <w:r w:rsidRPr="00872B8E">
        <w:rPr>
          <w:rFonts w:ascii="仿宋_GB2312" w:eastAsia="仿宋_GB2312" w:hAnsi="宋体" w:cs="宋体" w:hint="eastAsia"/>
          <w:sz w:val="32"/>
          <w:szCs w:val="32"/>
        </w:rPr>
        <w:t>》等</w:t>
      </w:r>
      <w:r w:rsidRPr="00872B8E">
        <w:rPr>
          <w:rFonts w:ascii="仿宋_GB2312" w:eastAsia="仿宋_GB2312" w:hAnsi="宋体" w:cs="Times New Roman" w:hint="eastAsia"/>
          <w:color w:val="000000"/>
          <w:sz w:val="32"/>
          <w:szCs w:val="32"/>
        </w:rPr>
        <w:t>有关规定。</w:t>
      </w:r>
    </w:p>
    <w:p w:rsidR="00872B8E" w:rsidRPr="00872B8E" w:rsidRDefault="00872B8E" w:rsidP="00872B8E">
      <w:pPr>
        <w:adjustRightInd w:val="0"/>
        <w:snapToGrid w:val="0"/>
        <w:spacing w:line="360" w:lineRule="auto"/>
        <w:ind w:firstLineChars="150" w:firstLine="480"/>
        <w:outlineLvl w:val="1"/>
        <w:rPr>
          <w:rFonts w:ascii="仿宋_GB2312" w:eastAsia="仿宋_GB2312" w:hAnsi="宋体" w:cs="Times New Roman" w:hint="eastAsia"/>
          <w:color w:val="000000"/>
          <w:sz w:val="32"/>
          <w:szCs w:val="32"/>
          <w:highlight w:val="yellow"/>
        </w:rPr>
      </w:pPr>
      <w:r w:rsidRPr="00872B8E">
        <w:rPr>
          <w:rFonts w:ascii="仿宋_GB2312" w:eastAsia="仿宋_GB2312" w:hAnsi="宋体" w:cs="Times New Roman" w:hint="eastAsia"/>
          <w:color w:val="000000"/>
          <w:sz w:val="32"/>
          <w:szCs w:val="32"/>
        </w:rPr>
        <w:t>（二）产前诊断机构与产前筛查机构建立合作关系时，双方应当签订协议明确各自责任和义务。具体要求如下：</w:t>
      </w:r>
    </w:p>
    <w:p w:rsidR="00872B8E" w:rsidRPr="00872B8E" w:rsidRDefault="00872B8E" w:rsidP="00872B8E">
      <w:pPr>
        <w:adjustRightInd w:val="0"/>
        <w:snapToGrid w:val="0"/>
        <w:spacing w:line="360" w:lineRule="auto"/>
        <w:ind w:firstLineChars="150" w:firstLine="480"/>
        <w:outlineLvl w:val="1"/>
        <w:rPr>
          <w:rFonts w:ascii="仿宋_GB2312" w:eastAsia="仿宋_GB2312" w:hAnsi="宋体" w:cs="Times New Roman" w:hint="eastAsia"/>
          <w:color w:val="000000"/>
          <w:sz w:val="32"/>
          <w:szCs w:val="32"/>
        </w:rPr>
      </w:pPr>
      <w:r w:rsidRPr="00872B8E">
        <w:rPr>
          <w:rFonts w:ascii="仿宋_GB2312" w:eastAsia="仿宋_GB2312" w:hAnsi="宋体" w:cs="Times New Roman" w:hint="eastAsia"/>
          <w:color w:val="000000"/>
          <w:sz w:val="32"/>
          <w:szCs w:val="32"/>
        </w:rPr>
        <w:t xml:space="preserve"> 1.产前筛查机构主要负责制订产前筛查方案、</w:t>
      </w:r>
      <w:r w:rsidRPr="00872B8E">
        <w:rPr>
          <w:rFonts w:ascii="仿宋_GB2312" w:eastAsia="仿宋_GB2312" w:hAnsi="仿宋_GB2312" w:cs="仿宋_GB2312" w:hint="eastAsia"/>
          <w:color w:val="000000"/>
          <w:sz w:val="32"/>
          <w:szCs w:val="32"/>
        </w:rPr>
        <w:t>检测前咨询、检测申请（包括签署知情同意书、标本采集、</w:t>
      </w:r>
      <w:r w:rsidRPr="00872B8E">
        <w:rPr>
          <w:rFonts w:ascii="仿宋_GB2312" w:eastAsia="仿宋_GB2312" w:hAnsi="宋体" w:cs="Times New Roman" w:hint="eastAsia"/>
          <w:color w:val="000000"/>
          <w:sz w:val="32"/>
          <w:szCs w:val="32"/>
        </w:rPr>
        <w:t>检测信息采集）、对检测结果为低风险人群进行后续咨询、妊娠结局随访等。产前筛查机构应当及时将检测标本送至有合作关系的产前诊断机构，由产前诊断机构安排进行后续检测。</w:t>
      </w:r>
    </w:p>
    <w:p w:rsidR="00872B8E" w:rsidRPr="00872B8E" w:rsidRDefault="00872B8E" w:rsidP="00872B8E">
      <w:pPr>
        <w:adjustRightInd w:val="0"/>
        <w:snapToGrid w:val="0"/>
        <w:spacing w:line="360" w:lineRule="auto"/>
        <w:ind w:firstLineChars="150" w:firstLine="480"/>
        <w:outlineLvl w:val="1"/>
        <w:rPr>
          <w:rFonts w:ascii="仿宋_GB2312" w:eastAsia="仿宋_GB2312" w:hAnsi="宋体" w:cs="Times New Roman"/>
          <w:color w:val="000000"/>
          <w:sz w:val="32"/>
          <w:szCs w:val="32"/>
        </w:rPr>
      </w:pPr>
      <w:r w:rsidRPr="00872B8E">
        <w:rPr>
          <w:rFonts w:ascii="仿宋_GB2312" w:eastAsia="仿宋_GB2312" w:hAnsi="宋体" w:cs="Times New Roman" w:hint="eastAsia"/>
          <w:color w:val="000000"/>
          <w:sz w:val="32"/>
          <w:szCs w:val="32"/>
        </w:rPr>
        <w:t xml:space="preserve"> 2.产前诊断机构主要负责确定产前筛查与诊断方案、标本检测、出具发放临床报告、对检测结果为高风险人群进行后续咨询、诊断与妊娠结局随访等。产前诊断机构负责对具有合作关系的产前筛查机构进行技术指导、人员培训和质量控制。</w:t>
      </w:r>
    </w:p>
    <w:p w:rsidR="00872B8E" w:rsidRPr="00872B8E" w:rsidRDefault="00872B8E" w:rsidP="00872B8E">
      <w:pPr>
        <w:adjustRightInd w:val="0"/>
        <w:snapToGrid w:val="0"/>
        <w:spacing w:line="360" w:lineRule="auto"/>
        <w:ind w:firstLineChars="200" w:firstLine="640"/>
        <w:outlineLvl w:val="1"/>
        <w:rPr>
          <w:rFonts w:ascii="仿宋_GB2312" w:eastAsia="仿宋_GB2312" w:hAnsi="仿宋_GB2312" w:cs="仿宋_GB2312"/>
          <w:color w:val="000000"/>
          <w:sz w:val="32"/>
          <w:szCs w:val="32"/>
        </w:rPr>
      </w:pPr>
      <w:r w:rsidRPr="00872B8E">
        <w:rPr>
          <w:rFonts w:ascii="仿宋_GB2312" w:eastAsia="仿宋_GB2312" w:hAnsi="宋体" w:cs="Times New Roman" w:hint="eastAsia"/>
          <w:color w:val="000000"/>
          <w:sz w:val="32"/>
          <w:szCs w:val="32"/>
        </w:rPr>
        <w:t>（三）</w:t>
      </w:r>
      <w:r w:rsidRPr="00872B8E">
        <w:rPr>
          <w:rFonts w:ascii="仿宋_GB2312" w:eastAsia="仿宋_GB2312" w:hAnsi="仿宋_GB2312" w:cs="仿宋_GB2312" w:hint="eastAsia"/>
          <w:color w:val="000000"/>
          <w:sz w:val="32"/>
          <w:szCs w:val="32"/>
        </w:rPr>
        <w:t>产前诊断机构与其他具备高通量基因测序等分子遗传技术能力的医疗机构合作时，双方应当签订协议明确各自责任和义务，并向省级卫生计生行政部门备案。具体要求如下：</w:t>
      </w:r>
    </w:p>
    <w:p w:rsidR="00872B8E" w:rsidRPr="00872B8E" w:rsidRDefault="00872B8E" w:rsidP="00872B8E">
      <w:pPr>
        <w:adjustRightInd w:val="0"/>
        <w:snapToGrid w:val="0"/>
        <w:spacing w:line="360" w:lineRule="auto"/>
        <w:ind w:firstLineChars="200" w:firstLine="640"/>
        <w:outlineLvl w:val="1"/>
        <w:rPr>
          <w:rFonts w:ascii="仿宋_GB2312" w:eastAsia="仿宋_GB2312" w:hAnsi="仿宋_GB2312" w:cs="仿宋_GB2312"/>
          <w:color w:val="000000"/>
          <w:sz w:val="32"/>
          <w:szCs w:val="32"/>
        </w:rPr>
      </w:pPr>
      <w:r w:rsidRPr="00872B8E">
        <w:rPr>
          <w:rFonts w:ascii="仿宋_GB2312" w:eastAsia="仿宋_GB2312" w:hAnsi="仿宋_GB2312" w:cs="仿宋_GB2312" w:hint="eastAsia"/>
          <w:color w:val="000000"/>
          <w:sz w:val="32"/>
          <w:szCs w:val="32"/>
        </w:rPr>
        <w:t>1.产前诊断机构负责临床服务。主要包括确定产前筛查与诊断方案、检测前咨询、检测申请（包括签署知情同意书、标本采集、</w:t>
      </w:r>
      <w:r w:rsidRPr="00872B8E">
        <w:rPr>
          <w:rFonts w:ascii="仿宋_GB2312" w:eastAsia="仿宋_GB2312" w:hAnsi="宋体" w:cs="Times New Roman" w:hint="eastAsia"/>
          <w:color w:val="000000"/>
          <w:sz w:val="32"/>
          <w:szCs w:val="32"/>
        </w:rPr>
        <w:t>检测信息采集）、</w:t>
      </w:r>
      <w:r w:rsidRPr="00872B8E">
        <w:rPr>
          <w:rFonts w:ascii="仿宋_GB2312" w:eastAsia="仿宋_GB2312" w:hAnsi="仿宋_GB2312" w:cs="仿宋_GB2312" w:hint="eastAsia"/>
          <w:color w:val="000000"/>
          <w:sz w:val="32"/>
          <w:szCs w:val="32"/>
        </w:rPr>
        <w:t>依据检测结果出具发放临床报告、</w:t>
      </w:r>
      <w:r w:rsidRPr="00872B8E">
        <w:rPr>
          <w:rFonts w:ascii="仿宋_GB2312" w:eastAsia="仿宋_GB2312" w:hAnsi="宋体" w:cs="Times New Roman" w:hint="eastAsia"/>
          <w:color w:val="000000"/>
          <w:sz w:val="32"/>
          <w:szCs w:val="32"/>
        </w:rPr>
        <w:t>后续咨询、诊断与妊娠结局随访等</w:t>
      </w:r>
      <w:r w:rsidRPr="00872B8E">
        <w:rPr>
          <w:rFonts w:ascii="仿宋_GB2312" w:eastAsia="仿宋_GB2312" w:hAnsi="仿宋_GB2312" w:cs="仿宋_GB2312" w:hint="eastAsia"/>
          <w:color w:val="000000"/>
          <w:sz w:val="32"/>
          <w:szCs w:val="32"/>
        </w:rPr>
        <w:t>。</w:t>
      </w:r>
    </w:p>
    <w:p w:rsidR="00872B8E" w:rsidRPr="00872B8E" w:rsidRDefault="00872B8E" w:rsidP="00872B8E">
      <w:pPr>
        <w:adjustRightInd w:val="0"/>
        <w:snapToGrid w:val="0"/>
        <w:spacing w:line="360" w:lineRule="auto"/>
        <w:ind w:firstLineChars="200" w:firstLine="640"/>
        <w:outlineLvl w:val="1"/>
        <w:rPr>
          <w:rFonts w:ascii="仿宋_GB2312" w:eastAsia="仿宋_GB2312" w:hAnsi="仿宋_GB2312" w:cs="仿宋_GB2312"/>
          <w:color w:val="000000"/>
          <w:sz w:val="32"/>
          <w:szCs w:val="32"/>
        </w:rPr>
      </w:pPr>
      <w:r w:rsidRPr="00872B8E">
        <w:rPr>
          <w:rFonts w:ascii="仿宋_GB2312" w:eastAsia="仿宋_GB2312" w:hAnsi="仿宋_GB2312" w:cs="仿宋_GB2312" w:hint="eastAsia"/>
          <w:color w:val="000000"/>
          <w:sz w:val="32"/>
          <w:szCs w:val="32"/>
        </w:rPr>
        <w:lastRenderedPageBreak/>
        <w:t>2.检测机构负责提供检测技术。包括检测技术平台建设、技术人员培训、技术支持、开展室内质量控制和室间评价、标本转运与检测, 提供检测结果并对检测结果负责，按照本规定保存相关标本、信息资料等，接受卫生计生行政部门的监督检查。检测机构</w:t>
      </w:r>
      <w:r w:rsidRPr="00872B8E">
        <w:rPr>
          <w:rFonts w:ascii="仿宋_GB2312" w:eastAsia="仿宋_GB2312" w:hAnsi="Times New Roman" w:cs="Times New Roman" w:hint="eastAsia"/>
          <w:sz w:val="32"/>
          <w:szCs w:val="32"/>
        </w:rPr>
        <w:t>不可直接面向孕妇开展外周血胎儿游离DNA产前筛查与诊断临床服务。</w:t>
      </w:r>
    </w:p>
    <w:p w:rsidR="00872B8E" w:rsidRPr="00872B8E" w:rsidRDefault="00872B8E" w:rsidP="00872B8E">
      <w:pPr>
        <w:adjustRightInd w:val="0"/>
        <w:snapToGrid w:val="0"/>
        <w:spacing w:line="360" w:lineRule="auto"/>
        <w:ind w:firstLineChars="150" w:firstLine="480"/>
        <w:outlineLvl w:val="1"/>
        <w:rPr>
          <w:rFonts w:ascii="仿宋_GB2312" w:eastAsia="仿宋_GB2312" w:hAnsi="宋体" w:cs="Times New Roman"/>
          <w:color w:val="000000"/>
          <w:sz w:val="32"/>
          <w:szCs w:val="32"/>
        </w:rPr>
      </w:pPr>
      <w:r w:rsidRPr="00872B8E">
        <w:rPr>
          <w:rFonts w:ascii="仿宋_GB2312" w:eastAsia="仿宋_GB2312" w:hAnsi="宋体" w:cs="Times New Roman" w:hint="eastAsia"/>
          <w:color w:val="000000"/>
          <w:sz w:val="32"/>
          <w:szCs w:val="32"/>
        </w:rPr>
        <w:t>（四）产前诊断机构应当定期向省级卫生计生行政部门报送相关信息，由省级卫生计生行政部门汇总后按要求报送国家卫生计生委。</w:t>
      </w:r>
    </w:p>
    <w:p w:rsidR="00872B8E" w:rsidRPr="00872B8E" w:rsidRDefault="00872B8E" w:rsidP="00872B8E">
      <w:pPr>
        <w:adjustRightInd w:val="0"/>
        <w:snapToGrid w:val="0"/>
        <w:spacing w:line="360" w:lineRule="auto"/>
        <w:outlineLvl w:val="2"/>
        <w:rPr>
          <w:rFonts w:ascii="仿宋_GB2312" w:eastAsia="仿宋_GB2312" w:hAnsi="宋体" w:cs="Times New Roman"/>
          <w:color w:val="000000"/>
          <w:sz w:val="32"/>
          <w:szCs w:val="32"/>
        </w:rPr>
      </w:pPr>
      <w:r w:rsidRPr="00872B8E">
        <w:rPr>
          <w:rFonts w:ascii="仿宋_GB2312" w:eastAsia="仿宋_GB2312" w:hAnsi="宋体" w:cs="Times New Roman" w:hint="eastAsia"/>
          <w:color w:val="000000"/>
          <w:sz w:val="32"/>
          <w:szCs w:val="32"/>
        </w:rPr>
        <w:t xml:space="preserve">   （五）相关医疗机构要按照医学伦理原则，自觉维护孕妇权益，保护孕妇隐私。医务人员要坚持知情选择原则,</w:t>
      </w:r>
      <w:r w:rsidRPr="00872B8E">
        <w:rPr>
          <w:rFonts w:ascii="仿宋_GB2312" w:eastAsia="仿宋_GB2312" w:hAnsi="Times New Roman" w:cs="黑体" w:hint="eastAsia"/>
          <w:sz w:val="32"/>
          <w:szCs w:val="32"/>
        </w:rPr>
        <w:t>全面、</w:t>
      </w:r>
      <w:r w:rsidRPr="00872B8E">
        <w:rPr>
          <w:rFonts w:ascii="仿宋_GB2312" w:eastAsia="仿宋_GB2312" w:hAnsi="宋体" w:cs="Times New Roman" w:hint="eastAsia"/>
          <w:color w:val="000000"/>
          <w:sz w:val="32"/>
          <w:szCs w:val="32"/>
        </w:rPr>
        <w:t>客观</w:t>
      </w:r>
      <w:r w:rsidRPr="00872B8E">
        <w:rPr>
          <w:rFonts w:ascii="仿宋_GB2312" w:eastAsia="仿宋_GB2312" w:hAnsi="Times New Roman" w:cs="黑体" w:hint="eastAsia"/>
          <w:sz w:val="32"/>
          <w:szCs w:val="32"/>
        </w:rPr>
        <w:t>介绍各类产前筛查与诊断技术的适用人群、优缺点以及可供选择的产前筛查与诊断方案等，取得孕妇或其家属同意后方可开展。</w:t>
      </w:r>
      <w:r w:rsidRPr="00872B8E">
        <w:rPr>
          <w:rFonts w:ascii="仿宋_GB2312" w:eastAsia="仿宋_GB2312" w:hAnsi="宋体" w:cs="Times New Roman" w:hint="eastAsia"/>
          <w:color w:val="000000"/>
          <w:sz w:val="32"/>
          <w:szCs w:val="32"/>
        </w:rPr>
        <w:t>重要事项需经过本单位伦理委员会审议通过。</w:t>
      </w:r>
    </w:p>
    <w:p w:rsidR="00872B8E" w:rsidRPr="00872B8E" w:rsidRDefault="00872B8E" w:rsidP="00872B8E">
      <w:pPr>
        <w:adjustRightInd w:val="0"/>
        <w:snapToGrid w:val="0"/>
        <w:spacing w:line="360" w:lineRule="auto"/>
        <w:ind w:firstLineChars="150" w:firstLine="480"/>
        <w:outlineLvl w:val="2"/>
        <w:rPr>
          <w:rFonts w:ascii="仿宋_GB2312" w:eastAsia="仿宋_GB2312" w:hAnsi="宋体" w:cs="Times New Roman"/>
          <w:color w:val="000000"/>
          <w:sz w:val="32"/>
          <w:szCs w:val="32"/>
        </w:rPr>
      </w:pPr>
      <w:r w:rsidRPr="00872B8E">
        <w:rPr>
          <w:rFonts w:ascii="仿宋_GB2312" w:eastAsia="仿宋_GB2312" w:hAnsi="宋体" w:cs="Times New Roman" w:hint="eastAsia"/>
          <w:color w:val="000000"/>
          <w:sz w:val="32"/>
          <w:szCs w:val="32"/>
        </w:rPr>
        <w:t>（六）严禁发布虚假医疗广告和信息，严禁夸大本技术临床应用效果。</w:t>
      </w:r>
    </w:p>
    <w:p w:rsidR="00872B8E" w:rsidRPr="00872B8E" w:rsidRDefault="00872B8E" w:rsidP="00872B8E">
      <w:pPr>
        <w:adjustRightInd w:val="0"/>
        <w:snapToGrid w:val="0"/>
        <w:spacing w:line="360" w:lineRule="auto"/>
        <w:ind w:firstLineChars="150" w:firstLine="480"/>
        <w:outlineLvl w:val="2"/>
        <w:rPr>
          <w:rFonts w:ascii="仿宋_GB2312" w:eastAsia="仿宋_GB2312" w:hAnsi="宋体" w:cs="Times New Roman"/>
          <w:color w:val="000000"/>
          <w:sz w:val="32"/>
          <w:szCs w:val="32"/>
        </w:rPr>
      </w:pPr>
      <w:r w:rsidRPr="00872B8E">
        <w:rPr>
          <w:rFonts w:ascii="仿宋_GB2312" w:eastAsia="仿宋_GB2312" w:hAnsi="宋体" w:cs="Times New Roman" w:hint="eastAsia"/>
          <w:color w:val="000000"/>
          <w:sz w:val="32"/>
          <w:szCs w:val="32"/>
        </w:rPr>
        <w:t>（七）严禁任何机构或人员利用孕妇外周血胎儿游离DNA</w:t>
      </w:r>
      <w:r w:rsidRPr="00872B8E">
        <w:rPr>
          <w:rFonts w:ascii="仿宋_GB2312" w:eastAsia="仿宋_GB2312" w:hAnsi="仿宋_GB2312" w:cs="仿宋_GB2312" w:hint="eastAsia"/>
          <w:color w:val="000000"/>
          <w:sz w:val="32"/>
          <w:szCs w:val="32"/>
        </w:rPr>
        <w:t>产前筛查与诊断</w:t>
      </w:r>
      <w:r w:rsidRPr="00872B8E">
        <w:rPr>
          <w:rFonts w:ascii="仿宋_GB2312" w:eastAsia="仿宋_GB2312" w:hAnsi="宋体" w:cs="Times New Roman" w:hint="eastAsia"/>
          <w:color w:val="000000"/>
          <w:sz w:val="32"/>
          <w:szCs w:val="32"/>
        </w:rPr>
        <w:t>技术进行非医学需要的胎儿性别鉴定。</w:t>
      </w:r>
    </w:p>
    <w:p w:rsidR="00872B8E" w:rsidRPr="00872B8E" w:rsidRDefault="00872B8E" w:rsidP="00872B8E">
      <w:pPr>
        <w:adjustRightInd w:val="0"/>
        <w:snapToGrid w:val="0"/>
        <w:spacing w:line="360" w:lineRule="auto"/>
        <w:jc w:val="center"/>
        <w:outlineLvl w:val="0"/>
        <w:rPr>
          <w:rFonts w:ascii="黑体" w:eastAsia="黑体" w:hAnsi="宋体" w:cs="宋体"/>
          <w:bCs/>
          <w:color w:val="000000"/>
          <w:sz w:val="32"/>
          <w:szCs w:val="32"/>
        </w:rPr>
      </w:pPr>
      <w:r w:rsidRPr="00872B8E">
        <w:rPr>
          <w:rFonts w:ascii="黑体" w:eastAsia="黑体" w:hAnsi="宋体" w:cs="宋体" w:hint="eastAsia"/>
          <w:bCs/>
          <w:color w:val="000000"/>
          <w:sz w:val="32"/>
          <w:szCs w:val="32"/>
        </w:rPr>
        <w:t xml:space="preserve">第二部分 适用范围 </w:t>
      </w:r>
    </w:p>
    <w:p w:rsidR="00872B8E" w:rsidRPr="00872B8E" w:rsidRDefault="00872B8E" w:rsidP="00872B8E">
      <w:pPr>
        <w:adjustRightInd w:val="0"/>
        <w:snapToGrid w:val="0"/>
        <w:spacing w:line="360" w:lineRule="auto"/>
        <w:ind w:firstLineChars="200" w:firstLine="640"/>
        <w:outlineLvl w:val="1"/>
        <w:rPr>
          <w:rFonts w:ascii="黑体" w:eastAsia="黑体" w:hAnsi="黑体" w:cs="黑体"/>
          <w:color w:val="000000"/>
          <w:sz w:val="32"/>
          <w:szCs w:val="32"/>
        </w:rPr>
      </w:pPr>
      <w:r w:rsidRPr="00872B8E">
        <w:rPr>
          <w:rFonts w:ascii="黑体" w:eastAsia="黑体" w:hAnsi="黑体" w:cs="黑体" w:hint="eastAsia"/>
          <w:color w:val="000000"/>
          <w:sz w:val="32"/>
          <w:szCs w:val="32"/>
        </w:rPr>
        <w:t>一、目标疾病</w:t>
      </w:r>
    </w:p>
    <w:p w:rsidR="00872B8E" w:rsidRPr="00872B8E" w:rsidRDefault="00872B8E" w:rsidP="00872B8E">
      <w:pPr>
        <w:adjustRightInd w:val="0"/>
        <w:snapToGrid w:val="0"/>
        <w:spacing w:line="360" w:lineRule="auto"/>
        <w:ind w:firstLineChars="200" w:firstLine="640"/>
        <w:outlineLvl w:val="2"/>
        <w:rPr>
          <w:rFonts w:ascii="仿宋_GB2312" w:eastAsia="仿宋_GB2312" w:hAnsi="仿宋_GB2312" w:cs="仿宋_GB2312"/>
          <w:color w:val="000000"/>
          <w:sz w:val="32"/>
          <w:szCs w:val="32"/>
        </w:rPr>
      </w:pPr>
      <w:r w:rsidRPr="00872B8E">
        <w:rPr>
          <w:rFonts w:ascii="仿宋_GB2312" w:eastAsia="仿宋_GB2312" w:hAnsi="仿宋_GB2312" w:cs="仿宋_GB2312" w:hint="eastAsia"/>
          <w:color w:val="000000"/>
          <w:sz w:val="32"/>
          <w:szCs w:val="32"/>
        </w:rPr>
        <w:t>根据目前技术发展水平，</w:t>
      </w:r>
      <w:r w:rsidRPr="00872B8E">
        <w:rPr>
          <w:rFonts w:ascii="仿宋_GB2312" w:eastAsia="仿宋_GB2312" w:hAnsi="宋体" w:cs="Times New Roman" w:hint="eastAsia"/>
          <w:color w:val="000000"/>
          <w:sz w:val="32"/>
          <w:szCs w:val="32"/>
        </w:rPr>
        <w:t>孕妇外周血胎儿游离DNA</w:t>
      </w:r>
      <w:r w:rsidRPr="00872B8E">
        <w:rPr>
          <w:rFonts w:ascii="仿宋_GB2312" w:eastAsia="仿宋_GB2312" w:hAnsi="仿宋_GB2312" w:cs="仿宋_GB2312" w:hint="eastAsia"/>
          <w:color w:val="000000"/>
          <w:sz w:val="32"/>
          <w:szCs w:val="32"/>
        </w:rPr>
        <w:t>产前</w:t>
      </w:r>
      <w:r w:rsidRPr="00872B8E">
        <w:rPr>
          <w:rFonts w:ascii="仿宋_GB2312" w:eastAsia="仿宋_GB2312" w:hAnsi="仿宋_GB2312" w:cs="仿宋_GB2312" w:hint="eastAsia"/>
          <w:color w:val="000000"/>
          <w:sz w:val="32"/>
          <w:szCs w:val="32"/>
        </w:rPr>
        <w:lastRenderedPageBreak/>
        <w:t>筛查与诊断的目标疾病为3种常见胎儿染色体非整倍体异常，即21</w:t>
      </w:r>
      <w:proofErr w:type="gramStart"/>
      <w:r w:rsidRPr="00872B8E">
        <w:rPr>
          <w:rFonts w:ascii="仿宋_GB2312" w:eastAsia="仿宋_GB2312" w:hAnsi="仿宋_GB2312" w:cs="仿宋_GB2312" w:hint="eastAsia"/>
          <w:color w:val="000000"/>
          <w:sz w:val="32"/>
          <w:szCs w:val="32"/>
        </w:rPr>
        <w:t>三</w:t>
      </w:r>
      <w:proofErr w:type="gramEnd"/>
      <w:r w:rsidRPr="00872B8E">
        <w:rPr>
          <w:rFonts w:ascii="仿宋_GB2312" w:eastAsia="仿宋_GB2312" w:hAnsi="仿宋_GB2312" w:cs="仿宋_GB2312" w:hint="eastAsia"/>
          <w:color w:val="000000"/>
          <w:sz w:val="32"/>
          <w:szCs w:val="32"/>
        </w:rPr>
        <w:t>体综合征、18</w:t>
      </w:r>
      <w:proofErr w:type="gramStart"/>
      <w:r w:rsidRPr="00872B8E">
        <w:rPr>
          <w:rFonts w:ascii="仿宋_GB2312" w:eastAsia="仿宋_GB2312" w:hAnsi="仿宋_GB2312" w:cs="仿宋_GB2312" w:hint="eastAsia"/>
          <w:color w:val="000000"/>
          <w:sz w:val="32"/>
          <w:szCs w:val="32"/>
        </w:rPr>
        <w:t>三</w:t>
      </w:r>
      <w:proofErr w:type="gramEnd"/>
      <w:r w:rsidRPr="00872B8E">
        <w:rPr>
          <w:rFonts w:ascii="仿宋_GB2312" w:eastAsia="仿宋_GB2312" w:hAnsi="仿宋_GB2312" w:cs="仿宋_GB2312" w:hint="eastAsia"/>
          <w:color w:val="000000"/>
          <w:sz w:val="32"/>
          <w:szCs w:val="32"/>
        </w:rPr>
        <w:t>体综合征、13</w:t>
      </w:r>
      <w:proofErr w:type="gramStart"/>
      <w:r w:rsidRPr="00872B8E">
        <w:rPr>
          <w:rFonts w:ascii="仿宋_GB2312" w:eastAsia="仿宋_GB2312" w:hAnsi="仿宋_GB2312" w:cs="仿宋_GB2312" w:hint="eastAsia"/>
          <w:color w:val="000000"/>
          <w:sz w:val="32"/>
          <w:szCs w:val="32"/>
        </w:rPr>
        <w:t>三</w:t>
      </w:r>
      <w:proofErr w:type="gramEnd"/>
      <w:r w:rsidRPr="00872B8E">
        <w:rPr>
          <w:rFonts w:ascii="仿宋_GB2312" w:eastAsia="仿宋_GB2312" w:hAnsi="仿宋_GB2312" w:cs="仿宋_GB2312" w:hint="eastAsia"/>
          <w:color w:val="000000"/>
          <w:sz w:val="32"/>
          <w:szCs w:val="32"/>
        </w:rPr>
        <w:t>体综合征。</w:t>
      </w:r>
    </w:p>
    <w:p w:rsidR="00872B8E" w:rsidRPr="00872B8E" w:rsidRDefault="00872B8E" w:rsidP="00872B8E">
      <w:pPr>
        <w:adjustRightInd w:val="0"/>
        <w:snapToGrid w:val="0"/>
        <w:spacing w:line="360" w:lineRule="auto"/>
        <w:ind w:firstLineChars="200" w:firstLine="640"/>
        <w:outlineLvl w:val="1"/>
        <w:rPr>
          <w:rFonts w:ascii="黑体" w:eastAsia="黑体" w:hAnsi="黑体" w:cs="黑体"/>
          <w:color w:val="000000"/>
          <w:sz w:val="32"/>
          <w:szCs w:val="32"/>
        </w:rPr>
      </w:pPr>
      <w:r w:rsidRPr="00872B8E">
        <w:rPr>
          <w:rFonts w:ascii="黑体" w:eastAsia="黑体" w:hAnsi="黑体" w:cs="黑体" w:hint="eastAsia"/>
          <w:color w:val="000000"/>
          <w:sz w:val="32"/>
          <w:szCs w:val="32"/>
        </w:rPr>
        <w:t>二、适宜时间</w:t>
      </w:r>
    </w:p>
    <w:p w:rsidR="00872B8E" w:rsidRPr="00872B8E" w:rsidRDefault="00872B8E" w:rsidP="00872B8E">
      <w:pPr>
        <w:adjustRightInd w:val="0"/>
        <w:snapToGrid w:val="0"/>
        <w:spacing w:line="360" w:lineRule="auto"/>
        <w:outlineLvl w:val="2"/>
        <w:rPr>
          <w:rFonts w:ascii="仿宋_GB2312" w:eastAsia="仿宋_GB2312" w:hAnsi="仿宋_GB2312" w:cs="仿宋_GB2312" w:hint="eastAsia"/>
          <w:color w:val="000000"/>
          <w:sz w:val="32"/>
          <w:szCs w:val="32"/>
        </w:rPr>
      </w:pPr>
      <w:r w:rsidRPr="00872B8E">
        <w:rPr>
          <w:rFonts w:ascii="仿宋_GB2312" w:eastAsia="仿宋_GB2312" w:hAnsi="宋体" w:cs="Times New Roman" w:hint="eastAsia"/>
          <w:color w:val="000000"/>
          <w:sz w:val="32"/>
          <w:szCs w:val="32"/>
        </w:rPr>
        <w:t xml:space="preserve">    孕妇外周血胎儿游离DNA检测</w:t>
      </w:r>
      <w:r w:rsidRPr="00872B8E">
        <w:rPr>
          <w:rFonts w:ascii="仿宋_GB2312" w:eastAsia="仿宋_GB2312" w:hAnsi="仿宋_GB2312" w:cs="仿宋_GB2312" w:hint="eastAsia"/>
          <w:color w:val="000000"/>
          <w:sz w:val="32"/>
          <w:szCs w:val="32"/>
        </w:rPr>
        <w:t>适宜孕周为12</w:t>
      </w:r>
      <w:r w:rsidRPr="00872B8E">
        <w:rPr>
          <w:rFonts w:ascii="仿宋_GB2312" w:eastAsia="仿宋_GB2312" w:hAnsi="仿宋_GB2312" w:cs="仿宋_GB2312" w:hint="eastAsia"/>
          <w:color w:val="000000"/>
          <w:sz w:val="32"/>
          <w:szCs w:val="32"/>
          <w:vertAlign w:val="superscript"/>
        </w:rPr>
        <w:t>+0</w:t>
      </w:r>
      <w:r w:rsidRPr="00872B8E">
        <w:rPr>
          <w:rFonts w:ascii="仿宋_GB2312" w:eastAsia="仿宋_GB2312" w:hAnsi="仿宋_GB2312" w:cs="仿宋_GB2312" w:hint="eastAsia"/>
          <w:color w:val="000000"/>
          <w:sz w:val="32"/>
          <w:szCs w:val="32"/>
        </w:rPr>
        <w:t>～22</w:t>
      </w:r>
      <w:r w:rsidRPr="00872B8E">
        <w:rPr>
          <w:rFonts w:ascii="仿宋_GB2312" w:eastAsia="仿宋_GB2312" w:hAnsi="仿宋_GB2312" w:cs="仿宋_GB2312" w:hint="eastAsia"/>
          <w:color w:val="000000"/>
          <w:sz w:val="32"/>
          <w:szCs w:val="32"/>
          <w:vertAlign w:val="superscript"/>
        </w:rPr>
        <w:t>+6</w:t>
      </w:r>
      <w:r w:rsidRPr="00872B8E">
        <w:rPr>
          <w:rFonts w:ascii="仿宋_GB2312" w:eastAsia="仿宋_GB2312" w:hAnsi="仿宋_GB2312" w:cs="仿宋_GB2312" w:hint="eastAsia"/>
          <w:color w:val="000000"/>
          <w:sz w:val="32"/>
          <w:szCs w:val="32"/>
        </w:rPr>
        <w:t>周。</w:t>
      </w:r>
    </w:p>
    <w:p w:rsidR="00872B8E" w:rsidRPr="00872B8E" w:rsidRDefault="00872B8E" w:rsidP="00872B8E">
      <w:pPr>
        <w:adjustRightInd w:val="0"/>
        <w:snapToGrid w:val="0"/>
        <w:spacing w:line="360" w:lineRule="auto"/>
        <w:ind w:firstLineChars="200" w:firstLine="640"/>
        <w:outlineLvl w:val="1"/>
        <w:rPr>
          <w:rFonts w:ascii="黑体" w:eastAsia="黑体" w:hAnsi="黑体" w:cs="黑体"/>
          <w:color w:val="000000"/>
          <w:sz w:val="32"/>
          <w:szCs w:val="32"/>
        </w:rPr>
      </w:pPr>
      <w:r w:rsidRPr="00872B8E">
        <w:rPr>
          <w:rFonts w:ascii="黑体" w:eastAsia="黑体" w:hAnsi="黑体" w:cs="黑体" w:hint="eastAsia"/>
          <w:color w:val="000000"/>
          <w:sz w:val="32"/>
          <w:szCs w:val="32"/>
        </w:rPr>
        <w:t>三、适用人群</w:t>
      </w:r>
    </w:p>
    <w:p w:rsidR="00872B8E" w:rsidRPr="00872B8E" w:rsidRDefault="00872B8E" w:rsidP="00872B8E">
      <w:pPr>
        <w:adjustRightInd w:val="0"/>
        <w:snapToGrid w:val="0"/>
        <w:spacing w:line="360" w:lineRule="auto"/>
        <w:ind w:firstLineChars="150" w:firstLine="480"/>
        <w:outlineLvl w:val="1"/>
        <w:rPr>
          <w:rFonts w:ascii="仿宋_GB2312" w:eastAsia="仿宋_GB2312" w:hAnsi="宋体" w:cs="Times New Roman" w:hint="eastAsia"/>
          <w:color w:val="000000"/>
          <w:sz w:val="32"/>
          <w:szCs w:val="32"/>
        </w:rPr>
      </w:pPr>
      <w:r w:rsidRPr="00872B8E">
        <w:rPr>
          <w:rFonts w:ascii="仿宋_GB2312" w:eastAsia="仿宋_GB2312" w:hAnsi="宋体" w:cs="Times New Roman" w:hint="eastAsia"/>
          <w:color w:val="000000"/>
          <w:sz w:val="32"/>
          <w:szCs w:val="32"/>
        </w:rPr>
        <w:t>（一）血清学筛查显示胎儿常见染色体非整倍体风险值介于高风险切割值与1/1000之间的孕妇。</w:t>
      </w:r>
    </w:p>
    <w:p w:rsidR="00872B8E" w:rsidRPr="00872B8E" w:rsidRDefault="00872B8E" w:rsidP="00872B8E">
      <w:pPr>
        <w:adjustRightInd w:val="0"/>
        <w:snapToGrid w:val="0"/>
        <w:spacing w:line="360" w:lineRule="auto"/>
        <w:ind w:firstLineChars="150" w:firstLine="480"/>
        <w:outlineLvl w:val="1"/>
        <w:rPr>
          <w:rFonts w:ascii="仿宋_GB2312" w:eastAsia="仿宋_GB2312" w:hAnsi="宋体" w:cs="Times New Roman" w:hint="eastAsia"/>
          <w:color w:val="000000"/>
          <w:sz w:val="32"/>
          <w:szCs w:val="32"/>
        </w:rPr>
      </w:pPr>
      <w:r w:rsidRPr="00872B8E">
        <w:rPr>
          <w:rFonts w:ascii="仿宋_GB2312" w:eastAsia="仿宋_GB2312" w:hAnsi="宋体" w:cs="Times New Roman" w:hint="eastAsia"/>
          <w:color w:val="000000"/>
          <w:sz w:val="32"/>
          <w:szCs w:val="32"/>
        </w:rPr>
        <w:t>（二）有介入性产前诊断禁忌证者（如先兆流产、发热、出血倾向、慢性病原体感染活动期、孕妇Rh阴性血型等）。</w:t>
      </w:r>
    </w:p>
    <w:p w:rsidR="00872B8E" w:rsidRPr="00872B8E" w:rsidRDefault="00872B8E" w:rsidP="00872B8E">
      <w:pPr>
        <w:adjustRightInd w:val="0"/>
        <w:snapToGrid w:val="0"/>
        <w:spacing w:line="360" w:lineRule="auto"/>
        <w:outlineLvl w:val="1"/>
        <w:rPr>
          <w:rFonts w:ascii="仿宋_GB2312" w:eastAsia="仿宋_GB2312" w:hAnsi="宋体" w:cs="Times New Roman" w:hint="eastAsia"/>
          <w:color w:val="000000"/>
          <w:sz w:val="32"/>
          <w:szCs w:val="32"/>
        </w:rPr>
      </w:pPr>
      <w:r w:rsidRPr="00872B8E">
        <w:rPr>
          <w:rFonts w:ascii="仿宋_GB2312" w:eastAsia="仿宋_GB2312" w:hAnsi="宋体" w:cs="Times New Roman" w:hint="eastAsia"/>
          <w:color w:val="000000"/>
          <w:sz w:val="32"/>
          <w:szCs w:val="32"/>
        </w:rPr>
        <w:t xml:space="preserve">   （三）孕</w:t>
      </w:r>
      <w:r w:rsidRPr="00872B8E">
        <w:rPr>
          <w:rFonts w:ascii="仿宋_GB2312" w:eastAsia="仿宋_GB2312" w:hAnsi="宋体" w:cs="Times New Roman" w:hint="eastAsia"/>
          <w:sz w:val="32"/>
          <w:szCs w:val="32"/>
        </w:rPr>
        <w:t>20</w:t>
      </w:r>
      <w:r w:rsidRPr="00872B8E">
        <w:rPr>
          <w:rFonts w:ascii="仿宋_GB2312" w:eastAsia="仿宋_GB2312" w:hAnsi="宋体" w:cs="Times New Roman" w:hint="eastAsia"/>
          <w:sz w:val="32"/>
          <w:szCs w:val="32"/>
          <w:vertAlign w:val="superscript"/>
        </w:rPr>
        <w:t>+6</w:t>
      </w:r>
      <w:r w:rsidRPr="00872B8E">
        <w:rPr>
          <w:rFonts w:ascii="仿宋_GB2312" w:eastAsia="仿宋_GB2312" w:hAnsi="宋体" w:cs="Times New Roman" w:hint="eastAsia"/>
          <w:color w:val="000000"/>
          <w:sz w:val="32"/>
          <w:szCs w:val="32"/>
        </w:rPr>
        <w:t>周以上，错过血清学筛查最佳时间，但要求评估21</w:t>
      </w:r>
      <w:proofErr w:type="gramStart"/>
      <w:r w:rsidRPr="00872B8E">
        <w:rPr>
          <w:rFonts w:ascii="仿宋_GB2312" w:eastAsia="仿宋_GB2312" w:hAnsi="宋体" w:cs="Times New Roman" w:hint="eastAsia"/>
          <w:color w:val="000000"/>
          <w:sz w:val="32"/>
          <w:szCs w:val="32"/>
        </w:rPr>
        <w:t>三</w:t>
      </w:r>
      <w:proofErr w:type="gramEnd"/>
      <w:r w:rsidRPr="00872B8E">
        <w:rPr>
          <w:rFonts w:ascii="仿宋_GB2312" w:eastAsia="仿宋_GB2312" w:hAnsi="宋体" w:cs="Times New Roman" w:hint="eastAsia"/>
          <w:color w:val="000000"/>
          <w:sz w:val="32"/>
          <w:szCs w:val="32"/>
        </w:rPr>
        <w:t>体综合征、18</w:t>
      </w:r>
      <w:proofErr w:type="gramStart"/>
      <w:r w:rsidRPr="00872B8E">
        <w:rPr>
          <w:rFonts w:ascii="仿宋_GB2312" w:eastAsia="仿宋_GB2312" w:hAnsi="宋体" w:cs="Times New Roman" w:hint="eastAsia"/>
          <w:color w:val="000000"/>
          <w:sz w:val="32"/>
          <w:szCs w:val="32"/>
        </w:rPr>
        <w:t>三</w:t>
      </w:r>
      <w:proofErr w:type="gramEnd"/>
      <w:r w:rsidRPr="00872B8E">
        <w:rPr>
          <w:rFonts w:ascii="仿宋_GB2312" w:eastAsia="仿宋_GB2312" w:hAnsi="宋体" w:cs="Times New Roman" w:hint="eastAsia"/>
          <w:color w:val="000000"/>
          <w:sz w:val="32"/>
          <w:szCs w:val="32"/>
        </w:rPr>
        <w:t>体综合征、13</w:t>
      </w:r>
      <w:proofErr w:type="gramStart"/>
      <w:r w:rsidRPr="00872B8E">
        <w:rPr>
          <w:rFonts w:ascii="仿宋_GB2312" w:eastAsia="仿宋_GB2312" w:hAnsi="宋体" w:cs="Times New Roman" w:hint="eastAsia"/>
          <w:color w:val="000000"/>
          <w:sz w:val="32"/>
          <w:szCs w:val="32"/>
        </w:rPr>
        <w:t>三</w:t>
      </w:r>
      <w:proofErr w:type="gramEnd"/>
      <w:r w:rsidRPr="00872B8E">
        <w:rPr>
          <w:rFonts w:ascii="仿宋_GB2312" w:eastAsia="仿宋_GB2312" w:hAnsi="宋体" w:cs="Times New Roman" w:hint="eastAsia"/>
          <w:color w:val="000000"/>
          <w:sz w:val="32"/>
          <w:szCs w:val="32"/>
        </w:rPr>
        <w:t>体综合征风险者。</w:t>
      </w:r>
    </w:p>
    <w:p w:rsidR="00872B8E" w:rsidRPr="00872B8E" w:rsidRDefault="00872B8E" w:rsidP="00872B8E">
      <w:pPr>
        <w:adjustRightInd w:val="0"/>
        <w:snapToGrid w:val="0"/>
        <w:spacing w:line="360" w:lineRule="auto"/>
        <w:ind w:firstLineChars="147" w:firstLine="470"/>
        <w:outlineLvl w:val="1"/>
        <w:rPr>
          <w:rFonts w:ascii="黑体" w:eastAsia="黑体" w:hAnsi="黑体" w:cs="黑体"/>
          <w:color w:val="000000"/>
          <w:sz w:val="32"/>
          <w:szCs w:val="32"/>
        </w:rPr>
      </w:pPr>
      <w:r w:rsidRPr="00872B8E">
        <w:rPr>
          <w:rFonts w:ascii="黑体" w:eastAsia="黑体" w:hAnsi="黑体" w:cs="黑体" w:hint="eastAsia"/>
          <w:color w:val="000000"/>
          <w:sz w:val="32"/>
          <w:szCs w:val="32"/>
        </w:rPr>
        <w:t>四、慎用人群</w:t>
      </w:r>
    </w:p>
    <w:p w:rsidR="00872B8E" w:rsidRPr="00872B8E" w:rsidRDefault="00872B8E" w:rsidP="00872B8E">
      <w:pPr>
        <w:adjustRightInd w:val="0"/>
        <w:snapToGrid w:val="0"/>
        <w:spacing w:line="360" w:lineRule="auto"/>
        <w:ind w:firstLineChars="200" w:firstLine="640"/>
        <w:outlineLvl w:val="2"/>
        <w:rPr>
          <w:rFonts w:ascii="仿宋_GB2312" w:eastAsia="仿宋_GB2312" w:hAnsi="仿宋_GB2312" w:cs="仿宋_GB2312"/>
          <w:color w:val="000000"/>
          <w:sz w:val="32"/>
          <w:szCs w:val="32"/>
        </w:rPr>
      </w:pPr>
      <w:r w:rsidRPr="00872B8E">
        <w:rPr>
          <w:rFonts w:ascii="仿宋_GB2312" w:eastAsia="仿宋_GB2312" w:hAnsi="宋体" w:cs="Times New Roman" w:hint="eastAsia"/>
          <w:color w:val="000000"/>
          <w:sz w:val="32"/>
          <w:szCs w:val="32"/>
        </w:rPr>
        <w:t>有下列情形的孕妇进行检测时，检测准确性有一定程度下降，检出效果尚不明确；</w:t>
      </w:r>
      <w:r w:rsidRPr="00872B8E">
        <w:rPr>
          <w:rFonts w:ascii="仿宋_GB2312" w:eastAsia="仿宋_GB2312" w:hAnsi="仿宋_GB2312" w:cs="仿宋_GB2312" w:hint="eastAsia"/>
          <w:color w:val="000000"/>
          <w:sz w:val="32"/>
          <w:szCs w:val="32"/>
        </w:rPr>
        <w:t>或按有关规定应建议其进行产前诊断的情形。包括：</w:t>
      </w:r>
    </w:p>
    <w:p w:rsidR="00872B8E" w:rsidRPr="00872B8E" w:rsidRDefault="00872B8E" w:rsidP="00872B8E">
      <w:pPr>
        <w:adjustRightInd w:val="0"/>
        <w:snapToGrid w:val="0"/>
        <w:spacing w:line="360" w:lineRule="auto"/>
        <w:ind w:firstLineChars="200" w:firstLine="640"/>
        <w:outlineLvl w:val="2"/>
        <w:rPr>
          <w:rFonts w:ascii="仿宋_GB2312" w:eastAsia="仿宋_GB2312" w:hAnsi="仿宋_GB2312" w:cs="仿宋_GB2312"/>
          <w:color w:val="000000"/>
          <w:sz w:val="32"/>
          <w:szCs w:val="32"/>
        </w:rPr>
      </w:pPr>
      <w:r w:rsidRPr="00872B8E">
        <w:rPr>
          <w:rFonts w:ascii="仿宋_GB2312" w:eastAsia="仿宋_GB2312" w:hAnsi="仿宋_GB2312" w:cs="仿宋_GB2312" w:hint="eastAsia"/>
          <w:color w:val="000000"/>
          <w:sz w:val="32"/>
          <w:szCs w:val="32"/>
        </w:rPr>
        <w:t>（一）早、中孕期产前筛查高风险。</w:t>
      </w:r>
    </w:p>
    <w:p w:rsidR="00872B8E" w:rsidRPr="00872B8E" w:rsidRDefault="00872B8E" w:rsidP="00872B8E">
      <w:pPr>
        <w:adjustRightInd w:val="0"/>
        <w:snapToGrid w:val="0"/>
        <w:spacing w:line="360" w:lineRule="auto"/>
        <w:ind w:firstLineChars="200" w:firstLine="640"/>
        <w:outlineLvl w:val="2"/>
        <w:rPr>
          <w:rFonts w:ascii="仿宋_GB2312" w:eastAsia="仿宋_GB2312" w:hAnsi="仿宋_GB2312" w:cs="仿宋_GB2312"/>
          <w:color w:val="000000"/>
          <w:sz w:val="32"/>
          <w:szCs w:val="32"/>
        </w:rPr>
      </w:pPr>
      <w:r w:rsidRPr="00872B8E">
        <w:rPr>
          <w:rFonts w:ascii="仿宋_GB2312" w:eastAsia="仿宋_GB2312" w:hAnsi="仿宋_GB2312" w:cs="仿宋_GB2312" w:hint="eastAsia"/>
          <w:color w:val="000000"/>
          <w:sz w:val="32"/>
          <w:szCs w:val="32"/>
        </w:rPr>
        <w:t>（二）预产期年龄</w:t>
      </w:r>
      <w:r w:rsidRPr="00872B8E">
        <w:rPr>
          <w:rFonts w:ascii="仿宋_GB2312" w:eastAsia="仿宋_GB2312" w:hAnsi="Arial" w:cs="Arial" w:hint="eastAsia"/>
          <w:color w:val="000000"/>
          <w:sz w:val="32"/>
          <w:szCs w:val="32"/>
        </w:rPr>
        <w:t>≥</w:t>
      </w:r>
      <w:r w:rsidRPr="00872B8E">
        <w:rPr>
          <w:rFonts w:ascii="仿宋_GB2312" w:eastAsia="仿宋_GB2312" w:hAnsi="仿宋_GB2312" w:cs="仿宋_GB2312" w:hint="eastAsia"/>
          <w:color w:val="000000"/>
          <w:sz w:val="32"/>
          <w:szCs w:val="32"/>
        </w:rPr>
        <w:t>35岁。</w:t>
      </w:r>
    </w:p>
    <w:p w:rsidR="00872B8E" w:rsidRPr="00872B8E" w:rsidRDefault="00872B8E" w:rsidP="00872B8E">
      <w:pPr>
        <w:adjustRightInd w:val="0"/>
        <w:snapToGrid w:val="0"/>
        <w:spacing w:line="360" w:lineRule="auto"/>
        <w:ind w:firstLineChars="200" w:firstLine="640"/>
        <w:outlineLvl w:val="2"/>
        <w:rPr>
          <w:rFonts w:ascii="仿宋_GB2312" w:eastAsia="仿宋_GB2312" w:hAnsi="仿宋_GB2312" w:cs="仿宋_GB2312"/>
          <w:color w:val="000000"/>
          <w:sz w:val="32"/>
          <w:szCs w:val="32"/>
        </w:rPr>
      </w:pPr>
      <w:r w:rsidRPr="00872B8E">
        <w:rPr>
          <w:rFonts w:ascii="仿宋_GB2312" w:eastAsia="仿宋_GB2312" w:hAnsi="仿宋_GB2312" w:cs="仿宋_GB2312" w:hint="eastAsia"/>
          <w:color w:val="000000"/>
          <w:sz w:val="32"/>
          <w:szCs w:val="32"/>
        </w:rPr>
        <w:t>（三）重度肥胖（体重指数&gt;40）。</w:t>
      </w:r>
    </w:p>
    <w:p w:rsidR="00872B8E" w:rsidRPr="00872B8E" w:rsidRDefault="00872B8E" w:rsidP="00872B8E">
      <w:pPr>
        <w:adjustRightInd w:val="0"/>
        <w:snapToGrid w:val="0"/>
        <w:spacing w:line="360" w:lineRule="auto"/>
        <w:ind w:firstLineChars="200" w:firstLine="640"/>
        <w:outlineLvl w:val="2"/>
        <w:rPr>
          <w:rFonts w:ascii="仿宋_GB2312" w:eastAsia="仿宋_GB2312" w:hAnsi="仿宋_GB2312" w:cs="仿宋_GB2312" w:hint="eastAsia"/>
          <w:color w:val="000000"/>
          <w:sz w:val="32"/>
          <w:szCs w:val="32"/>
        </w:rPr>
      </w:pPr>
      <w:r w:rsidRPr="00872B8E">
        <w:rPr>
          <w:rFonts w:ascii="仿宋_GB2312" w:eastAsia="仿宋_GB2312" w:hAnsi="仿宋_GB2312" w:cs="仿宋_GB2312" w:hint="eastAsia"/>
          <w:color w:val="000000"/>
          <w:sz w:val="32"/>
          <w:szCs w:val="32"/>
        </w:rPr>
        <w:t>（四）通过体外受精</w:t>
      </w:r>
      <w:r w:rsidRPr="00872B8E">
        <w:rPr>
          <w:rFonts w:ascii="微软雅黑" w:eastAsia="微软雅黑" w:hAnsi="微软雅黑" w:cs="宋体" w:hint="eastAsia"/>
          <w:color w:val="333333"/>
          <w:kern w:val="0"/>
          <w:sz w:val="27"/>
          <w:szCs w:val="27"/>
        </w:rPr>
        <w:t>——</w:t>
      </w:r>
      <w:r w:rsidRPr="00872B8E">
        <w:rPr>
          <w:rFonts w:ascii="仿宋_GB2312" w:eastAsia="仿宋_GB2312" w:hAnsi="仿宋_GB2312" w:cs="仿宋_GB2312" w:hint="eastAsia"/>
          <w:color w:val="000000"/>
          <w:sz w:val="32"/>
          <w:szCs w:val="32"/>
        </w:rPr>
        <w:t>胚胎移植方式受孕。</w:t>
      </w:r>
    </w:p>
    <w:p w:rsidR="00872B8E" w:rsidRPr="00872B8E" w:rsidRDefault="00872B8E" w:rsidP="00872B8E">
      <w:pPr>
        <w:adjustRightInd w:val="0"/>
        <w:snapToGrid w:val="0"/>
        <w:spacing w:line="360" w:lineRule="auto"/>
        <w:ind w:leftChars="6" w:left="13" w:firstLineChars="200" w:firstLine="640"/>
        <w:outlineLvl w:val="2"/>
        <w:rPr>
          <w:rFonts w:ascii="仿宋_GB2312" w:eastAsia="仿宋_GB2312" w:hAnsi="仿宋_GB2312" w:cs="仿宋_GB2312" w:hint="eastAsia"/>
          <w:color w:val="000000"/>
          <w:sz w:val="32"/>
          <w:szCs w:val="32"/>
        </w:rPr>
      </w:pPr>
      <w:r w:rsidRPr="00872B8E">
        <w:rPr>
          <w:rFonts w:ascii="仿宋_GB2312" w:eastAsia="仿宋_GB2312" w:hAnsi="仿宋_GB2312" w:cs="仿宋_GB2312" w:hint="eastAsia"/>
          <w:color w:val="000000"/>
          <w:sz w:val="32"/>
          <w:szCs w:val="32"/>
        </w:rPr>
        <w:t>（五）有染色体异常胎儿分娩史，但除外夫妇染色体异常的情形。</w:t>
      </w:r>
    </w:p>
    <w:p w:rsidR="00872B8E" w:rsidRPr="00872B8E" w:rsidRDefault="00872B8E" w:rsidP="00872B8E">
      <w:pPr>
        <w:adjustRightInd w:val="0"/>
        <w:snapToGrid w:val="0"/>
        <w:spacing w:line="360" w:lineRule="auto"/>
        <w:ind w:firstLineChars="200" w:firstLine="640"/>
        <w:outlineLvl w:val="2"/>
        <w:rPr>
          <w:rFonts w:ascii="仿宋_GB2312" w:eastAsia="仿宋_GB2312" w:hAnsi="仿宋_GB2312" w:cs="仿宋_GB2312"/>
          <w:color w:val="000000"/>
          <w:sz w:val="32"/>
          <w:szCs w:val="32"/>
        </w:rPr>
      </w:pPr>
      <w:r w:rsidRPr="00872B8E">
        <w:rPr>
          <w:rFonts w:ascii="仿宋_GB2312" w:eastAsia="仿宋_GB2312" w:hAnsi="仿宋_GB2312" w:cs="仿宋_GB2312" w:hint="eastAsia"/>
          <w:color w:val="000000"/>
          <w:sz w:val="32"/>
          <w:szCs w:val="32"/>
        </w:rPr>
        <w:t>（六）双胎及多胎妊娠。</w:t>
      </w:r>
    </w:p>
    <w:p w:rsidR="00872B8E" w:rsidRPr="00872B8E" w:rsidRDefault="00872B8E" w:rsidP="00872B8E">
      <w:pPr>
        <w:adjustRightInd w:val="0"/>
        <w:snapToGrid w:val="0"/>
        <w:spacing w:line="360" w:lineRule="auto"/>
        <w:ind w:firstLineChars="200" w:firstLine="640"/>
        <w:outlineLvl w:val="2"/>
        <w:rPr>
          <w:rFonts w:ascii="仿宋_GB2312" w:eastAsia="仿宋_GB2312" w:hAnsi="仿宋_GB2312" w:cs="仿宋_GB2312"/>
          <w:color w:val="000000"/>
          <w:sz w:val="32"/>
          <w:szCs w:val="32"/>
        </w:rPr>
      </w:pPr>
      <w:r w:rsidRPr="00872B8E">
        <w:rPr>
          <w:rFonts w:ascii="仿宋_GB2312" w:eastAsia="仿宋_GB2312" w:hAnsi="仿宋_GB2312" w:cs="仿宋_GB2312" w:hint="eastAsia"/>
          <w:color w:val="000000"/>
          <w:sz w:val="32"/>
          <w:szCs w:val="32"/>
        </w:rPr>
        <w:lastRenderedPageBreak/>
        <w:t>（七）医师认为可能影响结果准确性的其他情形。</w:t>
      </w:r>
    </w:p>
    <w:p w:rsidR="00872B8E" w:rsidRPr="00872B8E" w:rsidRDefault="00872B8E" w:rsidP="00872B8E">
      <w:pPr>
        <w:adjustRightInd w:val="0"/>
        <w:snapToGrid w:val="0"/>
        <w:spacing w:line="360" w:lineRule="auto"/>
        <w:ind w:firstLineChars="200" w:firstLine="640"/>
        <w:outlineLvl w:val="1"/>
        <w:rPr>
          <w:rFonts w:ascii="黑体" w:eastAsia="黑体" w:hAnsi="黑体" w:cs="黑体"/>
          <w:color w:val="000000"/>
          <w:sz w:val="32"/>
          <w:szCs w:val="32"/>
        </w:rPr>
      </w:pPr>
      <w:r w:rsidRPr="00872B8E">
        <w:rPr>
          <w:rFonts w:ascii="黑体" w:eastAsia="黑体" w:hAnsi="黑体" w:cs="黑体" w:hint="eastAsia"/>
          <w:color w:val="000000"/>
          <w:sz w:val="32"/>
          <w:szCs w:val="32"/>
        </w:rPr>
        <w:t>五、不适用人群</w:t>
      </w:r>
    </w:p>
    <w:p w:rsidR="00872B8E" w:rsidRPr="00872B8E" w:rsidRDefault="00872B8E" w:rsidP="00872B8E">
      <w:pPr>
        <w:adjustRightInd w:val="0"/>
        <w:snapToGrid w:val="0"/>
        <w:spacing w:line="360" w:lineRule="auto"/>
        <w:ind w:leftChars="6" w:left="13" w:firstLineChars="100" w:firstLine="320"/>
        <w:outlineLvl w:val="2"/>
        <w:rPr>
          <w:rFonts w:ascii="仿宋_GB2312" w:eastAsia="仿宋_GB2312" w:hAnsi="仿宋_GB2312" w:cs="仿宋_GB2312" w:hint="eastAsia"/>
          <w:color w:val="000000"/>
          <w:sz w:val="32"/>
          <w:szCs w:val="32"/>
        </w:rPr>
      </w:pPr>
      <w:r w:rsidRPr="00872B8E">
        <w:rPr>
          <w:rFonts w:ascii="仿宋_GB2312" w:eastAsia="仿宋_GB2312" w:hAnsi="仿宋_GB2312" w:cs="仿宋_GB2312" w:hint="eastAsia"/>
          <w:color w:val="000000"/>
          <w:sz w:val="32"/>
          <w:szCs w:val="32"/>
        </w:rPr>
        <w:t xml:space="preserve">  有下列情形的孕妇进行检测时，可能严重影响结果准确性。包括：</w:t>
      </w:r>
    </w:p>
    <w:p w:rsidR="00872B8E" w:rsidRPr="00872B8E" w:rsidRDefault="00872B8E" w:rsidP="00872B8E">
      <w:pPr>
        <w:adjustRightInd w:val="0"/>
        <w:snapToGrid w:val="0"/>
        <w:spacing w:line="360" w:lineRule="auto"/>
        <w:ind w:leftChars="6" w:left="13" w:firstLineChars="100" w:firstLine="320"/>
        <w:outlineLvl w:val="2"/>
        <w:rPr>
          <w:rFonts w:ascii="仿宋_GB2312" w:eastAsia="仿宋_GB2312" w:hAnsi="仿宋_GB2312" w:cs="仿宋_GB2312" w:hint="eastAsia"/>
          <w:color w:val="000000"/>
          <w:sz w:val="32"/>
          <w:szCs w:val="32"/>
        </w:rPr>
      </w:pPr>
      <w:r w:rsidRPr="00872B8E">
        <w:rPr>
          <w:rFonts w:ascii="仿宋_GB2312" w:eastAsia="仿宋_GB2312" w:hAnsi="仿宋_GB2312" w:cs="仿宋_GB2312" w:hint="eastAsia"/>
          <w:color w:val="000000"/>
          <w:sz w:val="32"/>
          <w:szCs w:val="32"/>
        </w:rPr>
        <w:t xml:space="preserve"> （一）孕周&lt;12</w:t>
      </w:r>
      <w:r w:rsidRPr="00872B8E">
        <w:rPr>
          <w:rFonts w:ascii="仿宋_GB2312" w:eastAsia="仿宋_GB2312" w:hAnsi="仿宋_GB2312" w:cs="仿宋_GB2312" w:hint="eastAsia"/>
          <w:color w:val="000000"/>
          <w:sz w:val="32"/>
          <w:szCs w:val="32"/>
          <w:vertAlign w:val="superscript"/>
        </w:rPr>
        <w:t>＋0</w:t>
      </w:r>
      <w:r w:rsidRPr="00872B8E">
        <w:rPr>
          <w:rFonts w:ascii="仿宋_GB2312" w:eastAsia="仿宋_GB2312" w:hAnsi="仿宋_GB2312" w:cs="仿宋_GB2312" w:hint="eastAsia"/>
          <w:color w:val="000000"/>
          <w:sz w:val="32"/>
          <w:szCs w:val="32"/>
        </w:rPr>
        <w:t>周。</w:t>
      </w:r>
    </w:p>
    <w:p w:rsidR="00872B8E" w:rsidRPr="00872B8E" w:rsidRDefault="00872B8E" w:rsidP="00872B8E">
      <w:pPr>
        <w:adjustRightInd w:val="0"/>
        <w:snapToGrid w:val="0"/>
        <w:spacing w:line="360" w:lineRule="auto"/>
        <w:ind w:leftChars="6" w:left="13" w:firstLineChars="100" w:firstLine="320"/>
        <w:outlineLvl w:val="2"/>
        <w:rPr>
          <w:rFonts w:ascii="仿宋_GB2312" w:eastAsia="仿宋_GB2312" w:hAnsi="仿宋_GB2312" w:cs="仿宋_GB2312" w:hint="eastAsia"/>
          <w:color w:val="000000"/>
          <w:sz w:val="32"/>
          <w:szCs w:val="32"/>
        </w:rPr>
      </w:pPr>
      <w:r w:rsidRPr="00872B8E">
        <w:rPr>
          <w:rFonts w:ascii="仿宋_GB2312" w:eastAsia="仿宋_GB2312" w:hAnsi="仿宋_GB2312" w:cs="仿宋_GB2312" w:hint="eastAsia"/>
          <w:color w:val="000000"/>
          <w:sz w:val="32"/>
          <w:szCs w:val="32"/>
        </w:rPr>
        <w:t xml:space="preserve"> （二）夫妇一方有明确染色体异常。</w:t>
      </w:r>
    </w:p>
    <w:p w:rsidR="00872B8E" w:rsidRPr="00872B8E" w:rsidRDefault="00872B8E" w:rsidP="00872B8E">
      <w:pPr>
        <w:adjustRightInd w:val="0"/>
        <w:snapToGrid w:val="0"/>
        <w:spacing w:line="360" w:lineRule="auto"/>
        <w:ind w:firstLineChars="200" w:firstLine="640"/>
        <w:rPr>
          <w:rFonts w:ascii="仿宋_GB2312" w:eastAsia="仿宋_GB2312" w:hAnsi="仿宋_GB2312" w:cs="仿宋_GB2312"/>
          <w:color w:val="000000"/>
          <w:sz w:val="32"/>
          <w:szCs w:val="32"/>
        </w:rPr>
      </w:pPr>
      <w:r w:rsidRPr="00872B8E">
        <w:rPr>
          <w:rFonts w:ascii="仿宋_GB2312" w:eastAsia="仿宋_GB2312" w:hAnsi="仿宋_GB2312" w:cs="仿宋_GB2312" w:hint="eastAsia"/>
          <w:color w:val="000000"/>
          <w:sz w:val="32"/>
          <w:szCs w:val="32"/>
        </w:rPr>
        <w:t>(三）1年内接受过异体输血、移植手术、异体细胞治疗等。</w:t>
      </w:r>
    </w:p>
    <w:p w:rsidR="00872B8E" w:rsidRPr="00872B8E" w:rsidRDefault="00872B8E" w:rsidP="00872B8E">
      <w:pPr>
        <w:adjustRightInd w:val="0"/>
        <w:snapToGrid w:val="0"/>
        <w:spacing w:line="360" w:lineRule="auto"/>
        <w:ind w:leftChars="6" w:left="13" w:firstLineChars="150" w:firstLine="480"/>
        <w:rPr>
          <w:rFonts w:ascii="仿宋_GB2312" w:eastAsia="仿宋_GB2312" w:hAnsi="仿宋_GB2312" w:cs="仿宋_GB2312"/>
          <w:color w:val="000000"/>
          <w:sz w:val="32"/>
          <w:szCs w:val="32"/>
        </w:rPr>
      </w:pPr>
      <w:r w:rsidRPr="00872B8E">
        <w:rPr>
          <w:rFonts w:ascii="仿宋_GB2312" w:eastAsia="仿宋_GB2312" w:hAnsi="仿宋_GB2312" w:cs="仿宋_GB2312" w:hint="eastAsia"/>
          <w:color w:val="000000"/>
          <w:sz w:val="32"/>
          <w:szCs w:val="32"/>
        </w:rPr>
        <w:t>（四）胎儿超声检查提示有结构异常须进行产前诊断。</w:t>
      </w:r>
    </w:p>
    <w:p w:rsidR="00872B8E" w:rsidRPr="00872B8E" w:rsidRDefault="00872B8E" w:rsidP="00872B8E">
      <w:pPr>
        <w:adjustRightInd w:val="0"/>
        <w:snapToGrid w:val="0"/>
        <w:spacing w:line="360" w:lineRule="auto"/>
        <w:ind w:leftChars="6" w:left="13" w:firstLineChars="150" w:firstLine="480"/>
        <w:rPr>
          <w:rFonts w:ascii="仿宋_GB2312" w:eastAsia="仿宋_GB2312" w:hAnsi="仿宋_GB2312" w:cs="仿宋_GB2312"/>
          <w:color w:val="000000"/>
          <w:sz w:val="32"/>
          <w:szCs w:val="32"/>
        </w:rPr>
      </w:pPr>
      <w:r w:rsidRPr="00872B8E">
        <w:rPr>
          <w:rFonts w:ascii="仿宋_GB2312" w:eastAsia="仿宋_GB2312" w:hAnsi="仿宋_GB2312" w:cs="仿宋_GB2312" w:hint="eastAsia"/>
          <w:color w:val="000000"/>
          <w:sz w:val="32"/>
          <w:szCs w:val="32"/>
        </w:rPr>
        <w:t>（五）有基因遗传病家族史或提示胎儿罹患</w:t>
      </w:r>
      <w:proofErr w:type="gramStart"/>
      <w:r w:rsidRPr="00872B8E">
        <w:rPr>
          <w:rFonts w:ascii="仿宋_GB2312" w:eastAsia="仿宋_GB2312" w:hAnsi="仿宋_GB2312" w:cs="仿宋_GB2312" w:hint="eastAsia"/>
          <w:color w:val="000000"/>
          <w:sz w:val="32"/>
          <w:szCs w:val="32"/>
        </w:rPr>
        <w:t>基因病高风险</w:t>
      </w:r>
      <w:proofErr w:type="gramEnd"/>
      <w:r w:rsidRPr="00872B8E">
        <w:rPr>
          <w:rFonts w:ascii="仿宋_GB2312" w:eastAsia="仿宋_GB2312" w:hAnsi="仿宋_GB2312" w:cs="仿宋_GB2312" w:hint="eastAsia"/>
          <w:color w:val="000000"/>
          <w:sz w:val="32"/>
          <w:szCs w:val="32"/>
        </w:rPr>
        <w:t>。</w:t>
      </w:r>
    </w:p>
    <w:p w:rsidR="00872B8E" w:rsidRPr="00872B8E" w:rsidRDefault="00872B8E" w:rsidP="00872B8E">
      <w:pPr>
        <w:adjustRightInd w:val="0"/>
        <w:snapToGrid w:val="0"/>
        <w:spacing w:line="360" w:lineRule="auto"/>
        <w:ind w:leftChars="6" w:left="13" w:firstLineChars="150" w:firstLine="480"/>
        <w:rPr>
          <w:rFonts w:ascii="仿宋_GB2312" w:eastAsia="仿宋_GB2312" w:hAnsi="仿宋_GB2312" w:cs="仿宋_GB2312"/>
          <w:color w:val="000000"/>
          <w:sz w:val="32"/>
          <w:szCs w:val="32"/>
        </w:rPr>
      </w:pPr>
      <w:r w:rsidRPr="00872B8E">
        <w:rPr>
          <w:rFonts w:ascii="仿宋_GB2312" w:eastAsia="仿宋_GB2312" w:hAnsi="仿宋_GB2312" w:cs="仿宋_GB2312" w:hint="eastAsia"/>
          <w:color w:val="000000"/>
          <w:sz w:val="32"/>
          <w:szCs w:val="32"/>
        </w:rPr>
        <w:t>（六）孕期合并恶性肿瘤。</w:t>
      </w:r>
    </w:p>
    <w:p w:rsidR="00872B8E" w:rsidRPr="00872B8E" w:rsidRDefault="00872B8E" w:rsidP="00872B8E">
      <w:pPr>
        <w:adjustRightInd w:val="0"/>
        <w:snapToGrid w:val="0"/>
        <w:spacing w:line="360" w:lineRule="auto"/>
        <w:ind w:firstLineChars="147" w:firstLine="470"/>
        <w:outlineLvl w:val="1"/>
        <w:rPr>
          <w:rFonts w:ascii="仿宋_GB2312" w:eastAsia="仿宋_GB2312" w:hAnsi="仿宋_GB2312" w:cs="仿宋_GB2312"/>
          <w:color w:val="000000"/>
          <w:sz w:val="32"/>
          <w:szCs w:val="32"/>
        </w:rPr>
      </w:pPr>
      <w:r w:rsidRPr="00872B8E">
        <w:rPr>
          <w:rFonts w:ascii="仿宋_GB2312" w:eastAsia="仿宋_GB2312" w:hAnsi="仿宋_GB2312" w:cs="仿宋_GB2312" w:hint="eastAsia"/>
          <w:color w:val="000000"/>
          <w:sz w:val="32"/>
          <w:szCs w:val="32"/>
        </w:rPr>
        <w:t>（七）医师认为有明显影响结果准确性的其他情形。</w:t>
      </w:r>
    </w:p>
    <w:p w:rsidR="00872B8E" w:rsidRPr="00872B8E" w:rsidRDefault="00872B8E" w:rsidP="00872B8E">
      <w:pPr>
        <w:adjustRightInd w:val="0"/>
        <w:snapToGrid w:val="0"/>
        <w:spacing w:line="360" w:lineRule="auto"/>
        <w:ind w:firstLineChars="200" w:firstLine="640"/>
        <w:outlineLvl w:val="1"/>
        <w:rPr>
          <w:rFonts w:ascii="仿宋_GB2312" w:eastAsia="仿宋_GB2312" w:hAnsi="仿宋_GB2312" w:cs="仿宋_GB2312"/>
          <w:sz w:val="32"/>
          <w:szCs w:val="32"/>
        </w:rPr>
      </w:pPr>
      <w:r w:rsidRPr="00872B8E">
        <w:rPr>
          <w:rFonts w:ascii="仿宋_GB2312" w:eastAsia="仿宋_GB2312" w:hAnsi="仿宋_GB2312" w:cs="仿宋_GB2312" w:hint="eastAsia"/>
          <w:sz w:val="32"/>
          <w:szCs w:val="32"/>
        </w:rPr>
        <w:t>除外上述不适用情形的，孕妇或其家属在充分知情同意情况下，可选择</w:t>
      </w:r>
      <w:r w:rsidRPr="00872B8E">
        <w:rPr>
          <w:rFonts w:ascii="仿宋_GB2312" w:eastAsia="仿宋_GB2312" w:hAnsi="宋体" w:cs="Times New Roman" w:hint="eastAsia"/>
          <w:color w:val="000000"/>
          <w:sz w:val="32"/>
          <w:szCs w:val="32"/>
        </w:rPr>
        <w:t>孕妇外周血胎儿游离DNA</w:t>
      </w:r>
      <w:r w:rsidRPr="00872B8E">
        <w:rPr>
          <w:rFonts w:ascii="仿宋_GB2312" w:eastAsia="仿宋_GB2312" w:hAnsi="仿宋_GB2312" w:cs="仿宋_GB2312" w:hint="eastAsia"/>
          <w:sz w:val="32"/>
          <w:szCs w:val="32"/>
        </w:rPr>
        <w:t>产前检测。</w:t>
      </w:r>
    </w:p>
    <w:p w:rsidR="00872B8E" w:rsidRPr="00872B8E" w:rsidRDefault="00872B8E" w:rsidP="00872B8E">
      <w:pPr>
        <w:adjustRightInd w:val="0"/>
        <w:snapToGrid w:val="0"/>
        <w:spacing w:line="360" w:lineRule="auto"/>
        <w:jc w:val="center"/>
        <w:outlineLvl w:val="0"/>
        <w:rPr>
          <w:rFonts w:ascii="黑体" w:eastAsia="黑体" w:hAnsi="宋体" w:cs="宋体"/>
          <w:bCs/>
          <w:color w:val="000000"/>
          <w:sz w:val="32"/>
          <w:szCs w:val="32"/>
        </w:rPr>
      </w:pPr>
      <w:r w:rsidRPr="00872B8E">
        <w:rPr>
          <w:rFonts w:ascii="黑体" w:eastAsia="黑体" w:hAnsi="宋体" w:cs="宋体" w:hint="eastAsia"/>
          <w:bCs/>
          <w:color w:val="000000"/>
          <w:sz w:val="32"/>
          <w:szCs w:val="32"/>
        </w:rPr>
        <w:t>第三部分  临床服务流程</w:t>
      </w:r>
    </w:p>
    <w:p w:rsidR="00872B8E" w:rsidRPr="00872B8E" w:rsidRDefault="00872B8E" w:rsidP="00872B8E">
      <w:pPr>
        <w:adjustRightInd w:val="0"/>
        <w:snapToGrid w:val="0"/>
        <w:spacing w:line="360" w:lineRule="auto"/>
        <w:ind w:firstLineChars="200" w:firstLine="640"/>
        <w:outlineLvl w:val="2"/>
        <w:rPr>
          <w:rFonts w:ascii="黑体" w:eastAsia="黑体" w:hAnsi="宋体" w:cs="宋体"/>
          <w:color w:val="000000"/>
          <w:kern w:val="0"/>
          <w:sz w:val="32"/>
          <w:szCs w:val="32"/>
        </w:rPr>
      </w:pPr>
      <w:r w:rsidRPr="00872B8E">
        <w:rPr>
          <w:rFonts w:ascii="黑体" w:eastAsia="黑体" w:hAnsi="黑体" w:cs="黑体" w:hint="eastAsia"/>
          <w:color w:val="000000"/>
          <w:sz w:val="32"/>
          <w:szCs w:val="32"/>
        </w:rPr>
        <w:t xml:space="preserve">  一、检测前咨询及知情同意</w:t>
      </w:r>
    </w:p>
    <w:p w:rsidR="00872B8E" w:rsidRPr="00872B8E" w:rsidRDefault="00872B8E" w:rsidP="00872B8E">
      <w:pPr>
        <w:adjustRightInd w:val="0"/>
        <w:snapToGrid w:val="0"/>
        <w:spacing w:line="360" w:lineRule="auto"/>
        <w:ind w:leftChars="6" w:left="13" w:firstLineChars="200" w:firstLine="640"/>
        <w:outlineLvl w:val="2"/>
        <w:rPr>
          <w:rFonts w:ascii="仿宋_GB2312" w:eastAsia="仿宋_GB2312" w:hAnsi="仿宋_GB2312" w:cs="仿宋_GB2312"/>
          <w:color w:val="000000"/>
          <w:sz w:val="32"/>
          <w:szCs w:val="32"/>
        </w:rPr>
      </w:pPr>
      <w:r w:rsidRPr="00872B8E">
        <w:rPr>
          <w:rFonts w:ascii="仿宋_GB2312" w:eastAsia="仿宋_GB2312" w:hAnsi="仿宋_GB2312" w:cs="仿宋_GB2312" w:hint="eastAsia"/>
          <w:color w:val="000000"/>
          <w:sz w:val="32"/>
          <w:szCs w:val="32"/>
        </w:rPr>
        <w:t>（一）对符合适用人群情形并自愿进行检测的，或符合慎用人群情形但在充分告知并知情同意的前提下仍自愿要求进行检测的孕妇，医师应当对孕妇本人及其家属详细告知该检测的目标疾病、目的、意义、准确率、局限性、风险以及其他筛查与诊断方案，与孕妇本人或其家属签署知情同意</w:t>
      </w:r>
      <w:r w:rsidRPr="00872B8E">
        <w:rPr>
          <w:rFonts w:ascii="仿宋_GB2312" w:eastAsia="仿宋_GB2312" w:hAnsi="仿宋_GB2312" w:cs="仿宋_GB2312" w:hint="eastAsia"/>
          <w:color w:val="000000"/>
          <w:sz w:val="32"/>
          <w:szCs w:val="32"/>
        </w:rPr>
        <w:lastRenderedPageBreak/>
        <w:t>书并填写申请单。</w:t>
      </w:r>
    </w:p>
    <w:p w:rsidR="00872B8E" w:rsidRPr="00872B8E" w:rsidRDefault="00872B8E" w:rsidP="00872B8E">
      <w:pPr>
        <w:adjustRightInd w:val="0"/>
        <w:snapToGrid w:val="0"/>
        <w:spacing w:line="360" w:lineRule="auto"/>
        <w:outlineLvl w:val="2"/>
        <w:rPr>
          <w:rFonts w:ascii="仿宋_GB2312" w:eastAsia="仿宋_GB2312" w:hAnsi="仿宋_GB2312" w:cs="仿宋_GB2312"/>
          <w:color w:val="000000"/>
          <w:sz w:val="32"/>
          <w:szCs w:val="32"/>
        </w:rPr>
      </w:pPr>
      <w:r w:rsidRPr="00872B8E">
        <w:rPr>
          <w:rFonts w:ascii="仿宋_GB2312" w:eastAsia="仿宋_GB2312" w:hAnsi="仿宋_GB2312" w:cs="仿宋_GB2312" w:hint="eastAsia"/>
          <w:color w:val="000000"/>
          <w:sz w:val="32"/>
          <w:szCs w:val="32"/>
        </w:rPr>
        <w:t xml:space="preserve">    （二）知情同意书应当包括以下要点（参考模板见附表1）：</w:t>
      </w:r>
    </w:p>
    <w:p w:rsidR="00872B8E" w:rsidRPr="00872B8E" w:rsidRDefault="00872B8E" w:rsidP="00872B8E">
      <w:pPr>
        <w:adjustRightInd w:val="0"/>
        <w:snapToGrid w:val="0"/>
        <w:spacing w:line="360" w:lineRule="auto"/>
        <w:ind w:leftChars="6" w:left="13" w:firstLineChars="200" w:firstLine="640"/>
        <w:outlineLvl w:val="2"/>
        <w:rPr>
          <w:rFonts w:ascii="仿宋_GB2312" w:eastAsia="仿宋_GB2312" w:hAnsi="仿宋_GB2312" w:cs="仿宋_GB2312"/>
          <w:color w:val="000000"/>
          <w:sz w:val="32"/>
          <w:szCs w:val="32"/>
        </w:rPr>
      </w:pPr>
      <w:r w:rsidRPr="00872B8E">
        <w:rPr>
          <w:rFonts w:ascii="仿宋_GB2312" w:eastAsia="仿宋_GB2312" w:hAnsi="仿宋_GB2312" w:cs="仿宋_GB2312" w:hint="eastAsia"/>
          <w:color w:val="000000"/>
          <w:sz w:val="32"/>
          <w:szCs w:val="32"/>
        </w:rPr>
        <w:t>1.告知本技术的目标疾病。</w:t>
      </w:r>
    </w:p>
    <w:p w:rsidR="00872B8E" w:rsidRPr="00872B8E" w:rsidRDefault="00872B8E" w:rsidP="00872B8E">
      <w:pPr>
        <w:adjustRightInd w:val="0"/>
        <w:snapToGrid w:val="0"/>
        <w:spacing w:line="360" w:lineRule="auto"/>
        <w:ind w:leftChars="6" w:left="13" w:firstLineChars="200" w:firstLine="640"/>
        <w:outlineLvl w:val="2"/>
        <w:rPr>
          <w:rFonts w:ascii="仿宋_GB2312" w:eastAsia="仿宋_GB2312" w:hAnsi="仿宋_GB2312" w:cs="仿宋_GB2312"/>
          <w:color w:val="000000"/>
          <w:sz w:val="32"/>
          <w:szCs w:val="32"/>
        </w:rPr>
      </w:pPr>
      <w:r w:rsidRPr="00872B8E">
        <w:rPr>
          <w:rFonts w:ascii="仿宋_GB2312" w:eastAsia="仿宋_GB2312" w:hAnsi="仿宋_GB2312" w:cs="仿宋_GB2312" w:hint="eastAsia"/>
          <w:color w:val="000000"/>
          <w:sz w:val="32"/>
          <w:szCs w:val="32"/>
        </w:rPr>
        <w:t>2.告知本技术的检出率、假阳性和假阴性率，强调该检测结果不是产前诊断结果，高风险结果必须进行介入性产前诊断以确诊，以及检测费用及流程等。</w:t>
      </w:r>
    </w:p>
    <w:p w:rsidR="00872B8E" w:rsidRPr="00872B8E" w:rsidRDefault="00872B8E" w:rsidP="00872B8E">
      <w:pPr>
        <w:adjustRightInd w:val="0"/>
        <w:snapToGrid w:val="0"/>
        <w:spacing w:line="360" w:lineRule="auto"/>
        <w:ind w:leftChars="6" w:left="13" w:firstLineChars="200" w:firstLine="640"/>
        <w:outlineLvl w:val="2"/>
        <w:rPr>
          <w:rFonts w:ascii="仿宋_GB2312" w:eastAsia="仿宋_GB2312" w:hAnsi="仿宋_GB2312" w:cs="仿宋_GB2312"/>
          <w:color w:val="000000"/>
          <w:sz w:val="32"/>
          <w:szCs w:val="32"/>
        </w:rPr>
      </w:pPr>
      <w:r w:rsidRPr="00872B8E">
        <w:rPr>
          <w:rFonts w:ascii="仿宋_GB2312" w:eastAsia="仿宋_GB2312" w:hAnsi="仿宋_GB2312" w:cs="仿宋_GB2312" w:hint="eastAsia"/>
          <w:color w:val="000000"/>
          <w:sz w:val="32"/>
          <w:szCs w:val="32"/>
        </w:rPr>
        <w:t>3.告知本技术有因检测失败重新采血的可能。</w:t>
      </w:r>
    </w:p>
    <w:p w:rsidR="00872B8E" w:rsidRPr="00872B8E" w:rsidRDefault="00872B8E" w:rsidP="00872B8E">
      <w:pPr>
        <w:adjustRightInd w:val="0"/>
        <w:snapToGrid w:val="0"/>
        <w:spacing w:line="360" w:lineRule="auto"/>
        <w:ind w:leftChars="6" w:left="13" w:firstLineChars="200" w:firstLine="640"/>
        <w:outlineLvl w:val="2"/>
        <w:rPr>
          <w:rFonts w:ascii="仿宋_GB2312" w:eastAsia="仿宋_GB2312" w:hAnsi="仿宋_GB2312" w:cs="仿宋_GB2312"/>
          <w:color w:val="000000"/>
          <w:sz w:val="32"/>
          <w:szCs w:val="32"/>
        </w:rPr>
      </w:pPr>
      <w:r w:rsidRPr="00872B8E">
        <w:rPr>
          <w:rFonts w:ascii="仿宋_GB2312" w:eastAsia="仿宋_GB2312" w:hAnsi="仿宋_GB2312" w:cs="仿宋_GB2312" w:hint="eastAsia"/>
          <w:color w:val="000000"/>
          <w:sz w:val="32"/>
          <w:szCs w:val="32"/>
        </w:rPr>
        <w:t>4.告知影响该检测准确性的相关因素。</w:t>
      </w:r>
    </w:p>
    <w:p w:rsidR="00872B8E" w:rsidRPr="00872B8E" w:rsidRDefault="00872B8E" w:rsidP="00872B8E">
      <w:pPr>
        <w:adjustRightInd w:val="0"/>
        <w:snapToGrid w:val="0"/>
        <w:spacing w:line="360" w:lineRule="auto"/>
        <w:ind w:leftChars="6" w:left="13" w:firstLineChars="200" w:firstLine="640"/>
        <w:outlineLvl w:val="2"/>
        <w:rPr>
          <w:rFonts w:ascii="仿宋_GB2312" w:eastAsia="仿宋_GB2312" w:hAnsi="仿宋_GB2312" w:cs="仿宋_GB2312"/>
          <w:color w:val="000000"/>
          <w:sz w:val="32"/>
          <w:szCs w:val="32"/>
        </w:rPr>
      </w:pPr>
      <w:r w:rsidRPr="00872B8E">
        <w:rPr>
          <w:rFonts w:ascii="仿宋_GB2312" w:eastAsia="仿宋_GB2312" w:hAnsi="仿宋_GB2312" w:cs="仿宋_GB2312" w:hint="eastAsia"/>
          <w:color w:val="000000"/>
          <w:sz w:val="32"/>
          <w:szCs w:val="32"/>
        </w:rPr>
        <w:t>5.医师对病例个案认为应该说明的相关问题。</w:t>
      </w:r>
    </w:p>
    <w:p w:rsidR="00872B8E" w:rsidRPr="00872B8E" w:rsidRDefault="00872B8E" w:rsidP="00872B8E">
      <w:pPr>
        <w:adjustRightInd w:val="0"/>
        <w:snapToGrid w:val="0"/>
        <w:spacing w:line="360" w:lineRule="auto"/>
        <w:ind w:leftChars="6" w:left="13" w:firstLineChars="200" w:firstLine="640"/>
        <w:outlineLvl w:val="2"/>
        <w:rPr>
          <w:rFonts w:ascii="仿宋_GB2312" w:eastAsia="仿宋_GB2312" w:hAnsi="仿宋_GB2312" w:cs="仿宋_GB2312" w:hint="eastAsia"/>
          <w:color w:val="000000"/>
          <w:sz w:val="32"/>
          <w:szCs w:val="32"/>
        </w:rPr>
      </w:pPr>
      <w:r w:rsidRPr="00872B8E">
        <w:rPr>
          <w:rFonts w:ascii="仿宋_GB2312" w:eastAsia="仿宋_GB2312" w:hAnsi="仿宋_GB2312" w:cs="仿宋_GB2312" w:hint="eastAsia"/>
          <w:color w:val="000000"/>
          <w:sz w:val="32"/>
          <w:szCs w:val="32"/>
        </w:rPr>
        <w:t>（三）对未接受中孕期血清学筛查直接选择孕妇外周血胎儿游离DNA产前检测的孕妇，应当在中孕期进行胎儿神经管缺陷风险评估。</w:t>
      </w:r>
    </w:p>
    <w:p w:rsidR="00872B8E" w:rsidRPr="00872B8E" w:rsidRDefault="00872B8E" w:rsidP="00872B8E">
      <w:pPr>
        <w:adjustRightInd w:val="0"/>
        <w:snapToGrid w:val="0"/>
        <w:spacing w:line="360" w:lineRule="auto"/>
        <w:ind w:leftChars="6" w:left="13" w:firstLineChars="200" w:firstLine="640"/>
        <w:outlineLvl w:val="2"/>
        <w:rPr>
          <w:rFonts w:ascii="仿宋_GB2312" w:eastAsia="仿宋_GB2312" w:hAnsi="仿宋_GB2312" w:cs="仿宋_GB2312" w:hint="eastAsia"/>
          <w:color w:val="000000"/>
          <w:sz w:val="32"/>
          <w:szCs w:val="32"/>
        </w:rPr>
      </w:pPr>
      <w:r w:rsidRPr="00872B8E">
        <w:rPr>
          <w:rFonts w:ascii="仿宋_GB2312" w:eastAsia="仿宋_GB2312" w:hAnsi="仿宋_GB2312" w:cs="仿宋_GB2312" w:hint="eastAsia"/>
          <w:color w:val="000000"/>
          <w:sz w:val="32"/>
          <w:szCs w:val="32"/>
        </w:rPr>
        <w:t>（四）产前筛查机构承担采血服务时，知情同意书应当一式两份，一份留存产前筛查机构，一份随标本运转至有合作关系的产前诊断机构。</w:t>
      </w:r>
    </w:p>
    <w:p w:rsidR="00872B8E" w:rsidRPr="00872B8E" w:rsidRDefault="00872B8E" w:rsidP="00872B8E">
      <w:pPr>
        <w:adjustRightInd w:val="0"/>
        <w:snapToGrid w:val="0"/>
        <w:spacing w:line="360" w:lineRule="auto"/>
        <w:outlineLvl w:val="2"/>
        <w:rPr>
          <w:rFonts w:ascii="黑体" w:eastAsia="黑体" w:hAnsi="黑体" w:cs="黑体"/>
          <w:color w:val="000000"/>
          <w:sz w:val="32"/>
          <w:szCs w:val="32"/>
        </w:rPr>
      </w:pPr>
      <w:r w:rsidRPr="00872B8E">
        <w:rPr>
          <w:rFonts w:ascii="黑体" w:eastAsia="黑体" w:hAnsi="黑体" w:cs="黑体" w:hint="eastAsia"/>
          <w:color w:val="000000"/>
          <w:sz w:val="32"/>
          <w:szCs w:val="32"/>
        </w:rPr>
        <w:t xml:space="preserve">    二、检测信息采集</w:t>
      </w:r>
    </w:p>
    <w:p w:rsidR="00872B8E" w:rsidRPr="00872B8E" w:rsidRDefault="00872B8E" w:rsidP="00872B8E">
      <w:pPr>
        <w:adjustRightInd w:val="0"/>
        <w:snapToGrid w:val="0"/>
        <w:spacing w:line="360" w:lineRule="auto"/>
        <w:ind w:firstLineChars="200" w:firstLine="640"/>
        <w:outlineLvl w:val="2"/>
        <w:rPr>
          <w:rFonts w:ascii="仿宋_GB2312" w:eastAsia="仿宋_GB2312" w:hAnsi="仿宋_GB2312" w:cs="仿宋_GB2312"/>
          <w:color w:val="000000"/>
          <w:sz w:val="32"/>
          <w:szCs w:val="32"/>
        </w:rPr>
      </w:pPr>
      <w:r w:rsidRPr="00872B8E">
        <w:rPr>
          <w:rFonts w:ascii="仿宋_GB2312" w:eastAsia="仿宋_GB2312" w:hAnsi="仿宋_GB2312" w:cs="仿宋_GB2312" w:hint="eastAsia"/>
          <w:color w:val="000000"/>
          <w:sz w:val="32"/>
          <w:szCs w:val="32"/>
        </w:rPr>
        <w:t>医师应当仔细询问孕妇基本情况、孕产史、本次妊娠情况、既往史和家族史等，如实、准确、详细填写检测申请单（参考模板见附表2）。</w:t>
      </w:r>
      <w:r w:rsidRPr="00872B8E">
        <w:rPr>
          <w:rFonts w:ascii="仿宋_GB2312" w:eastAsia="仿宋_GB2312" w:hAnsi="Times New Roman" w:cs="Times New Roman" w:hint="eastAsia"/>
          <w:color w:val="000000"/>
          <w:sz w:val="32"/>
          <w:szCs w:val="32"/>
        </w:rPr>
        <w:t>检测申请单第一联由产前诊断机构留存，第二联由检测机构留存</w:t>
      </w:r>
      <w:r w:rsidRPr="00872B8E">
        <w:rPr>
          <w:rFonts w:ascii="仿宋_GB2312" w:eastAsia="仿宋_GB2312" w:hAnsi="仿宋_GB2312" w:cs="仿宋_GB2312" w:hint="eastAsia"/>
          <w:color w:val="000000"/>
          <w:sz w:val="32"/>
          <w:szCs w:val="32"/>
        </w:rPr>
        <w:t>。</w:t>
      </w:r>
    </w:p>
    <w:p w:rsidR="00872B8E" w:rsidRPr="00872B8E" w:rsidRDefault="00872B8E" w:rsidP="00872B8E">
      <w:pPr>
        <w:adjustRightInd w:val="0"/>
        <w:snapToGrid w:val="0"/>
        <w:spacing w:line="360" w:lineRule="auto"/>
        <w:outlineLvl w:val="2"/>
        <w:rPr>
          <w:rFonts w:ascii="黑体" w:eastAsia="黑体" w:hAnsi="黑体" w:cs="黑体"/>
          <w:color w:val="000000"/>
          <w:sz w:val="32"/>
          <w:szCs w:val="32"/>
        </w:rPr>
      </w:pPr>
      <w:r w:rsidRPr="00872B8E">
        <w:rPr>
          <w:rFonts w:ascii="黑体" w:eastAsia="黑体" w:hAnsi="黑体" w:cs="黑体" w:hint="eastAsia"/>
          <w:color w:val="000000"/>
          <w:sz w:val="32"/>
          <w:szCs w:val="32"/>
        </w:rPr>
        <w:t xml:space="preserve">    三、标本采集及运转</w:t>
      </w:r>
    </w:p>
    <w:p w:rsidR="00872B8E" w:rsidRPr="00872B8E" w:rsidRDefault="00872B8E" w:rsidP="00872B8E">
      <w:pPr>
        <w:adjustRightInd w:val="0"/>
        <w:snapToGrid w:val="0"/>
        <w:spacing w:line="360" w:lineRule="auto"/>
        <w:ind w:firstLineChars="200" w:firstLine="640"/>
        <w:outlineLvl w:val="1"/>
        <w:rPr>
          <w:rFonts w:ascii="仿宋_GB2312" w:eastAsia="仿宋_GB2312" w:hAnsi="Times New Roman" w:cs="Times New Roman"/>
          <w:color w:val="000000"/>
          <w:sz w:val="32"/>
          <w:szCs w:val="32"/>
        </w:rPr>
      </w:pPr>
      <w:r w:rsidRPr="00872B8E">
        <w:rPr>
          <w:rFonts w:ascii="楷体_GB2312" w:eastAsia="楷体_GB2312" w:hAnsi="Times New Roman" w:cs="Times New Roman" w:hint="eastAsia"/>
          <w:color w:val="000000"/>
          <w:sz w:val="32"/>
          <w:szCs w:val="32"/>
        </w:rPr>
        <w:lastRenderedPageBreak/>
        <w:t>（一）标本编号。</w:t>
      </w:r>
      <w:r w:rsidRPr="00872B8E">
        <w:rPr>
          <w:rFonts w:ascii="仿宋_GB2312" w:eastAsia="仿宋_GB2312" w:hAnsi="Times New Roman" w:cs="Times New Roman" w:hint="eastAsia"/>
          <w:color w:val="000000"/>
          <w:sz w:val="32"/>
          <w:szCs w:val="32"/>
        </w:rPr>
        <w:t>采血机构应当对</w:t>
      </w:r>
      <w:proofErr w:type="gramStart"/>
      <w:r w:rsidRPr="00872B8E">
        <w:rPr>
          <w:rFonts w:ascii="仿宋_GB2312" w:eastAsia="仿宋_GB2312" w:hAnsi="Times New Roman" w:cs="Times New Roman" w:hint="eastAsia"/>
          <w:color w:val="000000"/>
          <w:sz w:val="32"/>
          <w:szCs w:val="32"/>
        </w:rPr>
        <w:t>采血管</w:t>
      </w:r>
      <w:proofErr w:type="gramEnd"/>
      <w:r w:rsidRPr="00872B8E">
        <w:rPr>
          <w:rFonts w:ascii="仿宋_GB2312" w:eastAsia="仿宋_GB2312" w:hAnsi="Times New Roman" w:cs="Times New Roman" w:hint="eastAsia"/>
          <w:color w:val="000000"/>
          <w:sz w:val="32"/>
          <w:szCs w:val="32"/>
        </w:rPr>
        <w:t>进行唯一编号。该编号应当与知情同意书、检测申请单和临床报告单编号一致。</w:t>
      </w:r>
    </w:p>
    <w:p w:rsidR="00872B8E" w:rsidRPr="00872B8E" w:rsidRDefault="00872B8E" w:rsidP="00872B8E">
      <w:pPr>
        <w:adjustRightInd w:val="0"/>
        <w:snapToGrid w:val="0"/>
        <w:spacing w:line="360" w:lineRule="auto"/>
        <w:ind w:firstLineChars="200" w:firstLine="640"/>
        <w:outlineLvl w:val="1"/>
        <w:rPr>
          <w:rFonts w:ascii="仿宋_GB2312" w:eastAsia="仿宋_GB2312" w:hAnsi="Times New Roman" w:cs="Times New Roman"/>
          <w:color w:val="000000"/>
          <w:sz w:val="32"/>
          <w:szCs w:val="32"/>
        </w:rPr>
      </w:pPr>
      <w:r w:rsidRPr="00872B8E">
        <w:rPr>
          <w:rFonts w:ascii="楷体_GB2312" w:eastAsia="楷体_GB2312" w:hAnsi="Times New Roman" w:cs="Times New Roman" w:hint="eastAsia"/>
          <w:color w:val="000000"/>
          <w:sz w:val="32"/>
          <w:szCs w:val="32"/>
        </w:rPr>
        <w:t>（二）标本采集。</w:t>
      </w:r>
      <w:r w:rsidRPr="00872B8E">
        <w:rPr>
          <w:rFonts w:ascii="仿宋_GB2312" w:eastAsia="仿宋_GB2312" w:hAnsi="Times New Roman" w:cs="Times New Roman" w:hint="eastAsia"/>
          <w:color w:val="000000"/>
          <w:sz w:val="32"/>
          <w:szCs w:val="32"/>
        </w:rPr>
        <w:t>按照无菌操作要求，采取孕妇外周静脉血。标本的采集和处理均应当按照标准操作流程和产品说明书要求进行。</w:t>
      </w:r>
    </w:p>
    <w:p w:rsidR="00872B8E" w:rsidRPr="00872B8E" w:rsidRDefault="00872B8E" w:rsidP="00872B8E">
      <w:pPr>
        <w:adjustRightInd w:val="0"/>
        <w:snapToGrid w:val="0"/>
        <w:spacing w:line="360" w:lineRule="auto"/>
        <w:ind w:firstLineChars="200" w:firstLine="640"/>
        <w:outlineLvl w:val="1"/>
        <w:rPr>
          <w:rFonts w:ascii="楷体_GB2312" w:eastAsia="楷体_GB2312" w:hAnsi="Times New Roman" w:cs="Times New Roman"/>
          <w:color w:val="000000"/>
          <w:sz w:val="32"/>
          <w:szCs w:val="32"/>
        </w:rPr>
      </w:pPr>
      <w:r w:rsidRPr="00872B8E">
        <w:rPr>
          <w:rFonts w:ascii="楷体_GB2312" w:eastAsia="楷体_GB2312" w:hAnsi="Times New Roman" w:cs="Times New Roman" w:hint="eastAsia"/>
          <w:color w:val="000000"/>
          <w:sz w:val="32"/>
          <w:szCs w:val="32"/>
        </w:rPr>
        <w:t>（三）标本的分离、保存和运转。</w:t>
      </w:r>
    </w:p>
    <w:p w:rsidR="00872B8E" w:rsidRPr="00872B8E" w:rsidRDefault="00872B8E" w:rsidP="00872B8E">
      <w:pPr>
        <w:adjustRightInd w:val="0"/>
        <w:snapToGrid w:val="0"/>
        <w:spacing w:line="360" w:lineRule="auto"/>
        <w:ind w:firstLineChars="150" w:firstLine="480"/>
        <w:outlineLvl w:val="1"/>
        <w:rPr>
          <w:rFonts w:ascii="仿宋_GB2312" w:eastAsia="仿宋_GB2312" w:hAnsi="Times New Roman" w:cs="Times New Roman" w:hint="eastAsia"/>
          <w:color w:val="000000"/>
          <w:sz w:val="32"/>
          <w:szCs w:val="32"/>
        </w:rPr>
      </w:pPr>
      <w:r w:rsidRPr="00872B8E">
        <w:rPr>
          <w:rFonts w:ascii="仿宋_GB2312" w:eastAsia="仿宋_GB2312" w:hAnsi="Times New Roman" w:cs="Times New Roman" w:hint="eastAsia"/>
          <w:color w:val="000000"/>
          <w:sz w:val="32"/>
          <w:szCs w:val="32"/>
        </w:rPr>
        <w:t xml:space="preserve">  1.采用常规乙二胺四乙酸（以下简称EDTA）抗凝</w:t>
      </w:r>
      <w:proofErr w:type="gramStart"/>
      <w:r w:rsidRPr="00872B8E">
        <w:rPr>
          <w:rFonts w:ascii="仿宋_GB2312" w:eastAsia="仿宋_GB2312" w:hAnsi="Times New Roman" w:cs="Times New Roman" w:hint="eastAsia"/>
          <w:color w:val="000000"/>
          <w:sz w:val="32"/>
          <w:szCs w:val="32"/>
        </w:rPr>
        <w:t>采血管</w:t>
      </w:r>
      <w:proofErr w:type="gramEnd"/>
      <w:r w:rsidRPr="00872B8E">
        <w:rPr>
          <w:rFonts w:ascii="仿宋_GB2312" w:eastAsia="仿宋_GB2312" w:hAnsi="Times New Roman" w:cs="Times New Roman" w:hint="eastAsia"/>
          <w:color w:val="000000"/>
          <w:sz w:val="32"/>
          <w:szCs w:val="32"/>
        </w:rPr>
        <w:t>采集的标本应当自离体后8小时内完成血浆分离，在干冰冷</w:t>
      </w:r>
      <w:proofErr w:type="gramStart"/>
      <w:r w:rsidRPr="00872B8E">
        <w:rPr>
          <w:rFonts w:ascii="仿宋_GB2312" w:eastAsia="仿宋_GB2312" w:hAnsi="Times New Roman" w:cs="Times New Roman" w:hint="eastAsia"/>
          <w:color w:val="000000"/>
          <w:sz w:val="32"/>
          <w:szCs w:val="32"/>
        </w:rPr>
        <w:t>链状态</w:t>
      </w:r>
      <w:proofErr w:type="gramEnd"/>
      <w:r w:rsidRPr="00872B8E">
        <w:rPr>
          <w:rFonts w:ascii="仿宋_GB2312" w:eastAsia="仿宋_GB2312" w:hAnsi="Times New Roman" w:cs="Times New Roman" w:hint="eastAsia"/>
          <w:color w:val="000000"/>
          <w:sz w:val="32"/>
          <w:szCs w:val="32"/>
        </w:rPr>
        <w:t>下暂时保存及运转。采用专用血浆保存管的，可在室温下完成暂时保存与运转。此操作环节须双人复核。</w:t>
      </w:r>
    </w:p>
    <w:p w:rsidR="00872B8E" w:rsidRPr="00872B8E" w:rsidRDefault="00872B8E" w:rsidP="00872B8E">
      <w:pPr>
        <w:adjustRightInd w:val="0"/>
        <w:snapToGrid w:val="0"/>
        <w:spacing w:line="360" w:lineRule="auto"/>
        <w:ind w:firstLineChars="150" w:firstLine="480"/>
        <w:outlineLvl w:val="1"/>
        <w:rPr>
          <w:rFonts w:ascii="仿宋_GB2312" w:eastAsia="仿宋_GB2312" w:hAnsi="Times New Roman" w:cs="Times New Roman" w:hint="eastAsia"/>
          <w:color w:val="000000"/>
          <w:sz w:val="32"/>
          <w:szCs w:val="32"/>
        </w:rPr>
      </w:pPr>
      <w:r w:rsidRPr="00872B8E">
        <w:rPr>
          <w:rFonts w:ascii="仿宋_GB2312" w:eastAsia="仿宋_GB2312" w:hAnsi="Times New Roman" w:cs="Times New Roman" w:hint="eastAsia"/>
          <w:color w:val="000000"/>
          <w:sz w:val="32"/>
          <w:szCs w:val="32"/>
        </w:rPr>
        <w:t xml:space="preserve"> 2.标本应当与</w:t>
      </w:r>
      <w:r w:rsidRPr="00872B8E">
        <w:rPr>
          <w:rFonts w:ascii="仿宋_GB2312" w:eastAsia="仿宋_GB2312" w:hAnsi="仿宋_GB2312" w:cs="仿宋_GB2312" w:hint="eastAsia"/>
          <w:color w:val="000000"/>
          <w:sz w:val="32"/>
          <w:szCs w:val="32"/>
        </w:rPr>
        <w:t>知情同意书、</w:t>
      </w:r>
      <w:r w:rsidRPr="00872B8E">
        <w:rPr>
          <w:rFonts w:ascii="仿宋_GB2312" w:eastAsia="仿宋_GB2312" w:hAnsi="Times New Roman" w:cs="Times New Roman" w:hint="eastAsia"/>
          <w:color w:val="000000"/>
          <w:sz w:val="32"/>
          <w:szCs w:val="32"/>
        </w:rPr>
        <w:t>检测申请单等资料同时运转。运转过程应当符合生物安全和环境要求，同时做好交接记录。</w:t>
      </w:r>
    </w:p>
    <w:p w:rsidR="00872B8E" w:rsidRPr="00872B8E" w:rsidRDefault="00872B8E" w:rsidP="00872B8E">
      <w:pPr>
        <w:numPr>
          <w:ilvl w:val="0"/>
          <w:numId w:val="1"/>
        </w:numPr>
        <w:adjustRightInd w:val="0"/>
        <w:snapToGrid w:val="0"/>
        <w:spacing w:line="360" w:lineRule="auto"/>
        <w:ind w:firstLineChars="200" w:firstLine="640"/>
        <w:outlineLvl w:val="2"/>
        <w:rPr>
          <w:rFonts w:ascii="黑体" w:eastAsia="黑体" w:hAnsi="黑体" w:cs="黑体" w:hint="eastAsia"/>
          <w:color w:val="000000"/>
          <w:sz w:val="32"/>
          <w:szCs w:val="32"/>
        </w:rPr>
      </w:pPr>
      <w:r w:rsidRPr="00872B8E">
        <w:rPr>
          <w:rFonts w:ascii="黑体" w:eastAsia="黑体" w:hAnsi="黑体" w:cs="黑体" w:hint="eastAsia"/>
          <w:color w:val="000000"/>
          <w:sz w:val="32"/>
          <w:szCs w:val="32"/>
        </w:rPr>
        <w:t>临床报告的出具发放</w:t>
      </w:r>
    </w:p>
    <w:p w:rsidR="00872B8E" w:rsidRPr="00872B8E" w:rsidRDefault="00872B8E" w:rsidP="00872B8E">
      <w:pPr>
        <w:adjustRightInd w:val="0"/>
        <w:snapToGrid w:val="0"/>
        <w:spacing w:line="360" w:lineRule="auto"/>
        <w:outlineLvl w:val="2"/>
        <w:rPr>
          <w:rFonts w:ascii="仿宋_GB2312" w:eastAsia="仿宋_GB2312" w:hAnsi="Times New Roman" w:cs="Times New Roman"/>
          <w:color w:val="000000"/>
          <w:sz w:val="32"/>
          <w:szCs w:val="32"/>
        </w:rPr>
      </w:pPr>
      <w:r w:rsidRPr="00872B8E">
        <w:rPr>
          <w:rFonts w:ascii="仿宋_GB2312" w:eastAsia="仿宋_GB2312" w:hAnsi="Times New Roman" w:cs="Times New Roman" w:hint="eastAsia"/>
          <w:color w:val="000000"/>
          <w:sz w:val="32"/>
          <w:szCs w:val="32"/>
        </w:rPr>
        <w:t xml:space="preserve">    （一）自采血至发放临床报告时间不超过15个工作日，其中发出因检测失败须重新采血通知的时间不超过10个工作日。</w:t>
      </w:r>
    </w:p>
    <w:p w:rsidR="00872B8E" w:rsidRPr="00872B8E" w:rsidRDefault="00872B8E" w:rsidP="00872B8E">
      <w:pPr>
        <w:numPr>
          <w:ilvl w:val="0"/>
          <w:numId w:val="2"/>
        </w:numPr>
        <w:adjustRightInd w:val="0"/>
        <w:snapToGrid w:val="0"/>
        <w:spacing w:line="360" w:lineRule="auto"/>
        <w:ind w:firstLineChars="150" w:firstLine="480"/>
        <w:outlineLvl w:val="1"/>
        <w:rPr>
          <w:rFonts w:ascii="仿宋_GB2312" w:eastAsia="仿宋_GB2312" w:hAnsi="Times New Roman" w:cs="Times New Roman" w:hint="eastAsia"/>
          <w:color w:val="000000"/>
          <w:sz w:val="32"/>
          <w:szCs w:val="32"/>
        </w:rPr>
      </w:pPr>
      <w:r w:rsidRPr="00872B8E">
        <w:rPr>
          <w:rFonts w:ascii="仿宋_GB2312" w:eastAsia="仿宋_GB2312" w:hAnsi="Times New Roman" w:cs="Times New Roman" w:hint="eastAsia"/>
          <w:color w:val="000000"/>
          <w:sz w:val="32"/>
          <w:szCs w:val="32"/>
        </w:rPr>
        <w:t>临床报告应当由副高以上职称并具备产前诊断资质的临床医师出具发放。</w:t>
      </w:r>
    </w:p>
    <w:p w:rsidR="00872B8E" w:rsidRPr="00872B8E" w:rsidRDefault="00872B8E" w:rsidP="00872B8E">
      <w:pPr>
        <w:numPr>
          <w:ilvl w:val="0"/>
          <w:numId w:val="2"/>
        </w:numPr>
        <w:adjustRightInd w:val="0"/>
        <w:snapToGrid w:val="0"/>
        <w:spacing w:line="360" w:lineRule="auto"/>
        <w:ind w:firstLineChars="150" w:firstLine="480"/>
        <w:outlineLvl w:val="1"/>
        <w:rPr>
          <w:rFonts w:ascii="仿宋_GB2312" w:eastAsia="仿宋_GB2312" w:hAnsi="Times New Roman" w:cs="Times New Roman"/>
          <w:color w:val="000000"/>
          <w:sz w:val="32"/>
          <w:szCs w:val="32"/>
        </w:rPr>
      </w:pPr>
      <w:r w:rsidRPr="00872B8E">
        <w:rPr>
          <w:rFonts w:ascii="仿宋_GB2312" w:eastAsia="仿宋_GB2312" w:hAnsi="Times New Roman" w:cs="Times New Roman" w:hint="eastAsia"/>
          <w:color w:val="000000"/>
          <w:sz w:val="32"/>
          <w:szCs w:val="32"/>
        </w:rPr>
        <w:t>临床报告应当以开展相关技术的产前诊断机构名义出具，以书面报告形式告知受检者。</w:t>
      </w:r>
    </w:p>
    <w:p w:rsidR="00872B8E" w:rsidRPr="00872B8E" w:rsidRDefault="00872B8E" w:rsidP="00872B8E">
      <w:pPr>
        <w:adjustRightInd w:val="0"/>
        <w:snapToGrid w:val="0"/>
        <w:spacing w:line="360" w:lineRule="auto"/>
        <w:ind w:firstLineChars="150" w:firstLine="480"/>
        <w:outlineLvl w:val="1"/>
        <w:rPr>
          <w:rFonts w:ascii="仿宋_GB2312" w:eastAsia="仿宋_GB2312" w:hAnsi="Times New Roman" w:cs="Times New Roman"/>
          <w:color w:val="000000"/>
          <w:sz w:val="32"/>
          <w:szCs w:val="32"/>
        </w:rPr>
      </w:pPr>
      <w:r w:rsidRPr="00872B8E">
        <w:rPr>
          <w:rFonts w:ascii="仿宋_GB2312" w:eastAsia="仿宋_GB2312" w:hAnsi="Times New Roman" w:cs="Times New Roman" w:hint="eastAsia"/>
          <w:color w:val="000000"/>
          <w:sz w:val="32"/>
          <w:szCs w:val="32"/>
        </w:rPr>
        <w:t>（四）临床报告应当包括以下信息（参考模板见附表3）：</w:t>
      </w:r>
    </w:p>
    <w:p w:rsidR="00872B8E" w:rsidRPr="00872B8E" w:rsidRDefault="00872B8E" w:rsidP="00872B8E">
      <w:pPr>
        <w:adjustRightInd w:val="0"/>
        <w:snapToGrid w:val="0"/>
        <w:spacing w:line="360" w:lineRule="auto"/>
        <w:ind w:firstLineChars="200" w:firstLine="640"/>
        <w:outlineLvl w:val="1"/>
        <w:rPr>
          <w:rFonts w:ascii="仿宋_GB2312" w:eastAsia="仿宋_GB2312" w:hAnsi="Times New Roman" w:cs="Times New Roman"/>
          <w:color w:val="000000"/>
          <w:sz w:val="32"/>
          <w:szCs w:val="32"/>
        </w:rPr>
      </w:pPr>
      <w:r w:rsidRPr="00872B8E">
        <w:rPr>
          <w:rFonts w:ascii="仿宋_GB2312" w:eastAsia="仿宋_GB2312" w:hAnsi="Times New Roman" w:cs="Times New Roman" w:hint="eastAsia"/>
          <w:color w:val="000000"/>
          <w:sz w:val="32"/>
          <w:szCs w:val="32"/>
        </w:rPr>
        <w:lastRenderedPageBreak/>
        <w:t>1.送检单位和送检医师姓名。</w:t>
      </w:r>
    </w:p>
    <w:p w:rsidR="00872B8E" w:rsidRPr="00872B8E" w:rsidRDefault="00872B8E" w:rsidP="00872B8E">
      <w:pPr>
        <w:adjustRightInd w:val="0"/>
        <w:snapToGrid w:val="0"/>
        <w:spacing w:line="360" w:lineRule="auto"/>
        <w:ind w:firstLineChars="200" w:firstLine="640"/>
        <w:outlineLvl w:val="1"/>
        <w:rPr>
          <w:rFonts w:ascii="仿宋_GB2312" w:eastAsia="仿宋_GB2312" w:hAnsi="Times New Roman" w:cs="Times New Roman"/>
          <w:color w:val="000000"/>
          <w:sz w:val="32"/>
          <w:szCs w:val="32"/>
        </w:rPr>
      </w:pPr>
      <w:r w:rsidRPr="00872B8E">
        <w:rPr>
          <w:rFonts w:ascii="仿宋_GB2312" w:eastAsia="仿宋_GB2312" w:hAnsi="Times New Roman" w:cs="Times New Roman" w:hint="eastAsia"/>
          <w:color w:val="000000"/>
          <w:sz w:val="32"/>
          <w:szCs w:val="32"/>
        </w:rPr>
        <w:t>2.孕妇基本信息，包括姓名、年龄、末次月经时间、孕周等。</w:t>
      </w:r>
    </w:p>
    <w:p w:rsidR="00872B8E" w:rsidRPr="00872B8E" w:rsidRDefault="00872B8E" w:rsidP="00872B8E">
      <w:pPr>
        <w:adjustRightInd w:val="0"/>
        <w:snapToGrid w:val="0"/>
        <w:spacing w:line="360" w:lineRule="auto"/>
        <w:ind w:firstLineChars="200" w:firstLine="640"/>
        <w:outlineLvl w:val="1"/>
        <w:rPr>
          <w:rFonts w:ascii="仿宋_GB2312" w:eastAsia="仿宋_GB2312" w:hAnsi="Times New Roman" w:cs="Times New Roman"/>
          <w:color w:val="000000"/>
          <w:sz w:val="32"/>
          <w:szCs w:val="32"/>
        </w:rPr>
      </w:pPr>
      <w:r w:rsidRPr="00872B8E">
        <w:rPr>
          <w:rFonts w:ascii="仿宋_GB2312" w:eastAsia="仿宋_GB2312" w:hAnsi="Times New Roman" w:cs="Times New Roman" w:hint="eastAsia"/>
          <w:color w:val="000000"/>
          <w:sz w:val="32"/>
          <w:szCs w:val="32"/>
        </w:rPr>
        <w:t>3.标本信息，包括标本编号、标本状态、采血日期等。</w:t>
      </w:r>
    </w:p>
    <w:p w:rsidR="00872B8E" w:rsidRPr="00872B8E" w:rsidRDefault="00872B8E" w:rsidP="00872B8E">
      <w:pPr>
        <w:adjustRightInd w:val="0"/>
        <w:snapToGrid w:val="0"/>
        <w:spacing w:line="360" w:lineRule="auto"/>
        <w:ind w:firstLineChars="200" w:firstLine="640"/>
        <w:outlineLvl w:val="1"/>
        <w:rPr>
          <w:rFonts w:ascii="仿宋_GB2312" w:eastAsia="仿宋_GB2312" w:hAnsi="Times New Roman" w:cs="Times New Roman"/>
          <w:color w:val="000000"/>
          <w:sz w:val="32"/>
          <w:szCs w:val="32"/>
        </w:rPr>
      </w:pPr>
      <w:r w:rsidRPr="00872B8E">
        <w:rPr>
          <w:rFonts w:ascii="仿宋_GB2312" w:eastAsia="仿宋_GB2312" w:hAnsi="Times New Roman" w:cs="Times New Roman" w:hint="eastAsia"/>
          <w:color w:val="000000"/>
          <w:sz w:val="32"/>
          <w:szCs w:val="32"/>
        </w:rPr>
        <w:t>4.检测项目和检测方法。</w:t>
      </w:r>
    </w:p>
    <w:p w:rsidR="00872B8E" w:rsidRPr="00872B8E" w:rsidRDefault="00872B8E" w:rsidP="00872B8E">
      <w:pPr>
        <w:adjustRightInd w:val="0"/>
        <w:snapToGrid w:val="0"/>
        <w:spacing w:line="360" w:lineRule="auto"/>
        <w:ind w:firstLineChars="200" w:firstLine="640"/>
        <w:outlineLvl w:val="1"/>
        <w:rPr>
          <w:rFonts w:ascii="仿宋_GB2312" w:eastAsia="仿宋_GB2312" w:hAnsi="Times New Roman" w:cs="Times New Roman"/>
          <w:color w:val="000000"/>
          <w:sz w:val="32"/>
          <w:szCs w:val="32"/>
        </w:rPr>
      </w:pPr>
      <w:r w:rsidRPr="00872B8E">
        <w:rPr>
          <w:rFonts w:ascii="仿宋_GB2312" w:eastAsia="仿宋_GB2312" w:hAnsi="Times New Roman" w:cs="Times New Roman" w:hint="eastAsia"/>
          <w:color w:val="000000"/>
          <w:sz w:val="32"/>
          <w:szCs w:val="32"/>
        </w:rPr>
        <w:t>5.目标疾病检测值、参考范围、低风险或高风险结果。</w:t>
      </w:r>
    </w:p>
    <w:p w:rsidR="00872B8E" w:rsidRPr="00872B8E" w:rsidRDefault="00872B8E" w:rsidP="00872B8E">
      <w:pPr>
        <w:adjustRightInd w:val="0"/>
        <w:snapToGrid w:val="0"/>
        <w:spacing w:line="360" w:lineRule="auto"/>
        <w:ind w:firstLineChars="200" w:firstLine="640"/>
        <w:outlineLvl w:val="1"/>
        <w:rPr>
          <w:rFonts w:ascii="仿宋_GB2312" w:eastAsia="仿宋_GB2312" w:hAnsi="Times New Roman" w:cs="Times New Roman"/>
          <w:color w:val="000000"/>
          <w:sz w:val="32"/>
          <w:szCs w:val="32"/>
        </w:rPr>
      </w:pPr>
      <w:r w:rsidRPr="00872B8E">
        <w:rPr>
          <w:rFonts w:ascii="仿宋_GB2312" w:eastAsia="仿宋_GB2312" w:hAnsi="Times New Roman" w:cs="Times New Roman" w:hint="eastAsia"/>
          <w:color w:val="000000"/>
          <w:sz w:val="32"/>
          <w:szCs w:val="32"/>
        </w:rPr>
        <w:t>6.结果描述与建议。</w:t>
      </w:r>
    </w:p>
    <w:p w:rsidR="00872B8E" w:rsidRPr="00872B8E" w:rsidRDefault="00872B8E" w:rsidP="00872B8E">
      <w:pPr>
        <w:adjustRightInd w:val="0"/>
        <w:snapToGrid w:val="0"/>
        <w:spacing w:line="360" w:lineRule="auto"/>
        <w:ind w:firstLineChars="200" w:firstLine="640"/>
        <w:outlineLvl w:val="1"/>
        <w:rPr>
          <w:rFonts w:ascii="仿宋_GB2312" w:eastAsia="仿宋_GB2312" w:hAnsi="Times New Roman" w:cs="Times New Roman" w:hint="eastAsia"/>
          <w:color w:val="000000"/>
          <w:sz w:val="32"/>
          <w:szCs w:val="32"/>
        </w:rPr>
      </w:pPr>
      <w:r w:rsidRPr="00872B8E">
        <w:rPr>
          <w:rFonts w:ascii="仿宋_GB2312" w:eastAsia="仿宋_GB2312" w:hAnsi="Times New Roman" w:cs="Times New Roman" w:hint="eastAsia"/>
          <w:color w:val="000000"/>
          <w:sz w:val="32"/>
          <w:szCs w:val="32"/>
        </w:rPr>
        <w:t>7.检测单位、检测时间、检测人员及审核人员签名。</w:t>
      </w:r>
    </w:p>
    <w:p w:rsidR="00872B8E" w:rsidRPr="00872B8E" w:rsidRDefault="00872B8E" w:rsidP="00872B8E">
      <w:pPr>
        <w:adjustRightInd w:val="0"/>
        <w:snapToGrid w:val="0"/>
        <w:spacing w:line="360" w:lineRule="auto"/>
        <w:ind w:firstLineChars="200" w:firstLine="640"/>
        <w:outlineLvl w:val="1"/>
        <w:rPr>
          <w:rFonts w:ascii="仿宋_GB2312" w:eastAsia="仿宋_GB2312" w:hAnsi="Times New Roman" w:cs="Times New Roman"/>
          <w:color w:val="000000"/>
          <w:sz w:val="32"/>
          <w:szCs w:val="32"/>
        </w:rPr>
      </w:pPr>
      <w:r w:rsidRPr="00872B8E">
        <w:rPr>
          <w:rFonts w:ascii="仿宋_GB2312" w:eastAsia="仿宋_GB2312" w:hAnsi="Times New Roman" w:cs="Times New Roman" w:hint="eastAsia"/>
          <w:color w:val="000000"/>
          <w:sz w:val="32"/>
          <w:szCs w:val="32"/>
        </w:rPr>
        <w:t>8.临床报告审核发放时间、审核医师签名。</w:t>
      </w:r>
    </w:p>
    <w:p w:rsidR="00872B8E" w:rsidRPr="00872B8E" w:rsidRDefault="00872B8E" w:rsidP="00872B8E">
      <w:pPr>
        <w:adjustRightInd w:val="0"/>
        <w:snapToGrid w:val="0"/>
        <w:spacing w:line="360" w:lineRule="auto"/>
        <w:ind w:firstLineChars="200" w:firstLine="640"/>
        <w:outlineLvl w:val="1"/>
        <w:rPr>
          <w:rFonts w:ascii="黑体" w:eastAsia="黑体" w:hAnsi="黑体" w:cs="黑体"/>
          <w:color w:val="000000"/>
          <w:sz w:val="32"/>
          <w:szCs w:val="32"/>
        </w:rPr>
      </w:pPr>
      <w:r w:rsidRPr="00872B8E">
        <w:rPr>
          <w:rFonts w:ascii="黑体" w:eastAsia="黑体" w:hAnsi="黑体" w:cs="黑体" w:hint="eastAsia"/>
          <w:color w:val="000000"/>
          <w:sz w:val="32"/>
          <w:szCs w:val="32"/>
        </w:rPr>
        <w:t>五、检测</w:t>
      </w:r>
      <w:proofErr w:type="gramStart"/>
      <w:r w:rsidRPr="00872B8E">
        <w:rPr>
          <w:rFonts w:ascii="黑体" w:eastAsia="黑体" w:hAnsi="黑体" w:cs="黑体" w:hint="eastAsia"/>
          <w:color w:val="000000"/>
          <w:sz w:val="32"/>
          <w:szCs w:val="32"/>
        </w:rPr>
        <w:t>后咨询</w:t>
      </w:r>
      <w:proofErr w:type="gramEnd"/>
      <w:r w:rsidRPr="00872B8E">
        <w:rPr>
          <w:rFonts w:ascii="黑体" w:eastAsia="黑体" w:hAnsi="黑体" w:cs="黑体" w:hint="eastAsia"/>
          <w:color w:val="000000"/>
          <w:sz w:val="32"/>
          <w:szCs w:val="32"/>
        </w:rPr>
        <w:t>及处置</w:t>
      </w:r>
    </w:p>
    <w:p w:rsidR="00872B8E" w:rsidRPr="00872B8E" w:rsidRDefault="00872B8E" w:rsidP="00872B8E">
      <w:pPr>
        <w:outlineLvl w:val="1"/>
        <w:rPr>
          <w:rFonts w:ascii="仿宋_GB2312" w:eastAsia="仿宋_GB2312" w:hAnsi="Times New Roman" w:cs="Times New Roman" w:hint="eastAsia"/>
          <w:color w:val="000000"/>
          <w:sz w:val="32"/>
          <w:szCs w:val="32"/>
        </w:rPr>
      </w:pPr>
      <w:r w:rsidRPr="00872B8E">
        <w:rPr>
          <w:rFonts w:ascii="仿宋_GB2312" w:eastAsia="仿宋_GB2312" w:hAnsi="Times New Roman" w:cs="Times New Roman" w:hint="eastAsia"/>
          <w:color w:val="000000"/>
          <w:sz w:val="32"/>
          <w:szCs w:val="32"/>
        </w:rPr>
        <w:t xml:space="preserve">    对检测结果为低风险的孕妇，采血机构应当建议其定期进行常规产前检查；如果同时存在胎儿影像学检查异常，应当对其进行后续咨询及相应产前诊断。对检测结果为高风险的孕妇，产前诊断机构应当尽快通知其到本机构进行</w:t>
      </w:r>
      <w:r w:rsidRPr="00872B8E">
        <w:rPr>
          <w:rFonts w:ascii="仿宋_GB2312" w:eastAsia="仿宋_GB2312" w:hAnsi="宋体" w:cs="Times New Roman" w:hint="eastAsia"/>
          <w:color w:val="000000"/>
          <w:sz w:val="32"/>
          <w:szCs w:val="32"/>
        </w:rPr>
        <w:t>后续咨询</w:t>
      </w:r>
      <w:r w:rsidRPr="00872B8E">
        <w:rPr>
          <w:rFonts w:ascii="仿宋_GB2312" w:eastAsia="仿宋_GB2312" w:hAnsi="Times New Roman" w:cs="Times New Roman" w:hint="eastAsia"/>
          <w:color w:val="000000"/>
          <w:sz w:val="32"/>
          <w:szCs w:val="32"/>
        </w:rPr>
        <w:t>及相应产前诊断。咨询率应达到100%，产前诊断率应达到95%以上。</w:t>
      </w:r>
    </w:p>
    <w:p w:rsidR="00872B8E" w:rsidRPr="00872B8E" w:rsidRDefault="00872B8E" w:rsidP="00872B8E">
      <w:pPr>
        <w:ind w:firstLineChars="200" w:firstLine="640"/>
        <w:outlineLvl w:val="1"/>
        <w:rPr>
          <w:rFonts w:ascii="仿宋_GB2312" w:eastAsia="仿宋_GB2312" w:hAnsi="Times New Roman" w:cs="Times New Roman" w:hint="eastAsia"/>
          <w:color w:val="000000"/>
          <w:sz w:val="32"/>
          <w:szCs w:val="32"/>
        </w:rPr>
      </w:pPr>
      <w:r w:rsidRPr="00872B8E">
        <w:rPr>
          <w:rFonts w:ascii="仿宋_GB2312" w:eastAsia="仿宋_GB2312" w:hAnsi="Times New Roman" w:cs="Times New Roman" w:hint="eastAsia"/>
          <w:color w:val="000000"/>
          <w:sz w:val="32"/>
          <w:szCs w:val="32"/>
        </w:rPr>
        <w:t>对于目标疾病以外的其他异常高风险结果，产前诊断机构应当告知孕妇本人或其家属进行进一步咨询和诊断。</w:t>
      </w:r>
    </w:p>
    <w:p w:rsidR="00872B8E" w:rsidRPr="00872B8E" w:rsidRDefault="00872B8E" w:rsidP="00872B8E">
      <w:pPr>
        <w:adjustRightInd w:val="0"/>
        <w:snapToGrid w:val="0"/>
        <w:spacing w:line="360" w:lineRule="auto"/>
        <w:ind w:firstLineChars="200" w:firstLine="640"/>
        <w:outlineLvl w:val="2"/>
        <w:rPr>
          <w:rFonts w:ascii="黑体" w:eastAsia="黑体" w:hAnsi="黑体" w:cs="黑体"/>
          <w:color w:val="000000"/>
          <w:sz w:val="32"/>
          <w:szCs w:val="32"/>
        </w:rPr>
      </w:pPr>
      <w:r w:rsidRPr="00872B8E">
        <w:rPr>
          <w:rFonts w:ascii="黑体" w:eastAsia="黑体" w:hAnsi="黑体" w:cs="黑体" w:hint="eastAsia"/>
          <w:color w:val="000000"/>
          <w:sz w:val="32"/>
          <w:szCs w:val="32"/>
        </w:rPr>
        <w:t>六、妊娠结局随访</w:t>
      </w:r>
    </w:p>
    <w:p w:rsidR="00872B8E" w:rsidRPr="00872B8E" w:rsidRDefault="00872B8E" w:rsidP="00872B8E">
      <w:pPr>
        <w:adjustRightInd w:val="0"/>
        <w:snapToGrid w:val="0"/>
        <w:spacing w:line="360" w:lineRule="auto"/>
        <w:ind w:firstLineChars="200" w:firstLine="640"/>
        <w:outlineLvl w:val="1"/>
        <w:rPr>
          <w:rFonts w:ascii="仿宋_GB2312" w:eastAsia="仿宋_GB2312" w:hAnsi="Times New Roman" w:cs="Times New Roman" w:hint="eastAsia"/>
          <w:color w:val="000000"/>
          <w:sz w:val="32"/>
          <w:szCs w:val="32"/>
        </w:rPr>
      </w:pPr>
      <w:r w:rsidRPr="00872B8E">
        <w:rPr>
          <w:rFonts w:ascii="仿宋_GB2312" w:eastAsia="仿宋_GB2312" w:hAnsi="Times New Roman" w:cs="Times New Roman" w:hint="eastAsia"/>
          <w:color w:val="000000"/>
          <w:sz w:val="32"/>
          <w:szCs w:val="32"/>
        </w:rPr>
        <w:t>（一）采血机构应当负责对孕妇的妊娠结局进行追踪随访。对检测结果为高风险的孕妇，妊娠结局</w:t>
      </w:r>
      <w:proofErr w:type="gramStart"/>
      <w:r w:rsidRPr="00872B8E">
        <w:rPr>
          <w:rFonts w:ascii="仿宋_GB2312" w:eastAsia="仿宋_GB2312" w:hAnsi="Times New Roman" w:cs="Times New Roman" w:hint="eastAsia"/>
          <w:color w:val="000000"/>
          <w:sz w:val="32"/>
          <w:szCs w:val="32"/>
        </w:rPr>
        <w:t>随访率</w:t>
      </w:r>
      <w:proofErr w:type="gramEnd"/>
      <w:r w:rsidRPr="00872B8E">
        <w:rPr>
          <w:rFonts w:ascii="仿宋_GB2312" w:eastAsia="仿宋_GB2312" w:hAnsi="Times New Roman" w:cs="Times New Roman" w:hint="eastAsia"/>
          <w:color w:val="000000"/>
          <w:sz w:val="32"/>
          <w:szCs w:val="32"/>
        </w:rPr>
        <w:t>应达到100%；对检测结果为低风险的孕妇，妊娠结局</w:t>
      </w:r>
      <w:proofErr w:type="gramStart"/>
      <w:r w:rsidRPr="00872B8E">
        <w:rPr>
          <w:rFonts w:ascii="仿宋_GB2312" w:eastAsia="仿宋_GB2312" w:hAnsi="Times New Roman" w:cs="Times New Roman" w:hint="eastAsia"/>
          <w:color w:val="000000"/>
          <w:sz w:val="32"/>
          <w:szCs w:val="32"/>
        </w:rPr>
        <w:t>随访率</w:t>
      </w:r>
      <w:proofErr w:type="gramEnd"/>
      <w:r w:rsidRPr="00872B8E">
        <w:rPr>
          <w:rFonts w:ascii="仿宋_GB2312" w:eastAsia="仿宋_GB2312" w:hAnsi="Times New Roman" w:cs="Times New Roman" w:hint="eastAsia"/>
          <w:color w:val="000000"/>
          <w:sz w:val="32"/>
          <w:szCs w:val="32"/>
        </w:rPr>
        <w:t>应达到</w:t>
      </w:r>
      <w:r w:rsidRPr="00872B8E">
        <w:rPr>
          <w:rFonts w:ascii="仿宋_GB2312" w:eastAsia="仿宋_GB2312" w:hAnsi="Times New Roman" w:cs="Times New Roman" w:hint="eastAsia"/>
          <w:color w:val="000000"/>
          <w:sz w:val="32"/>
          <w:szCs w:val="32"/>
        </w:rPr>
        <w:lastRenderedPageBreak/>
        <w:t>90%以上。随访应至少至分娩后12周，有条件的可随访至分娩后1年。</w:t>
      </w:r>
    </w:p>
    <w:p w:rsidR="00872B8E" w:rsidRPr="00872B8E" w:rsidRDefault="00872B8E" w:rsidP="00872B8E">
      <w:pPr>
        <w:adjustRightInd w:val="0"/>
        <w:snapToGrid w:val="0"/>
        <w:spacing w:line="360" w:lineRule="auto"/>
        <w:ind w:firstLineChars="200" w:firstLine="640"/>
        <w:outlineLvl w:val="1"/>
        <w:rPr>
          <w:rFonts w:ascii="仿宋_GB2312" w:eastAsia="仿宋_GB2312" w:hAnsi="Times New Roman" w:cs="Times New Roman" w:hint="eastAsia"/>
          <w:color w:val="000000"/>
          <w:sz w:val="32"/>
          <w:szCs w:val="32"/>
        </w:rPr>
      </w:pPr>
      <w:r w:rsidRPr="00872B8E">
        <w:rPr>
          <w:rFonts w:ascii="仿宋_GB2312" w:eastAsia="仿宋_GB2312" w:hAnsi="Times New Roman" w:cs="Times New Roman" w:hint="eastAsia"/>
          <w:color w:val="000000"/>
          <w:sz w:val="32"/>
          <w:szCs w:val="32"/>
        </w:rPr>
        <w:t>（二）随访内容应包括：后期流产、引产、早产或足月产、死产、死胎等妊娠结局，是否为21</w:t>
      </w:r>
      <w:proofErr w:type="gramStart"/>
      <w:r w:rsidRPr="00872B8E">
        <w:rPr>
          <w:rFonts w:ascii="仿宋_GB2312" w:eastAsia="仿宋_GB2312" w:hAnsi="Times New Roman" w:cs="Times New Roman" w:hint="eastAsia"/>
          <w:color w:val="000000"/>
          <w:sz w:val="32"/>
          <w:szCs w:val="32"/>
        </w:rPr>
        <w:t>三</w:t>
      </w:r>
      <w:proofErr w:type="gramEnd"/>
      <w:r w:rsidRPr="00872B8E">
        <w:rPr>
          <w:rFonts w:ascii="仿宋_GB2312" w:eastAsia="仿宋_GB2312" w:hAnsi="Times New Roman" w:cs="Times New Roman" w:hint="eastAsia"/>
          <w:color w:val="000000"/>
          <w:sz w:val="32"/>
          <w:szCs w:val="32"/>
        </w:rPr>
        <w:t>体综合征、18</w:t>
      </w:r>
      <w:proofErr w:type="gramStart"/>
      <w:r w:rsidRPr="00872B8E">
        <w:rPr>
          <w:rFonts w:ascii="仿宋_GB2312" w:eastAsia="仿宋_GB2312" w:hAnsi="Times New Roman" w:cs="Times New Roman" w:hint="eastAsia"/>
          <w:color w:val="000000"/>
          <w:sz w:val="32"/>
          <w:szCs w:val="32"/>
        </w:rPr>
        <w:t>三</w:t>
      </w:r>
      <w:proofErr w:type="gramEnd"/>
      <w:r w:rsidRPr="00872B8E">
        <w:rPr>
          <w:rFonts w:ascii="仿宋_GB2312" w:eastAsia="仿宋_GB2312" w:hAnsi="Times New Roman" w:cs="Times New Roman" w:hint="eastAsia"/>
          <w:color w:val="000000"/>
          <w:sz w:val="32"/>
          <w:szCs w:val="32"/>
        </w:rPr>
        <w:t>体综合征、13</w:t>
      </w:r>
      <w:proofErr w:type="gramStart"/>
      <w:r w:rsidRPr="00872B8E">
        <w:rPr>
          <w:rFonts w:ascii="仿宋_GB2312" w:eastAsia="仿宋_GB2312" w:hAnsi="Times New Roman" w:cs="Times New Roman" w:hint="eastAsia"/>
          <w:color w:val="000000"/>
          <w:sz w:val="32"/>
          <w:szCs w:val="32"/>
        </w:rPr>
        <w:t>三</w:t>
      </w:r>
      <w:proofErr w:type="gramEnd"/>
      <w:r w:rsidRPr="00872B8E">
        <w:rPr>
          <w:rFonts w:ascii="仿宋_GB2312" w:eastAsia="仿宋_GB2312" w:hAnsi="Times New Roman" w:cs="Times New Roman" w:hint="eastAsia"/>
          <w:color w:val="000000"/>
          <w:sz w:val="32"/>
          <w:szCs w:val="32"/>
        </w:rPr>
        <w:t>体综合征患儿，有条件的可将后期流产、死胎的遗传学诊断纳入妊娠结局随访内容。</w:t>
      </w:r>
    </w:p>
    <w:p w:rsidR="00872B8E" w:rsidRPr="00872B8E" w:rsidRDefault="00872B8E" w:rsidP="00872B8E">
      <w:pPr>
        <w:adjustRightInd w:val="0"/>
        <w:snapToGrid w:val="0"/>
        <w:spacing w:line="360" w:lineRule="auto"/>
        <w:ind w:firstLineChars="200" w:firstLine="640"/>
        <w:outlineLvl w:val="2"/>
        <w:rPr>
          <w:rFonts w:ascii="黑体" w:eastAsia="黑体" w:hAnsi="黑体" w:cs="黑体"/>
          <w:color w:val="000000"/>
          <w:sz w:val="32"/>
          <w:szCs w:val="32"/>
        </w:rPr>
      </w:pPr>
      <w:r w:rsidRPr="00872B8E">
        <w:rPr>
          <w:rFonts w:ascii="黑体" w:eastAsia="黑体" w:hAnsi="黑体" w:cs="黑体" w:hint="eastAsia"/>
          <w:color w:val="000000"/>
          <w:sz w:val="32"/>
          <w:szCs w:val="32"/>
        </w:rPr>
        <w:t>七、标本与资料信息的保存</w:t>
      </w:r>
    </w:p>
    <w:p w:rsidR="00872B8E" w:rsidRPr="00872B8E" w:rsidRDefault="00872B8E" w:rsidP="00872B8E">
      <w:pPr>
        <w:adjustRightInd w:val="0"/>
        <w:snapToGrid w:val="0"/>
        <w:spacing w:line="360" w:lineRule="auto"/>
        <w:ind w:firstLineChars="200" w:firstLine="640"/>
        <w:outlineLvl w:val="1"/>
        <w:rPr>
          <w:rFonts w:ascii="仿宋_GB2312" w:eastAsia="仿宋_GB2312" w:hAnsi="Times New Roman" w:cs="Times New Roman"/>
          <w:b/>
          <w:color w:val="000000"/>
          <w:sz w:val="32"/>
          <w:szCs w:val="32"/>
        </w:rPr>
      </w:pPr>
      <w:r w:rsidRPr="00872B8E">
        <w:rPr>
          <w:rFonts w:ascii="仿宋_GB2312" w:eastAsia="仿宋_GB2312" w:hAnsi="Times New Roman" w:cs="Times New Roman" w:hint="eastAsia"/>
          <w:color w:val="000000"/>
          <w:sz w:val="32"/>
          <w:szCs w:val="32"/>
        </w:rPr>
        <w:t>采血机构负责保存知情同意书，产前诊断机构负责保存检测申请单第一联。检测机构负责保存检测申请单第二联、实验室检测核心数据信息和剩余标本。标本、信息和资料的保存期限应不少于3年。</w:t>
      </w:r>
    </w:p>
    <w:p w:rsidR="00872B8E" w:rsidRPr="00872B8E" w:rsidRDefault="00872B8E" w:rsidP="00872B8E">
      <w:pPr>
        <w:adjustRightInd w:val="0"/>
        <w:snapToGrid w:val="0"/>
        <w:spacing w:line="360" w:lineRule="auto"/>
        <w:jc w:val="center"/>
        <w:outlineLvl w:val="0"/>
        <w:rPr>
          <w:rFonts w:ascii="黑体" w:eastAsia="黑体" w:hAnsi="宋体" w:cs="宋体"/>
          <w:bCs/>
          <w:color w:val="FF0000"/>
          <w:sz w:val="32"/>
          <w:szCs w:val="32"/>
        </w:rPr>
      </w:pPr>
      <w:r w:rsidRPr="00872B8E">
        <w:rPr>
          <w:rFonts w:ascii="黑体" w:eastAsia="黑体" w:hAnsi="宋体" w:cs="宋体" w:hint="eastAsia"/>
          <w:bCs/>
          <w:color w:val="000000"/>
          <w:sz w:val="32"/>
          <w:szCs w:val="32"/>
        </w:rPr>
        <w:t>第四部分  检测技术流程</w:t>
      </w:r>
    </w:p>
    <w:p w:rsidR="00872B8E" w:rsidRPr="00872B8E" w:rsidRDefault="00872B8E" w:rsidP="00872B8E">
      <w:pPr>
        <w:adjustRightInd w:val="0"/>
        <w:snapToGrid w:val="0"/>
        <w:spacing w:line="360" w:lineRule="auto"/>
        <w:ind w:firstLineChars="200" w:firstLine="640"/>
        <w:outlineLvl w:val="1"/>
        <w:rPr>
          <w:rFonts w:ascii="黑体" w:eastAsia="黑体" w:hAnsi="宋体" w:cs="Times New Roman"/>
          <w:color w:val="000000"/>
          <w:sz w:val="32"/>
          <w:szCs w:val="32"/>
        </w:rPr>
      </w:pPr>
      <w:r w:rsidRPr="00872B8E">
        <w:rPr>
          <w:rFonts w:ascii="黑体" w:eastAsia="黑体" w:hAnsi="宋体" w:cs="Times New Roman" w:hint="eastAsia"/>
          <w:color w:val="000000"/>
          <w:sz w:val="32"/>
          <w:szCs w:val="32"/>
        </w:rPr>
        <w:t xml:space="preserve">一、标本的接收 </w:t>
      </w:r>
    </w:p>
    <w:p w:rsidR="00872B8E" w:rsidRPr="00872B8E" w:rsidRDefault="00872B8E" w:rsidP="00872B8E">
      <w:pPr>
        <w:adjustRightInd w:val="0"/>
        <w:snapToGrid w:val="0"/>
        <w:spacing w:line="360" w:lineRule="auto"/>
        <w:ind w:firstLineChars="200" w:firstLine="640"/>
        <w:outlineLvl w:val="1"/>
        <w:rPr>
          <w:rFonts w:ascii="仿宋_GB2312" w:eastAsia="仿宋_GB2312" w:hAnsi="Times New Roman" w:cs="Times New Roman"/>
          <w:sz w:val="32"/>
          <w:szCs w:val="32"/>
        </w:rPr>
      </w:pPr>
      <w:r w:rsidRPr="00872B8E">
        <w:rPr>
          <w:rFonts w:ascii="仿宋_GB2312" w:eastAsia="仿宋_GB2312" w:hAnsi="Times New Roman" w:cs="Times New Roman" w:hint="eastAsia"/>
          <w:sz w:val="32"/>
          <w:szCs w:val="32"/>
        </w:rPr>
        <w:t>检测机构应当制定标本接收和拒收原则。拒绝接收不符合要求的标本时应当书面反馈拒收原因，具体拒收情况包括：</w:t>
      </w:r>
    </w:p>
    <w:p w:rsidR="00872B8E" w:rsidRPr="00872B8E" w:rsidRDefault="00872B8E" w:rsidP="00872B8E">
      <w:pPr>
        <w:tabs>
          <w:tab w:val="left" w:pos="851"/>
        </w:tabs>
        <w:autoSpaceDE w:val="0"/>
        <w:autoSpaceDN w:val="0"/>
        <w:adjustRightInd w:val="0"/>
        <w:snapToGrid w:val="0"/>
        <w:spacing w:line="360" w:lineRule="auto"/>
        <w:ind w:firstLine="640"/>
        <w:rPr>
          <w:rFonts w:ascii="仿宋_GB2312" w:eastAsia="仿宋_GB2312" w:hAnsi="Calibri" w:cs="Times New Roman" w:hint="eastAsia"/>
          <w:color w:val="000000"/>
          <w:sz w:val="32"/>
          <w:szCs w:val="32"/>
        </w:rPr>
      </w:pPr>
      <w:r w:rsidRPr="00872B8E">
        <w:rPr>
          <w:rFonts w:ascii="仿宋_GB2312" w:eastAsia="仿宋_GB2312" w:hAnsi="Calibri" w:cs="Times New Roman" w:hint="eastAsia"/>
          <w:color w:val="000000"/>
          <w:sz w:val="32"/>
          <w:szCs w:val="32"/>
        </w:rPr>
        <w:t>（一）标本采集不当，如抗凝剂使用不正确、容器使用不正确、严重溶血或有血凝块、</w:t>
      </w:r>
      <w:proofErr w:type="gramStart"/>
      <w:r w:rsidRPr="00872B8E">
        <w:rPr>
          <w:rFonts w:ascii="仿宋_GB2312" w:eastAsia="仿宋_GB2312" w:hAnsi="Calibri" w:cs="Times New Roman" w:hint="eastAsia"/>
          <w:color w:val="000000"/>
          <w:sz w:val="32"/>
          <w:szCs w:val="32"/>
        </w:rPr>
        <w:t>采血管</w:t>
      </w:r>
      <w:proofErr w:type="gramEnd"/>
      <w:r w:rsidRPr="00872B8E">
        <w:rPr>
          <w:rFonts w:ascii="仿宋_GB2312" w:eastAsia="仿宋_GB2312" w:hAnsi="Calibri" w:cs="Times New Roman" w:hint="eastAsia"/>
          <w:color w:val="000000"/>
          <w:sz w:val="32"/>
          <w:szCs w:val="32"/>
        </w:rPr>
        <w:t>破裂或开盖、标本标识不清等。</w:t>
      </w:r>
    </w:p>
    <w:p w:rsidR="00872B8E" w:rsidRPr="00872B8E" w:rsidRDefault="00872B8E" w:rsidP="00872B8E">
      <w:pPr>
        <w:tabs>
          <w:tab w:val="left" w:pos="851"/>
        </w:tabs>
        <w:autoSpaceDE w:val="0"/>
        <w:autoSpaceDN w:val="0"/>
        <w:adjustRightInd w:val="0"/>
        <w:snapToGrid w:val="0"/>
        <w:spacing w:line="360" w:lineRule="auto"/>
        <w:ind w:firstLineChars="200" w:firstLine="640"/>
        <w:rPr>
          <w:rFonts w:ascii="仿宋_GB2312" w:eastAsia="仿宋_GB2312" w:hAnsi="Calibri" w:cs="Times New Roman"/>
          <w:color w:val="000000"/>
          <w:sz w:val="32"/>
          <w:szCs w:val="32"/>
        </w:rPr>
      </w:pPr>
      <w:r w:rsidRPr="00872B8E">
        <w:rPr>
          <w:rFonts w:ascii="仿宋_GB2312" w:eastAsia="仿宋_GB2312" w:hAnsi="Calibri" w:cs="Times New Roman" w:hint="eastAsia"/>
          <w:color w:val="000000"/>
          <w:sz w:val="32"/>
          <w:szCs w:val="32"/>
        </w:rPr>
        <w:t>（二）标本未按照规定的温度、时限等保存和运输。</w:t>
      </w:r>
    </w:p>
    <w:p w:rsidR="00872B8E" w:rsidRPr="00872B8E" w:rsidRDefault="00872B8E" w:rsidP="00872B8E">
      <w:pPr>
        <w:tabs>
          <w:tab w:val="left" w:pos="851"/>
        </w:tabs>
        <w:autoSpaceDE w:val="0"/>
        <w:autoSpaceDN w:val="0"/>
        <w:adjustRightInd w:val="0"/>
        <w:snapToGrid w:val="0"/>
        <w:spacing w:line="360" w:lineRule="auto"/>
        <w:ind w:firstLineChars="200" w:firstLine="640"/>
        <w:rPr>
          <w:rFonts w:ascii="仿宋_GB2312" w:eastAsia="仿宋_GB2312" w:hAnsi="Calibri" w:cs="Times New Roman"/>
          <w:color w:val="000000"/>
          <w:sz w:val="32"/>
          <w:szCs w:val="32"/>
        </w:rPr>
      </w:pPr>
      <w:r w:rsidRPr="00872B8E">
        <w:rPr>
          <w:rFonts w:ascii="仿宋_GB2312" w:eastAsia="仿宋_GB2312" w:hAnsi="Calibri" w:cs="Times New Roman" w:hint="eastAsia"/>
          <w:color w:val="000000"/>
          <w:sz w:val="32"/>
          <w:szCs w:val="32"/>
        </w:rPr>
        <w:t>（三）检测申请单填写不完整。</w:t>
      </w:r>
    </w:p>
    <w:p w:rsidR="00872B8E" w:rsidRPr="00872B8E" w:rsidRDefault="00872B8E" w:rsidP="00872B8E">
      <w:pPr>
        <w:autoSpaceDE w:val="0"/>
        <w:autoSpaceDN w:val="0"/>
        <w:adjustRightInd w:val="0"/>
        <w:snapToGrid w:val="0"/>
        <w:spacing w:line="360" w:lineRule="auto"/>
        <w:ind w:firstLineChars="200" w:firstLine="640"/>
        <w:rPr>
          <w:rFonts w:ascii="黑体" w:eastAsia="黑体" w:hAnsi="Times New Roman" w:cs="Times New Roman"/>
          <w:color w:val="000000"/>
          <w:sz w:val="32"/>
          <w:szCs w:val="32"/>
        </w:rPr>
      </w:pPr>
      <w:r w:rsidRPr="00872B8E">
        <w:rPr>
          <w:rFonts w:ascii="黑体" w:eastAsia="黑体" w:hAnsi="Times New Roman" w:cs="Times New Roman" w:hint="eastAsia"/>
          <w:color w:val="000000"/>
          <w:sz w:val="32"/>
          <w:szCs w:val="32"/>
        </w:rPr>
        <w:t>二、信息记录要求</w:t>
      </w:r>
    </w:p>
    <w:p w:rsidR="00872B8E" w:rsidRPr="00872B8E" w:rsidRDefault="00872B8E" w:rsidP="00872B8E">
      <w:pPr>
        <w:tabs>
          <w:tab w:val="left" w:pos="851"/>
        </w:tabs>
        <w:autoSpaceDE w:val="0"/>
        <w:autoSpaceDN w:val="0"/>
        <w:adjustRightInd w:val="0"/>
        <w:snapToGrid w:val="0"/>
        <w:spacing w:line="360" w:lineRule="auto"/>
        <w:ind w:firstLineChars="200" w:firstLine="640"/>
        <w:rPr>
          <w:rFonts w:ascii="仿宋_GB2312" w:eastAsia="仿宋_GB2312" w:hAnsi="Calibri" w:cs="Times New Roman" w:hint="eastAsia"/>
          <w:color w:val="000000"/>
          <w:sz w:val="32"/>
          <w:szCs w:val="32"/>
        </w:rPr>
      </w:pPr>
      <w:r w:rsidRPr="00872B8E">
        <w:rPr>
          <w:rFonts w:ascii="仿宋_GB2312" w:eastAsia="仿宋_GB2312" w:hAnsi="Calibri" w:cs="Times New Roman" w:hint="eastAsia"/>
          <w:color w:val="000000"/>
          <w:sz w:val="32"/>
          <w:szCs w:val="32"/>
        </w:rPr>
        <w:t>在标本检测过程中，应当及时、准确、如实记录操作人</w:t>
      </w:r>
      <w:r w:rsidRPr="00872B8E">
        <w:rPr>
          <w:rFonts w:ascii="仿宋_GB2312" w:eastAsia="仿宋_GB2312" w:hAnsi="Calibri" w:cs="Times New Roman" w:hint="eastAsia"/>
          <w:color w:val="000000"/>
          <w:sz w:val="32"/>
          <w:szCs w:val="32"/>
        </w:rPr>
        <w:lastRenderedPageBreak/>
        <w:t>员、仪器、试剂及检测数据等相关信息。</w:t>
      </w:r>
    </w:p>
    <w:p w:rsidR="00872B8E" w:rsidRPr="00872B8E" w:rsidRDefault="00872B8E" w:rsidP="00872B8E">
      <w:pPr>
        <w:autoSpaceDE w:val="0"/>
        <w:autoSpaceDN w:val="0"/>
        <w:adjustRightInd w:val="0"/>
        <w:snapToGrid w:val="0"/>
        <w:spacing w:line="360" w:lineRule="auto"/>
        <w:ind w:firstLineChars="200" w:firstLine="640"/>
        <w:rPr>
          <w:rFonts w:ascii="黑体" w:eastAsia="黑体" w:hAnsi="Calibri" w:cs="Times New Roman"/>
          <w:color w:val="000000"/>
          <w:sz w:val="32"/>
          <w:szCs w:val="32"/>
        </w:rPr>
      </w:pPr>
      <w:r w:rsidRPr="00872B8E">
        <w:rPr>
          <w:rFonts w:ascii="黑体" w:eastAsia="黑体" w:hAnsi="Calibri" w:cs="Times New Roman" w:hint="eastAsia"/>
          <w:color w:val="000000"/>
          <w:sz w:val="32"/>
          <w:szCs w:val="32"/>
        </w:rPr>
        <w:t>三、血浆DNA的提取</w:t>
      </w:r>
    </w:p>
    <w:p w:rsidR="00872B8E" w:rsidRPr="00872B8E" w:rsidRDefault="00872B8E" w:rsidP="00872B8E">
      <w:pPr>
        <w:adjustRightInd w:val="0"/>
        <w:snapToGrid w:val="0"/>
        <w:spacing w:line="360" w:lineRule="auto"/>
        <w:ind w:firstLineChars="150" w:firstLine="480"/>
        <w:outlineLvl w:val="1"/>
        <w:rPr>
          <w:rFonts w:ascii="仿宋_GB2312" w:eastAsia="仿宋_GB2312" w:hAnsi="Times New Roman" w:cs="Times New Roman" w:hint="eastAsia"/>
          <w:color w:val="000000"/>
          <w:sz w:val="32"/>
          <w:szCs w:val="32"/>
        </w:rPr>
      </w:pPr>
      <w:r w:rsidRPr="00872B8E">
        <w:rPr>
          <w:rFonts w:ascii="仿宋_GB2312" w:eastAsia="仿宋_GB2312" w:hAnsi="Times New Roman" w:cs="Times New Roman" w:hint="eastAsia"/>
          <w:sz w:val="32"/>
          <w:szCs w:val="32"/>
        </w:rPr>
        <w:t xml:space="preserve"> 血浆DNA提取应当在标本制备区进行，各项操作应当符合标准操作流程和说明书要求。如提取2次仍不符合质量标准，应当与采血机构充分进行沟通后决定后续处理。</w:t>
      </w:r>
      <w:r w:rsidRPr="00872B8E">
        <w:rPr>
          <w:rFonts w:ascii="仿宋_GB2312" w:eastAsia="仿宋_GB2312" w:hAnsi="Times New Roman" w:cs="Times New Roman" w:hint="eastAsia"/>
          <w:color w:val="000000"/>
          <w:sz w:val="32"/>
          <w:szCs w:val="32"/>
        </w:rPr>
        <w:t>剩余的血浆标本应当在-70℃以下保存不少于3年，避免反复冻融。</w:t>
      </w:r>
    </w:p>
    <w:p w:rsidR="00872B8E" w:rsidRPr="00872B8E" w:rsidRDefault="00872B8E" w:rsidP="00872B8E">
      <w:pPr>
        <w:autoSpaceDE w:val="0"/>
        <w:autoSpaceDN w:val="0"/>
        <w:adjustRightInd w:val="0"/>
        <w:snapToGrid w:val="0"/>
        <w:spacing w:line="360" w:lineRule="auto"/>
        <w:ind w:firstLineChars="200" w:firstLine="640"/>
        <w:rPr>
          <w:rFonts w:ascii="黑体" w:eastAsia="黑体" w:hAnsi="Calibri" w:cs="Times New Roman"/>
          <w:color w:val="000000"/>
          <w:sz w:val="32"/>
          <w:szCs w:val="32"/>
        </w:rPr>
      </w:pPr>
      <w:r w:rsidRPr="00872B8E">
        <w:rPr>
          <w:rFonts w:ascii="黑体" w:eastAsia="黑体" w:hAnsi="Calibri" w:cs="Times New Roman" w:hint="eastAsia"/>
          <w:color w:val="000000"/>
          <w:sz w:val="32"/>
          <w:szCs w:val="32"/>
        </w:rPr>
        <w:t>四、文库构建</w:t>
      </w:r>
    </w:p>
    <w:p w:rsidR="00872B8E" w:rsidRPr="00872B8E" w:rsidRDefault="00872B8E" w:rsidP="00872B8E">
      <w:pPr>
        <w:autoSpaceDE w:val="0"/>
        <w:autoSpaceDN w:val="0"/>
        <w:adjustRightInd w:val="0"/>
        <w:snapToGrid w:val="0"/>
        <w:spacing w:line="360" w:lineRule="auto"/>
        <w:ind w:firstLineChars="200" w:firstLine="640"/>
        <w:rPr>
          <w:rFonts w:ascii="仿宋_GB2312" w:eastAsia="仿宋_GB2312" w:hAnsi="Calibri" w:cs="Times New Roman"/>
          <w:color w:val="000000"/>
          <w:sz w:val="32"/>
          <w:szCs w:val="32"/>
        </w:rPr>
      </w:pPr>
      <w:r w:rsidRPr="00872B8E">
        <w:rPr>
          <w:rFonts w:ascii="仿宋_GB2312" w:eastAsia="仿宋_GB2312" w:hAnsi="Calibri" w:cs="Times New Roman" w:hint="eastAsia"/>
          <w:color w:val="000000"/>
          <w:sz w:val="32"/>
          <w:szCs w:val="32"/>
        </w:rPr>
        <w:t>文库构建流程和上机文库质量评估应当严格按照标准操作流程进行。实验操作应当符合《医疗机构临床基因扩增检验实验室管理办法》相关要求。文库检测浓度及文库片段分布范围应当符合试剂说明书的要求。</w:t>
      </w:r>
      <w:r w:rsidRPr="00872B8E">
        <w:rPr>
          <w:rFonts w:ascii="仿宋_GB2312" w:eastAsia="仿宋_GB2312" w:hAnsi="Calibri" w:cs="Times New Roman"/>
          <w:color w:val="000000"/>
          <w:sz w:val="32"/>
          <w:szCs w:val="32"/>
        </w:rPr>
        <w:t xml:space="preserve"> </w:t>
      </w:r>
    </w:p>
    <w:p w:rsidR="00872B8E" w:rsidRPr="00872B8E" w:rsidRDefault="00872B8E" w:rsidP="00872B8E">
      <w:pPr>
        <w:adjustRightInd w:val="0"/>
        <w:snapToGrid w:val="0"/>
        <w:spacing w:line="360" w:lineRule="auto"/>
        <w:ind w:firstLineChars="200" w:firstLine="640"/>
        <w:outlineLvl w:val="1"/>
        <w:rPr>
          <w:rFonts w:ascii="黑体" w:eastAsia="黑体" w:hAnsi="Times New Roman" w:cs="Times New Roman"/>
          <w:color w:val="000000"/>
          <w:sz w:val="32"/>
          <w:szCs w:val="32"/>
        </w:rPr>
      </w:pPr>
      <w:r w:rsidRPr="00872B8E">
        <w:rPr>
          <w:rFonts w:ascii="黑体" w:eastAsia="黑体" w:hAnsi="Times New Roman" w:cs="Times New Roman" w:hint="eastAsia"/>
          <w:color w:val="000000"/>
          <w:sz w:val="32"/>
          <w:szCs w:val="32"/>
        </w:rPr>
        <w:t>五、DNA序列分析</w:t>
      </w:r>
    </w:p>
    <w:p w:rsidR="00872B8E" w:rsidRPr="00872B8E" w:rsidRDefault="00872B8E" w:rsidP="00872B8E">
      <w:pPr>
        <w:adjustRightInd w:val="0"/>
        <w:snapToGrid w:val="0"/>
        <w:spacing w:line="360" w:lineRule="auto"/>
        <w:ind w:firstLineChars="200" w:firstLine="640"/>
        <w:outlineLvl w:val="1"/>
        <w:rPr>
          <w:rFonts w:ascii="仿宋_GB2312" w:eastAsia="仿宋_GB2312" w:hAnsi="Times New Roman" w:cs="Times New Roman"/>
          <w:color w:val="000000"/>
          <w:sz w:val="32"/>
          <w:szCs w:val="32"/>
        </w:rPr>
      </w:pPr>
      <w:r w:rsidRPr="00872B8E">
        <w:rPr>
          <w:rFonts w:ascii="仿宋_GB2312" w:eastAsia="仿宋_GB2312" w:hAnsi="Times New Roman" w:cs="Times New Roman" w:hint="eastAsia"/>
          <w:color w:val="000000"/>
          <w:sz w:val="32"/>
          <w:szCs w:val="32"/>
        </w:rPr>
        <w:t>DNA序列分析应当在扩增产物分析区（如测序区域）按照标准操作流程进行。实验室分区温度和湿度应当符合设备说明书要求。每个标本有效数据量、唯一比对序列数目等均应当符合试剂说明书要求。DNA序列分析应当严格按照产品说明书具体要求进行。</w:t>
      </w:r>
    </w:p>
    <w:p w:rsidR="00872B8E" w:rsidRPr="00872B8E" w:rsidRDefault="00872B8E" w:rsidP="00872B8E">
      <w:pPr>
        <w:adjustRightInd w:val="0"/>
        <w:snapToGrid w:val="0"/>
        <w:spacing w:line="360" w:lineRule="auto"/>
        <w:ind w:firstLineChars="200" w:firstLine="640"/>
        <w:outlineLvl w:val="1"/>
        <w:rPr>
          <w:rFonts w:ascii="黑体" w:eastAsia="黑体" w:hAnsi="Times New Roman" w:cs="Times New Roman" w:hint="eastAsia"/>
          <w:color w:val="000000"/>
          <w:sz w:val="32"/>
          <w:szCs w:val="32"/>
        </w:rPr>
      </w:pPr>
      <w:r w:rsidRPr="00872B8E">
        <w:rPr>
          <w:rFonts w:ascii="黑体" w:eastAsia="黑体" w:hAnsi="Times New Roman" w:cs="Times New Roman" w:hint="eastAsia"/>
          <w:color w:val="000000"/>
          <w:sz w:val="32"/>
          <w:szCs w:val="32"/>
        </w:rPr>
        <w:t>六、数据分析与结果判断</w:t>
      </w:r>
    </w:p>
    <w:p w:rsidR="00872B8E" w:rsidRPr="00872B8E" w:rsidRDefault="00872B8E" w:rsidP="00872B8E">
      <w:pPr>
        <w:widowControl/>
        <w:adjustRightInd w:val="0"/>
        <w:snapToGrid w:val="0"/>
        <w:spacing w:line="360" w:lineRule="auto"/>
        <w:ind w:leftChars="-30" w:left="-63" w:firstLineChars="200" w:firstLine="640"/>
        <w:jc w:val="left"/>
        <w:outlineLvl w:val="1"/>
        <w:rPr>
          <w:rFonts w:ascii="仿宋_GB2312" w:eastAsia="仿宋_GB2312" w:hAnsi="Helvetica Neue" w:cs="Times New Roman"/>
          <w:color w:val="000000"/>
          <w:sz w:val="32"/>
          <w:szCs w:val="32"/>
        </w:rPr>
      </w:pPr>
      <w:r w:rsidRPr="00872B8E">
        <w:rPr>
          <w:rFonts w:ascii="仿宋_GB2312" w:eastAsia="仿宋_GB2312" w:hAnsi="Helvetica Neue" w:cs="Times New Roman" w:hint="eastAsia"/>
          <w:color w:val="000000"/>
          <w:sz w:val="32"/>
          <w:szCs w:val="32"/>
        </w:rPr>
        <w:t>（一）检测质量合格的标本应当严格按照产品说明书进行实验室结果判读。</w:t>
      </w:r>
      <w:r w:rsidRPr="00872B8E">
        <w:rPr>
          <w:rFonts w:ascii="仿宋_GB2312" w:eastAsia="仿宋_GB2312" w:hAnsi="Helvetica Neue" w:cs="Times New Roman"/>
          <w:color w:val="000000"/>
          <w:sz w:val="32"/>
          <w:szCs w:val="32"/>
        </w:rPr>
        <w:t xml:space="preserve"> </w:t>
      </w:r>
    </w:p>
    <w:p w:rsidR="00872B8E" w:rsidRPr="00872B8E" w:rsidRDefault="00872B8E" w:rsidP="00872B8E">
      <w:pPr>
        <w:widowControl/>
        <w:adjustRightInd w:val="0"/>
        <w:snapToGrid w:val="0"/>
        <w:spacing w:line="360" w:lineRule="auto"/>
        <w:ind w:firstLineChars="200" w:firstLine="640"/>
        <w:jc w:val="left"/>
        <w:outlineLvl w:val="1"/>
        <w:rPr>
          <w:rFonts w:ascii="仿宋_GB2312" w:eastAsia="仿宋_GB2312" w:hAnsi="Helvetica Neue" w:cs="Times New Roman"/>
          <w:color w:val="000000"/>
          <w:sz w:val="32"/>
          <w:szCs w:val="32"/>
        </w:rPr>
      </w:pPr>
      <w:r w:rsidRPr="00872B8E">
        <w:rPr>
          <w:rFonts w:ascii="仿宋_GB2312" w:eastAsia="仿宋_GB2312" w:hAnsi="Helvetica Neue" w:cs="Times New Roman" w:hint="eastAsia"/>
          <w:color w:val="000000"/>
          <w:sz w:val="32"/>
          <w:szCs w:val="32"/>
        </w:rPr>
        <w:lastRenderedPageBreak/>
        <w:t>（二）检测质量不合格的标本应当重新提取DNA再次检测，再次检测后仍不符合数据分析或结果判断质量要求的标本，检测机构应当与产前诊断机构充分沟通后确定后续处理。</w:t>
      </w:r>
    </w:p>
    <w:p w:rsidR="00872B8E" w:rsidRPr="00872B8E" w:rsidRDefault="00872B8E" w:rsidP="00872B8E">
      <w:pPr>
        <w:adjustRightInd w:val="0"/>
        <w:snapToGrid w:val="0"/>
        <w:spacing w:line="360" w:lineRule="auto"/>
        <w:rPr>
          <w:rFonts w:ascii="仿宋_GB2312" w:eastAsia="仿宋_GB2312" w:hAnsi="Helvetica Neue" w:cs="Times New Roman"/>
          <w:color w:val="000000"/>
          <w:sz w:val="32"/>
          <w:szCs w:val="32"/>
        </w:rPr>
      </w:pPr>
      <w:r w:rsidRPr="00872B8E">
        <w:rPr>
          <w:rFonts w:ascii="仿宋_GB2312" w:eastAsia="仿宋_GB2312" w:hAnsi="Times New Roman" w:cs="Times New Roman" w:hint="eastAsia"/>
          <w:color w:val="000000"/>
          <w:sz w:val="32"/>
          <w:szCs w:val="32"/>
        </w:rPr>
        <w:t xml:space="preserve">    （三）检测机构</w:t>
      </w:r>
      <w:r w:rsidRPr="00872B8E">
        <w:rPr>
          <w:rFonts w:ascii="仿宋_GB2312" w:eastAsia="仿宋_GB2312" w:hAnsi="Helvetica Neue" w:cs="Times New Roman" w:hint="eastAsia"/>
          <w:color w:val="000000"/>
          <w:sz w:val="32"/>
          <w:szCs w:val="32"/>
        </w:rPr>
        <w:t>应当按照检测方法相关说明书要求建立有关数据质量参考标准。</w:t>
      </w:r>
    </w:p>
    <w:p w:rsidR="00872B8E" w:rsidRPr="00872B8E" w:rsidRDefault="00872B8E" w:rsidP="00872B8E">
      <w:pPr>
        <w:adjustRightInd w:val="0"/>
        <w:snapToGrid w:val="0"/>
        <w:spacing w:line="360" w:lineRule="auto"/>
        <w:ind w:firstLineChars="200" w:firstLine="640"/>
        <w:rPr>
          <w:rFonts w:ascii="黑体" w:eastAsia="黑体" w:hAnsi="Times New Roman" w:cs="Times New Roman"/>
          <w:color w:val="000000"/>
          <w:sz w:val="32"/>
          <w:szCs w:val="32"/>
        </w:rPr>
      </w:pPr>
      <w:r w:rsidRPr="00872B8E">
        <w:rPr>
          <w:rFonts w:ascii="黑体" w:eastAsia="黑体" w:hAnsi="Times New Roman" w:cs="Times New Roman" w:hint="eastAsia"/>
          <w:color w:val="000000"/>
          <w:sz w:val="32"/>
          <w:szCs w:val="32"/>
        </w:rPr>
        <w:t>七、检测结果的出具</w:t>
      </w:r>
    </w:p>
    <w:p w:rsidR="00872B8E" w:rsidRPr="00872B8E" w:rsidRDefault="00872B8E" w:rsidP="00872B8E">
      <w:pPr>
        <w:adjustRightInd w:val="0"/>
        <w:snapToGrid w:val="0"/>
        <w:spacing w:line="360" w:lineRule="auto"/>
        <w:ind w:firstLineChars="200" w:firstLine="640"/>
        <w:rPr>
          <w:rFonts w:ascii="仿宋_GB2312" w:eastAsia="仿宋_GB2312" w:hAnsi="Times New Roman" w:cs="Times New Roman" w:hint="eastAsia"/>
          <w:color w:val="000000"/>
          <w:sz w:val="32"/>
          <w:szCs w:val="32"/>
        </w:rPr>
      </w:pPr>
      <w:r w:rsidRPr="00872B8E">
        <w:rPr>
          <w:rFonts w:ascii="仿宋_GB2312" w:eastAsia="仿宋_GB2312" w:hAnsi="Times New Roman" w:cs="Times New Roman" w:hint="eastAsia"/>
          <w:color w:val="000000"/>
          <w:sz w:val="32"/>
          <w:szCs w:val="32"/>
        </w:rPr>
        <w:t>（一）检测机构填写临床报告中检测结果部分，描述目标疾病的高风险或低风险结果。</w:t>
      </w:r>
    </w:p>
    <w:p w:rsidR="00872B8E" w:rsidRPr="00872B8E" w:rsidRDefault="00872B8E" w:rsidP="00872B8E">
      <w:pPr>
        <w:adjustRightInd w:val="0"/>
        <w:snapToGrid w:val="0"/>
        <w:spacing w:line="360" w:lineRule="auto"/>
        <w:ind w:firstLineChars="200" w:firstLine="640"/>
        <w:rPr>
          <w:rFonts w:ascii="仿宋_GB2312" w:eastAsia="仿宋_GB2312" w:hAnsi="Times New Roman" w:cs="Times New Roman"/>
          <w:color w:val="000000"/>
          <w:sz w:val="32"/>
          <w:szCs w:val="32"/>
        </w:rPr>
      </w:pPr>
      <w:r w:rsidRPr="00872B8E">
        <w:rPr>
          <w:rFonts w:ascii="仿宋_GB2312" w:eastAsia="仿宋_GB2312" w:hAnsi="Times New Roman" w:cs="Times New Roman" w:hint="eastAsia"/>
          <w:color w:val="000000"/>
          <w:sz w:val="32"/>
          <w:szCs w:val="32"/>
        </w:rPr>
        <w:t>（二）对检测失败的样本，检测机构应当发放检测失败报告并注明原因。</w:t>
      </w:r>
    </w:p>
    <w:p w:rsidR="00872B8E" w:rsidRPr="00872B8E" w:rsidRDefault="00872B8E" w:rsidP="00872B8E">
      <w:pPr>
        <w:adjustRightInd w:val="0"/>
        <w:snapToGrid w:val="0"/>
        <w:spacing w:line="360" w:lineRule="auto"/>
        <w:ind w:firstLineChars="200" w:firstLine="640"/>
        <w:rPr>
          <w:rFonts w:ascii="黑体" w:eastAsia="黑体" w:hAnsi="Times New Roman" w:cs="Times New Roman" w:hint="eastAsia"/>
          <w:color w:val="000000"/>
          <w:sz w:val="32"/>
          <w:szCs w:val="32"/>
        </w:rPr>
      </w:pPr>
      <w:r w:rsidRPr="00872B8E">
        <w:rPr>
          <w:rFonts w:ascii="黑体" w:eastAsia="黑体" w:hAnsi="Times New Roman" w:cs="Times New Roman" w:hint="eastAsia"/>
          <w:color w:val="000000"/>
          <w:sz w:val="32"/>
          <w:szCs w:val="32"/>
        </w:rPr>
        <w:t>八、检测数据的存储与安全</w:t>
      </w:r>
    </w:p>
    <w:p w:rsidR="00872B8E" w:rsidRPr="00872B8E" w:rsidRDefault="00872B8E" w:rsidP="00872B8E">
      <w:pPr>
        <w:adjustRightInd w:val="0"/>
        <w:snapToGrid w:val="0"/>
        <w:spacing w:line="360" w:lineRule="auto"/>
        <w:ind w:firstLineChars="200" w:firstLine="640"/>
        <w:outlineLvl w:val="1"/>
        <w:rPr>
          <w:rFonts w:ascii="仿宋_GB2312" w:eastAsia="仿宋_GB2312" w:hAnsi="Times New Roman" w:cs="Times New Roman"/>
          <w:color w:val="000000"/>
          <w:sz w:val="32"/>
          <w:szCs w:val="32"/>
        </w:rPr>
      </w:pPr>
      <w:r w:rsidRPr="00872B8E">
        <w:rPr>
          <w:rFonts w:ascii="仿宋_GB2312" w:eastAsia="仿宋_GB2312" w:hAnsi="Times New Roman" w:cs="Times New Roman" w:hint="eastAsia"/>
          <w:color w:val="000000"/>
          <w:sz w:val="32"/>
          <w:szCs w:val="32"/>
        </w:rPr>
        <w:t>相关医疗机构应当严格保护孕妇隐私，严禁泄漏受检者信息，采取措施确保信息安全。检测数据应当进行安全备份，并与互联网物理隔离。可追溯原始序列的核心数据保存应当不少于3年。</w:t>
      </w:r>
    </w:p>
    <w:p w:rsidR="00872B8E" w:rsidRPr="00872B8E" w:rsidRDefault="00872B8E" w:rsidP="00872B8E">
      <w:pPr>
        <w:adjustRightInd w:val="0"/>
        <w:snapToGrid w:val="0"/>
        <w:spacing w:line="360" w:lineRule="auto"/>
        <w:jc w:val="center"/>
        <w:outlineLvl w:val="0"/>
        <w:rPr>
          <w:rFonts w:ascii="黑体" w:eastAsia="黑体" w:hAnsi="Times New Roman" w:cs="Times New Roman"/>
          <w:color w:val="000000"/>
          <w:sz w:val="32"/>
          <w:szCs w:val="32"/>
        </w:rPr>
      </w:pPr>
      <w:r w:rsidRPr="00872B8E">
        <w:rPr>
          <w:rFonts w:ascii="黑体" w:eastAsia="黑体" w:hAnsi="Times New Roman" w:cs="Times New Roman" w:hint="eastAsia"/>
          <w:color w:val="000000"/>
          <w:sz w:val="32"/>
          <w:szCs w:val="32"/>
        </w:rPr>
        <w:t>第五部分  质量控制指标</w:t>
      </w:r>
    </w:p>
    <w:p w:rsidR="00872B8E" w:rsidRPr="00872B8E" w:rsidRDefault="00872B8E" w:rsidP="00872B8E">
      <w:pPr>
        <w:adjustRightInd w:val="0"/>
        <w:snapToGrid w:val="0"/>
        <w:spacing w:line="360" w:lineRule="auto"/>
        <w:ind w:firstLineChars="200" w:firstLine="640"/>
        <w:outlineLvl w:val="0"/>
        <w:rPr>
          <w:rFonts w:ascii="黑体" w:eastAsia="黑体" w:hAnsi="Times New Roman" w:cs="Times New Roman"/>
          <w:color w:val="000000"/>
          <w:sz w:val="32"/>
          <w:szCs w:val="32"/>
        </w:rPr>
      </w:pPr>
      <w:r w:rsidRPr="00872B8E">
        <w:rPr>
          <w:rFonts w:ascii="黑体" w:eastAsia="黑体" w:hAnsi="Times New Roman" w:cs="Times New Roman" w:hint="eastAsia"/>
          <w:color w:val="000000"/>
          <w:sz w:val="32"/>
          <w:szCs w:val="32"/>
        </w:rPr>
        <w:t>一、检出率</w:t>
      </w:r>
    </w:p>
    <w:p w:rsidR="00872B8E" w:rsidRPr="00872B8E" w:rsidRDefault="00872B8E" w:rsidP="00872B8E">
      <w:pPr>
        <w:adjustRightInd w:val="0"/>
        <w:snapToGrid w:val="0"/>
        <w:spacing w:line="360" w:lineRule="auto"/>
        <w:ind w:firstLineChars="200" w:firstLine="640"/>
        <w:outlineLvl w:val="0"/>
        <w:rPr>
          <w:rFonts w:ascii="仿宋_GB2312" w:eastAsia="仿宋_GB2312" w:hAnsi="Times New Roman" w:cs="Times New Roman"/>
          <w:color w:val="000000"/>
          <w:sz w:val="32"/>
          <w:szCs w:val="32"/>
        </w:rPr>
      </w:pPr>
      <w:r w:rsidRPr="00872B8E">
        <w:rPr>
          <w:rFonts w:ascii="仿宋_GB2312" w:eastAsia="仿宋_GB2312" w:hAnsi="Times New Roman" w:cs="Times New Roman" w:hint="eastAsia"/>
          <w:color w:val="000000"/>
          <w:sz w:val="32"/>
          <w:szCs w:val="32"/>
        </w:rPr>
        <w:t>21</w:t>
      </w:r>
      <w:proofErr w:type="gramStart"/>
      <w:r w:rsidRPr="00872B8E">
        <w:rPr>
          <w:rFonts w:ascii="仿宋_GB2312" w:eastAsia="仿宋_GB2312" w:hAnsi="Times New Roman" w:cs="Times New Roman" w:hint="eastAsia"/>
          <w:color w:val="000000"/>
          <w:sz w:val="32"/>
          <w:szCs w:val="32"/>
        </w:rPr>
        <w:t>三</w:t>
      </w:r>
      <w:proofErr w:type="gramEnd"/>
      <w:r w:rsidRPr="00872B8E">
        <w:rPr>
          <w:rFonts w:ascii="仿宋_GB2312" w:eastAsia="仿宋_GB2312" w:hAnsi="Times New Roman" w:cs="Times New Roman" w:hint="eastAsia"/>
          <w:color w:val="000000"/>
          <w:sz w:val="32"/>
          <w:szCs w:val="32"/>
        </w:rPr>
        <w:t>体综合征检出率不低于95%，18</w:t>
      </w:r>
      <w:proofErr w:type="gramStart"/>
      <w:r w:rsidRPr="00872B8E">
        <w:rPr>
          <w:rFonts w:ascii="仿宋_GB2312" w:eastAsia="仿宋_GB2312" w:hAnsi="Times New Roman" w:cs="Times New Roman" w:hint="eastAsia"/>
          <w:color w:val="000000"/>
          <w:sz w:val="32"/>
          <w:szCs w:val="32"/>
        </w:rPr>
        <w:t>三</w:t>
      </w:r>
      <w:proofErr w:type="gramEnd"/>
      <w:r w:rsidRPr="00872B8E">
        <w:rPr>
          <w:rFonts w:ascii="仿宋_GB2312" w:eastAsia="仿宋_GB2312" w:hAnsi="Times New Roman" w:cs="Times New Roman" w:hint="eastAsia"/>
          <w:color w:val="000000"/>
          <w:sz w:val="32"/>
          <w:szCs w:val="32"/>
        </w:rPr>
        <w:t>体综合征检出率不低于85%，13</w:t>
      </w:r>
      <w:proofErr w:type="gramStart"/>
      <w:r w:rsidRPr="00872B8E">
        <w:rPr>
          <w:rFonts w:ascii="仿宋_GB2312" w:eastAsia="仿宋_GB2312" w:hAnsi="Times New Roman" w:cs="Times New Roman" w:hint="eastAsia"/>
          <w:color w:val="000000"/>
          <w:sz w:val="32"/>
          <w:szCs w:val="32"/>
        </w:rPr>
        <w:t>三</w:t>
      </w:r>
      <w:proofErr w:type="gramEnd"/>
      <w:r w:rsidRPr="00872B8E">
        <w:rPr>
          <w:rFonts w:ascii="仿宋_GB2312" w:eastAsia="仿宋_GB2312" w:hAnsi="Times New Roman" w:cs="Times New Roman" w:hint="eastAsia"/>
          <w:color w:val="000000"/>
          <w:sz w:val="32"/>
          <w:szCs w:val="32"/>
        </w:rPr>
        <w:t>体综合征检出率不低于70%。</w:t>
      </w:r>
    </w:p>
    <w:p w:rsidR="00872B8E" w:rsidRPr="00872B8E" w:rsidRDefault="00872B8E" w:rsidP="00872B8E">
      <w:pPr>
        <w:adjustRightInd w:val="0"/>
        <w:snapToGrid w:val="0"/>
        <w:spacing w:line="360" w:lineRule="auto"/>
        <w:ind w:firstLineChars="200" w:firstLine="640"/>
        <w:outlineLvl w:val="0"/>
        <w:rPr>
          <w:rFonts w:ascii="黑体" w:eastAsia="黑体" w:hAnsi="Times New Roman" w:cs="Times New Roman"/>
          <w:color w:val="000000"/>
          <w:sz w:val="32"/>
          <w:szCs w:val="32"/>
        </w:rPr>
      </w:pPr>
      <w:r w:rsidRPr="00872B8E">
        <w:rPr>
          <w:rFonts w:ascii="黑体" w:eastAsia="黑体" w:hAnsi="Times New Roman" w:cs="Times New Roman" w:hint="eastAsia"/>
          <w:color w:val="000000"/>
          <w:sz w:val="32"/>
          <w:szCs w:val="32"/>
        </w:rPr>
        <w:t>二、假阳性率</w:t>
      </w:r>
    </w:p>
    <w:p w:rsidR="00872B8E" w:rsidRPr="00872B8E" w:rsidRDefault="00872B8E" w:rsidP="00872B8E">
      <w:pPr>
        <w:adjustRightInd w:val="0"/>
        <w:snapToGrid w:val="0"/>
        <w:spacing w:line="360" w:lineRule="auto"/>
        <w:ind w:firstLineChars="200" w:firstLine="640"/>
        <w:outlineLvl w:val="0"/>
        <w:rPr>
          <w:rFonts w:ascii="仿宋_GB2312" w:eastAsia="仿宋_GB2312" w:hAnsi="Times New Roman" w:cs="Times New Roman" w:hint="eastAsia"/>
          <w:color w:val="000000"/>
          <w:sz w:val="32"/>
          <w:szCs w:val="32"/>
        </w:rPr>
      </w:pPr>
      <w:r w:rsidRPr="00872B8E">
        <w:rPr>
          <w:rFonts w:ascii="仿宋_GB2312" w:eastAsia="仿宋_GB2312" w:hAnsi="Times New Roman" w:cs="Times New Roman" w:hint="eastAsia"/>
          <w:color w:val="000000"/>
          <w:sz w:val="32"/>
          <w:szCs w:val="32"/>
        </w:rPr>
        <w:t>21</w:t>
      </w:r>
      <w:proofErr w:type="gramStart"/>
      <w:r w:rsidRPr="00872B8E">
        <w:rPr>
          <w:rFonts w:ascii="仿宋_GB2312" w:eastAsia="仿宋_GB2312" w:hAnsi="Times New Roman" w:cs="Times New Roman" w:hint="eastAsia"/>
          <w:color w:val="000000"/>
          <w:sz w:val="32"/>
          <w:szCs w:val="32"/>
        </w:rPr>
        <w:t>三</w:t>
      </w:r>
      <w:proofErr w:type="gramEnd"/>
      <w:r w:rsidRPr="00872B8E">
        <w:rPr>
          <w:rFonts w:ascii="仿宋_GB2312" w:eastAsia="仿宋_GB2312" w:hAnsi="Times New Roman" w:cs="Times New Roman" w:hint="eastAsia"/>
          <w:color w:val="000000"/>
          <w:sz w:val="32"/>
          <w:szCs w:val="32"/>
        </w:rPr>
        <w:t>体综合征、18</w:t>
      </w:r>
      <w:proofErr w:type="gramStart"/>
      <w:r w:rsidRPr="00872B8E">
        <w:rPr>
          <w:rFonts w:ascii="仿宋_GB2312" w:eastAsia="仿宋_GB2312" w:hAnsi="Times New Roman" w:cs="Times New Roman" w:hint="eastAsia"/>
          <w:color w:val="000000"/>
          <w:sz w:val="32"/>
          <w:szCs w:val="32"/>
        </w:rPr>
        <w:t>三</w:t>
      </w:r>
      <w:proofErr w:type="gramEnd"/>
      <w:r w:rsidRPr="00872B8E">
        <w:rPr>
          <w:rFonts w:ascii="仿宋_GB2312" w:eastAsia="仿宋_GB2312" w:hAnsi="Times New Roman" w:cs="Times New Roman" w:hint="eastAsia"/>
          <w:color w:val="000000"/>
          <w:sz w:val="32"/>
          <w:szCs w:val="32"/>
        </w:rPr>
        <w:t>体综合征、13</w:t>
      </w:r>
      <w:proofErr w:type="gramStart"/>
      <w:r w:rsidRPr="00872B8E">
        <w:rPr>
          <w:rFonts w:ascii="仿宋_GB2312" w:eastAsia="仿宋_GB2312" w:hAnsi="Times New Roman" w:cs="Times New Roman" w:hint="eastAsia"/>
          <w:color w:val="000000"/>
          <w:sz w:val="32"/>
          <w:szCs w:val="32"/>
        </w:rPr>
        <w:t>三</w:t>
      </w:r>
      <w:proofErr w:type="gramEnd"/>
      <w:r w:rsidRPr="00872B8E">
        <w:rPr>
          <w:rFonts w:ascii="仿宋_GB2312" w:eastAsia="仿宋_GB2312" w:hAnsi="Times New Roman" w:cs="Times New Roman" w:hint="eastAsia"/>
          <w:color w:val="000000"/>
          <w:sz w:val="32"/>
          <w:szCs w:val="32"/>
        </w:rPr>
        <w:t>体综合征的复合假阳性率不高于0.5%。</w:t>
      </w:r>
    </w:p>
    <w:p w:rsidR="00872B8E" w:rsidRPr="00872B8E" w:rsidRDefault="00872B8E" w:rsidP="00872B8E">
      <w:pPr>
        <w:adjustRightInd w:val="0"/>
        <w:snapToGrid w:val="0"/>
        <w:spacing w:line="360" w:lineRule="auto"/>
        <w:ind w:firstLineChars="200" w:firstLine="640"/>
        <w:outlineLvl w:val="0"/>
        <w:rPr>
          <w:rFonts w:ascii="黑体" w:eastAsia="黑体" w:hAnsi="Times New Roman" w:cs="Times New Roman"/>
          <w:color w:val="000000"/>
          <w:sz w:val="32"/>
          <w:szCs w:val="32"/>
        </w:rPr>
      </w:pPr>
      <w:r w:rsidRPr="00872B8E">
        <w:rPr>
          <w:rFonts w:ascii="黑体" w:eastAsia="黑体" w:hAnsi="Times New Roman" w:cs="Times New Roman" w:hint="eastAsia"/>
          <w:color w:val="000000"/>
          <w:sz w:val="32"/>
          <w:szCs w:val="32"/>
        </w:rPr>
        <w:lastRenderedPageBreak/>
        <w:t>三、阳性预测值</w:t>
      </w:r>
    </w:p>
    <w:p w:rsidR="00872B8E" w:rsidRPr="00872B8E" w:rsidRDefault="00872B8E" w:rsidP="00872B8E">
      <w:pPr>
        <w:adjustRightInd w:val="0"/>
        <w:snapToGrid w:val="0"/>
        <w:spacing w:line="360" w:lineRule="auto"/>
        <w:ind w:firstLineChars="200" w:firstLine="640"/>
        <w:outlineLvl w:val="0"/>
        <w:rPr>
          <w:rFonts w:ascii="仿宋_GB2312" w:eastAsia="仿宋_GB2312" w:hAnsi="Times New Roman" w:cs="Times New Roman"/>
          <w:color w:val="000000"/>
          <w:sz w:val="32"/>
          <w:szCs w:val="32"/>
        </w:rPr>
      </w:pPr>
      <w:r w:rsidRPr="00872B8E">
        <w:rPr>
          <w:rFonts w:ascii="仿宋_GB2312" w:eastAsia="仿宋_GB2312" w:hAnsi="Times New Roman" w:cs="Times New Roman" w:hint="eastAsia"/>
          <w:color w:val="000000"/>
          <w:sz w:val="32"/>
          <w:szCs w:val="32"/>
        </w:rPr>
        <w:t>21</w:t>
      </w:r>
      <w:proofErr w:type="gramStart"/>
      <w:r w:rsidRPr="00872B8E">
        <w:rPr>
          <w:rFonts w:ascii="仿宋_GB2312" w:eastAsia="仿宋_GB2312" w:hAnsi="Times New Roman" w:cs="Times New Roman" w:hint="eastAsia"/>
          <w:color w:val="000000"/>
          <w:sz w:val="32"/>
          <w:szCs w:val="32"/>
        </w:rPr>
        <w:t>三</w:t>
      </w:r>
      <w:proofErr w:type="gramEnd"/>
      <w:r w:rsidRPr="00872B8E">
        <w:rPr>
          <w:rFonts w:ascii="仿宋_GB2312" w:eastAsia="仿宋_GB2312" w:hAnsi="Times New Roman" w:cs="Times New Roman" w:hint="eastAsia"/>
          <w:color w:val="000000"/>
          <w:sz w:val="32"/>
          <w:szCs w:val="32"/>
        </w:rPr>
        <w:t>体综合征、18</w:t>
      </w:r>
      <w:proofErr w:type="gramStart"/>
      <w:r w:rsidRPr="00872B8E">
        <w:rPr>
          <w:rFonts w:ascii="仿宋_GB2312" w:eastAsia="仿宋_GB2312" w:hAnsi="Times New Roman" w:cs="Times New Roman" w:hint="eastAsia"/>
          <w:color w:val="000000"/>
          <w:sz w:val="32"/>
          <w:szCs w:val="32"/>
        </w:rPr>
        <w:t>三</w:t>
      </w:r>
      <w:proofErr w:type="gramEnd"/>
      <w:r w:rsidRPr="00872B8E">
        <w:rPr>
          <w:rFonts w:ascii="仿宋_GB2312" w:eastAsia="仿宋_GB2312" w:hAnsi="Times New Roman" w:cs="Times New Roman" w:hint="eastAsia"/>
          <w:color w:val="000000"/>
          <w:sz w:val="32"/>
          <w:szCs w:val="32"/>
        </w:rPr>
        <w:t>体综合征、13</w:t>
      </w:r>
      <w:proofErr w:type="gramStart"/>
      <w:r w:rsidRPr="00872B8E">
        <w:rPr>
          <w:rFonts w:ascii="仿宋_GB2312" w:eastAsia="仿宋_GB2312" w:hAnsi="Times New Roman" w:cs="Times New Roman" w:hint="eastAsia"/>
          <w:color w:val="000000"/>
          <w:sz w:val="32"/>
          <w:szCs w:val="32"/>
        </w:rPr>
        <w:t>三</w:t>
      </w:r>
      <w:proofErr w:type="gramEnd"/>
      <w:r w:rsidRPr="00872B8E">
        <w:rPr>
          <w:rFonts w:ascii="仿宋_GB2312" w:eastAsia="仿宋_GB2312" w:hAnsi="Times New Roman" w:cs="Times New Roman" w:hint="eastAsia"/>
          <w:color w:val="000000"/>
          <w:sz w:val="32"/>
          <w:szCs w:val="32"/>
        </w:rPr>
        <w:t>体综合征的复合阳性预测值不低于50%。</w:t>
      </w:r>
    </w:p>
    <w:p w:rsidR="00872B8E" w:rsidRPr="00872B8E" w:rsidRDefault="00872B8E" w:rsidP="00872B8E">
      <w:pPr>
        <w:adjustRightInd w:val="0"/>
        <w:snapToGrid w:val="0"/>
        <w:spacing w:line="360" w:lineRule="auto"/>
        <w:ind w:firstLineChars="200" w:firstLine="640"/>
        <w:outlineLvl w:val="0"/>
        <w:rPr>
          <w:rFonts w:ascii="黑体" w:eastAsia="黑体" w:hAnsi="Times New Roman" w:cs="Times New Roman"/>
          <w:color w:val="000000"/>
          <w:sz w:val="32"/>
          <w:szCs w:val="32"/>
        </w:rPr>
      </w:pPr>
      <w:r w:rsidRPr="00872B8E">
        <w:rPr>
          <w:rFonts w:ascii="黑体" w:eastAsia="黑体" w:hAnsi="Times New Roman" w:cs="Times New Roman" w:hint="eastAsia"/>
          <w:color w:val="000000"/>
          <w:sz w:val="32"/>
          <w:szCs w:val="32"/>
        </w:rPr>
        <w:t>四、检测失败率</w:t>
      </w:r>
    </w:p>
    <w:p w:rsidR="00872B8E" w:rsidRPr="00872B8E" w:rsidRDefault="00872B8E" w:rsidP="00872B8E">
      <w:pPr>
        <w:widowControl/>
        <w:adjustRightInd w:val="0"/>
        <w:snapToGrid w:val="0"/>
        <w:spacing w:line="360" w:lineRule="auto"/>
        <w:ind w:firstLineChars="200" w:firstLine="640"/>
        <w:jc w:val="left"/>
        <w:outlineLvl w:val="0"/>
        <w:rPr>
          <w:rFonts w:ascii="仿宋_GB2312" w:eastAsia="仿宋_GB2312" w:hAnsi="Helvetica Neue" w:cs="Times New Roman"/>
          <w:color w:val="000000"/>
          <w:sz w:val="32"/>
          <w:szCs w:val="32"/>
        </w:rPr>
      </w:pPr>
      <w:r w:rsidRPr="00872B8E">
        <w:rPr>
          <w:rFonts w:ascii="仿宋_GB2312" w:eastAsia="仿宋_GB2312" w:hAnsi="Helvetica Neue" w:cs="Times New Roman" w:hint="eastAsia"/>
          <w:color w:val="000000"/>
          <w:sz w:val="32"/>
          <w:szCs w:val="32"/>
        </w:rPr>
        <w:t>由于凝血、溶血、DNA质量控制不合格等标本原因造成的检测失败率不超过5%。</w:t>
      </w:r>
    </w:p>
    <w:p w:rsidR="00872B8E" w:rsidRPr="00872B8E" w:rsidRDefault="00872B8E" w:rsidP="00872B8E">
      <w:pPr>
        <w:widowControl/>
        <w:spacing w:line="360" w:lineRule="auto"/>
        <w:ind w:firstLineChars="200" w:firstLine="640"/>
        <w:jc w:val="left"/>
        <w:outlineLvl w:val="0"/>
        <w:rPr>
          <w:rFonts w:ascii="仿宋_GB2312" w:eastAsia="仿宋_GB2312" w:hAnsi="Helvetica Neue" w:cs="Times New Roman"/>
          <w:color w:val="000000"/>
          <w:sz w:val="32"/>
          <w:szCs w:val="32"/>
        </w:rPr>
      </w:pPr>
    </w:p>
    <w:p w:rsidR="00872B8E" w:rsidRPr="00872B8E" w:rsidRDefault="00872B8E" w:rsidP="00872B8E">
      <w:pPr>
        <w:ind w:rightChars="73" w:right="153"/>
        <w:rPr>
          <w:rFonts w:ascii="仿宋_GB2312" w:eastAsia="仿宋_GB2312" w:hAnsi="Times New Roman" w:cs="Times New Roman" w:hint="eastAsia"/>
          <w:b/>
          <w:bCs/>
          <w:sz w:val="36"/>
          <w:szCs w:val="24"/>
        </w:rPr>
      </w:pPr>
    </w:p>
    <w:p w:rsidR="00872B8E" w:rsidRPr="00872B8E" w:rsidRDefault="00872B8E" w:rsidP="00872B8E">
      <w:pPr>
        <w:ind w:rightChars="73" w:right="153"/>
        <w:rPr>
          <w:rFonts w:ascii="仿宋_GB2312" w:eastAsia="仿宋_GB2312" w:hAnsi="Times New Roman" w:cs="Times New Roman" w:hint="eastAsia"/>
          <w:b/>
          <w:bCs/>
          <w:sz w:val="36"/>
          <w:szCs w:val="24"/>
        </w:rPr>
      </w:pPr>
    </w:p>
    <w:p w:rsidR="00872B8E" w:rsidRPr="00872B8E" w:rsidRDefault="00872B8E" w:rsidP="00872B8E">
      <w:pPr>
        <w:ind w:rightChars="73" w:right="153"/>
        <w:rPr>
          <w:rFonts w:ascii="仿宋_GB2312" w:eastAsia="仿宋_GB2312" w:hAnsi="Times New Roman" w:cs="Times New Roman" w:hint="eastAsia"/>
          <w:b/>
          <w:bCs/>
          <w:sz w:val="36"/>
          <w:szCs w:val="24"/>
        </w:rPr>
      </w:pPr>
    </w:p>
    <w:p w:rsidR="00872B8E" w:rsidRPr="00872B8E" w:rsidRDefault="00872B8E" w:rsidP="00872B8E">
      <w:pPr>
        <w:ind w:left="360" w:right="560"/>
        <w:jc w:val="right"/>
        <w:rPr>
          <w:rFonts w:ascii="Times New Roman" w:eastAsia="仿宋_GB2312" w:hAnsi="Times New Roman" w:cs="Times New Roman"/>
          <w:sz w:val="28"/>
          <w:szCs w:val="28"/>
        </w:rPr>
        <w:sectPr w:rsidR="00872B8E" w:rsidRPr="00872B8E">
          <w:footerReference w:type="default" r:id="rId8"/>
          <w:pgSz w:w="11906" w:h="16838"/>
          <w:pgMar w:top="1440" w:right="1800" w:bottom="1440" w:left="1800" w:header="851" w:footer="992" w:gutter="0"/>
          <w:cols w:space="720"/>
          <w:docGrid w:type="lines" w:linePitch="312"/>
        </w:sectPr>
      </w:pPr>
    </w:p>
    <w:p w:rsidR="00872B8E" w:rsidRPr="00872B8E" w:rsidRDefault="00872B8E" w:rsidP="00872B8E">
      <w:pPr>
        <w:spacing w:before="156"/>
        <w:jc w:val="left"/>
        <w:rPr>
          <w:rFonts w:ascii="黑体" w:eastAsia="黑体" w:hAnsi="宋体" w:cs="宋体"/>
          <w:kern w:val="0"/>
          <w:sz w:val="32"/>
          <w:szCs w:val="32"/>
        </w:rPr>
      </w:pPr>
      <w:r w:rsidRPr="00872B8E">
        <w:rPr>
          <w:rFonts w:ascii="黑体" w:eastAsia="黑体" w:hAnsi="宋体" w:cs="宋体" w:hint="eastAsia"/>
          <w:kern w:val="0"/>
          <w:sz w:val="32"/>
          <w:szCs w:val="32"/>
        </w:rPr>
        <w:lastRenderedPageBreak/>
        <w:t>附表1</w:t>
      </w:r>
    </w:p>
    <w:p w:rsidR="00872B8E" w:rsidRPr="00872B8E" w:rsidRDefault="00872B8E" w:rsidP="00872B8E">
      <w:pPr>
        <w:autoSpaceDE w:val="0"/>
        <w:autoSpaceDN w:val="0"/>
        <w:adjustRightInd w:val="0"/>
        <w:snapToGrid w:val="0"/>
        <w:jc w:val="center"/>
        <w:rPr>
          <w:rFonts w:ascii="宋体" w:eastAsia="宋体" w:hAnsi="宋体" w:cs="宋体" w:hint="eastAsia"/>
          <w:b/>
          <w:kern w:val="0"/>
          <w:sz w:val="44"/>
          <w:szCs w:val="44"/>
        </w:rPr>
      </w:pPr>
      <w:r w:rsidRPr="00872B8E">
        <w:rPr>
          <w:rFonts w:ascii="宋体" w:eastAsia="宋体" w:hAnsi="宋体" w:cs="宋体" w:hint="eastAsia"/>
          <w:b/>
          <w:kern w:val="0"/>
          <w:sz w:val="44"/>
          <w:szCs w:val="44"/>
        </w:rPr>
        <w:t>孕妇外周血胎儿游离DNA产前检测</w:t>
      </w:r>
    </w:p>
    <w:p w:rsidR="00872B8E" w:rsidRPr="00872B8E" w:rsidRDefault="00872B8E" w:rsidP="00872B8E">
      <w:pPr>
        <w:autoSpaceDE w:val="0"/>
        <w:autoSpaceDN w:val="0"/>
        <w:adjustRightInd w:val="0"/>
        <w:snapToGrid w:val="0"/>
        <w:jc w:val="center"/>
        <w:rPr>
          <w:rFonts w:ascii="宋体" w:eastAsia="宋体" w:hAnsi="宋体" w:cs="宋体"/>
          <w:b/>
          <w:kern w:val="0"/>
          <w:sz w:val="44"/>
          <w:szCs w:val="44"/>
        </w:rPr>
      </w:pPr>
      <w:r w:rsidRPr="00872B8E">
        <w:rPr>
          <w:rFonts w:ascii="宋体" w:eastAsia="宋体" w:hAnsi="宋体" w:cs="宋体" w:hint="eastAsia"/>
          <w:b/>
          <w:kern w:val="0"/>
          <w:sz w:val="44"/>
          <w:szCs w:val="44"/>
        </w:rPr>
        <w:t>知情同意书（参考模板）</w:t>
      </w:r>
    </w:p>
    <w:p w:rsidR="00872B8E" w:rsidRPr="00872B8E" w:rsidRDefault="00872B8E" w:rsidP="00872B8E">
      <w:pPr>
        <w:autoSpaceDE w:val="0"/>
        <w:autoSpaceDN w:val="0"/>
        <w:adjustRightInd w:val="0"/>
        <w:snapToGrid w:val="0"/>
        <w:jc w:val="center"/>
        <w:rPr>
          <w:rFonts w:ascii="宋体" w:eastAsia="仿宋_GB2312" w:hAnsi="宋体" w:cs="宋体"/>
          <w:b/>
          <w:kern w:val="0"/>
          <w:sz w:val="44"/>
          <w:szCs w:val="44"/>
        </w:rPr>
      </w:pPr>
    </w:p>
    <w:p w:rsidR="00872B8E" w:rsidRPr="00872B8E" w:rsidRDefault="00872B8E" w:rsidP="00872B8E">
      <w:pPr>
        <w:autoSpaceDE w:val="0"/>
        <w:autoSpaceDN w:val="0"/>
        <w:adjustRightInd w:val="0"/>
        <w:snapToGrid w:val="0"/>
        <w:spacing w:line="360" w:lineRule="auto"/>
        <w:ind w:firstLineChars="200" w:firstLine="400"/>
        <w:jc w:val="left"/>
        <w:rPr>
          <w:rFonts w:ascii="仿宋_GB2312" w:eastAsia="仿宋_GB2312" w:hAnsi="仿宋_GB2312" w:cs="仿宋_GB2312" w:hint="eastAsia"/>
          <w:color w:val="231F20"/>
          <w:kern w:val="0"/>
          <w:sz w:val="20"/>
          <w:szCs w:val="20"/>
        </w:rPr>
      </w:pPr>
      <w:r w:rsidRPr="00872B8E">
        <w:rPr>
          <w:rFonts w:ascii="仿宋_GB2312" w:eastAsia="仿宋_GB2312" w:hAnsi="仿宋_GB2312" w:cs="仿宋_GB2312" w:hint="eastAsia"/>
          <w:color w:val="231F20"/>
          <w:kern w:val="0"/>
          <w:sz w:val="20"/>
          <w:szCs w:val="20"/>
        </w:rPr>
        <w:t>本检测是应用高通量基因测序等分子遗传技术检测孕期母体外周血中胎儿游离DNA片段，以评估胎儿常见染色体非整倍体异常风险。现将有关情况告知如下：</w:t>
      </w:r>
    </w:p>
    <w:p w:rsidR="00872B8E" w:rsidRPr="00872B8E" w:rsidRDefault="00872B8E" w:rsidP="00872B8E">
      <w:pPr>
        <w:autoSpaceDE w:val="0"/>
        <w:autoSpaceDN w:val="0"/>
        <w:adjustRightInd w:val="0"/>
        <w:snapToGrid w:val="0"/>
        <w:spacing w:line="360" w:lineRule="auto"/>
        <w:ind w:firstLineChars="200" w:firstLine="400"/>
        <w:jc w:val="left"/>
        <w:rPr>
          <w:rFonts w:ascii="仿宋_GB2312" w:eastAsia="仿宋_GB2312" w:hAnsi="仿宋_GB2312" w:cs="仿宋_GB2312" w:hint="eastAsia"/>
          <w:color w:val="231F20"/>
          <w:kern w:val="0"/>
          <w:sz w:val="20"/>
          <w:szCs w:val="20"/>
        </w:rPr>
      </w:pPr>
      <w:r w:rsidRPr="00872B8E">
        <w:rPr>
          <w:rFonts w:ascii="仿宋_GB2312" w:eastAsia="仿宋_GB2312" w:hAnsi="仿宋_GB2312" w:cs="仿宋_GB2312" w:hint="eastAsia"/>
          <w:color w:val="231F20"/>
          <w:kern w:val="0"/>
          <w:sz w:val="20"/>
          <w:szCs w:val="20"/>
        </w:rPr>
        <w:t>1.本检测适宜检测孕周为12</w:t>
      </w:r>
      <w:r w:rsidRPr="00872B8E">
        <w:rPr>
          <w:rFonts w:ascii="仿宋_GB2312" w:eastAsia="仿宋_GB2312" w:hAnsi="仿宋_GB2312" w:cs="仿宋_GB2312" w:hint="eastAsia"/>
          <w:color w:val="231F20"/>
          <w:kern w:val="0"/>
          <w:sz w:val="20"/>
          <w:szCs w:val="20"/>
          <w:vertAlign w:val="superscript"/>
        </w:rPr>
        <w:t>+0</w:t>
      </w:r>
      <w:r w:rsidRPr="00872B8E">
        <w:rPr>
          <w:rFonts w:ascii="仿宋_GB2312" w:eastAsia="仿宋_GB2312" w:hAnsi="仿宋_GB2312" w:cs="仿宋_GB2312" w:hint="eastAsia"/>
          <w:color w:val="231F20"/>
          <w:kern w:val="0"/>
          <w:sz w:val="20"/>
          <w:szCs w:val="20"/>
        </w:rPr>
        <w:t>～22</w:t>
      </w:r>
      <w:r w:rsidRPr="00872B8E">
        <w:rPr>
          <w:rFonts w:ascii="仿宋_GB2312" w:eastAsia="仿宋_GB2312" w:hAnsi="仿宋_GB2312" w:cs="仿宋_GB2312" w:hint="eastAsia"/>
          <w:color w:val="231F20"/>
          <w:kern w:val="0"/>
          <w:sz w:val="20"/>
          <w:szCs w:val="20"/>
          <w:vertAlign w:val="superscript"/>
        </w:rPr>
        <w:t>+6</w:t>
      </w:r>
      <w:r w:rsidRPr="00872B8E">
        <w:rPr>
          <w:rFonts w:ascii="仿宋_GB2312" w:eastAsia="仿宋_GB2312" w:hAnsi="仿宋_GB2312" w:cs="仿宋_GB2312" w:hint="eastAsia"/>
          <w:color w:val="231F20"/>
          <w:kern w:val="0"/>
          <w:sz w:val="20"/>
          <w:szCs w:val="20"/>
        </w:rPr>
        <w:t>周。</w:t>
      </w:r>
    </w:p>
    <w:p w:rsidR="00872B8E" w:rsidRPr="00872B8E" w:rsidRDefault="00872B8E" w:rsidP="00872B8E">
      <w:pPr>
        <w:autoSpaceDE w:val="0"/>
        <w:autoSpaceDN w:val="0"/>
        <w:adjustRightInd w:val="0"/>
        <w:snapToGrid w:val="0"/>
        <w:spacing w:line="360" w:lineRule="auto"/>
        <w:ind w:firstLineChars="200" w:firstLine="400"/>
        <w:jc w:val="left"/>
        <w:rPr>
          <w:rFonts w:ascii="仿宋_GB2312" w:eastAsia="仿宋_GB2312" w:hAnsi="仿宋_GB2312" w:cs="仿宋_GB2312" w:hint="eastAsia"/>
          <w:color w:val="231F20"/>
          <w:kern w:val="0"/>
          <w:sz w:val="20"/>
          <w:szCs w:val="20"/>
        </w:rPr>
      </w:pPr>
      <w:r w:rsidRPr="00872B8E">
        <w:rPr>
          <w:rFonts w:ascii="仿宋_GB2312" w:eastAsia="仿宋_GB2312" w:hAnsi="仿宋_GB2312" w:cs="仿宋_GB2312" w:hint="eastAsia"/>
          <w:color w:val="231F20"/>
          <w:kern w:val="0"/>
          <w:sz w:val="20"/>
          <w:szCs w:val="20"/>
        </w:rPr>
        <w:t>2.本</w:t>
      </w:r>
      <w:proofErr w:type="gramStart"/>
      <w:r w:rsidRPr="00872B8E">
        <w:rPr>
          <w:rFonts w:ascii="仿宋_GB2312" w:eastAsia="仿宋_GB2312" w:hAnsi="仿宋_GB2312" w:cs="仿宋_GB2312" w:hint="eastAsia"/>
          <w:color w:val="231F20"/>
          <w:kern w:val="0"/>
          <w:sz w:val="20"/>
          <w:szCs w:val="20"/>
        </w:rPr>
        <w:t>检测仅</w:t>
      </w:r>
      <w:proofErr w:type="gramEnd"/>
      <w:r w:rsidRPr="00872B8E">
        <w:rPr>
          <w:rFonts w:ascii="仿宋_GB2312" w:eastAsia="仿宋_GB2312" w:hAnsi="仿宋_GB2312" w:cs="仿宋_GB2312" w:hint="eastAsia"/>
          <w:color w:val="231F20"/>
          <w:kern w:val="0"/>
          <w:sz w:val="20"/>
          <w:szCs w:val="20"/>
        </w:rPr>
        <w:t>针对21</w:t>
      </w:r>
      <w:proofErr w:type="gramStart"/>
      <w:r w:rsidRPr="00872B8E">
        <w:rPr>
          <w:rFonts w:ascii="仿宋_GB2312" w:eastAsia="仿宋_GB2312" w:hAnsi="仿宋_GB2312" w:cs="仿宋_GB2312" w:hint="eastAsia"/>
          <w:color w:val="231F20"/>
          <w:kern w:val="0"/>
          <w:sz w:val="20"/>
          <w:szCs w:val="20"/>
        </w:rPr>
        <w:t>三</w:t>
      </w:r>
      <w:proofErr w:type="gramEnd"/>
      <w:r w:rsidRPr="00872B8E">
        <w:rPr>
          <w:rFonts w:ascii="仿宋_GB2312" w:eastAsia="仿宋_GB2312" w:hAnsi="仿宋_GB2312" w:cs="仿宋_GB2312" w:hint="eastAsia"/>
          <w:color w:val="231F20"/>
          <w:kern w:val="0"/>
          <w:sz w:val="20"/>
          <w:szCs w:val="20"/>
        </w:rPr>
        <w:t>体综合征、18</w:t>
      </w:r>
      <w:proofErr w:type="gramStart"/>
      <w:r w:rsidRPr="00872B8E">
        <w:rPr>
          <w:rFonts w:ascii="仿宋_GB2312" w:eastAsia="仿宋_GB2312" w:hAnsi="仿宋_GB2312" w:cs="仿宋_GB2312" w:hint="eastAsia"/>
          <w:color w:val="231F20"/>
          <w:kern w:val="0"/>
          <w:sz w:val="20"/>
          <w:szCs w:val="20"/>
        </w:rPr>
        <w:t>三</w:t>
      </w:r>
      <w:proofErr w:type="gramEnd"/>
      <w:r w:rsidRPr="00872B8E">
        <w:rPr>
          <w:rFonts w:ascii="仿宋_GB2312" w:eastAsia="仿宋_GB2312" w:hAnsi="仿宋_GB2312" w:cs="仿宋_GB2312" w:hint="eastAsia"/>
          <w:color w:val="231F20"/>
          <w:kern w:val="0"/>
          <w:sz w:val="20"/>
          <w:szCs w:val="20"/>
        </w:rPr>
        <w:t>体综合征和13</w:t>
      </w:r>
      <w:proofErr w:type="gramStart"/>
      <w:r w:rsidRPr="00872B8E">
        <w:rPr>
          <w:rFonts w:ascii="仿宋_GB2312" w:eastAsia="仿宋_GB2312" w:hAnsi="仿宋_GB2312" w:cs="仿宋_GB2312" w:hint="eastAsia"/>
          <w:color w:val="231F20"/>
          <w:kern w:val="0"/>
          <w:sz w:val="20"/>
          <w:szCs w:val="20"/>
        </w:rPr>
        <w:t>三</w:t>
      </w:r>
      <w:proofErr w:type="gramEnd"/>
      <w:r w:rsidRPr="00872B8E">
        <w:rPr>
          <w:rFonts w:ascii="仿宋_GB2312" w:eastAsia="仿宋_GB2312" w:hAnsi="仿宋_GB2312" w:cs="仿宋_GB2312" w:hint="eastAsia"/>
          <w:color w:val="231F20"/>
          <w:kern w:val="0"/>
          <w:sz w:val="20"/>
          <w:szCs w:val="20"/>
        </w:rPr>
        <w:t>体综合征3种常见胎儿染色体非整倍体异常。</w:t>
      </w:r>
    </w:p>
    <w:p w:rsidR="00872B8E" w:rsidRPr="00872B8E" w:rsidRDefault="00872B8E" w:rsidP="00872B8E">
      <w:pPr>
        <w:adjustRightInd w:val="0"/>
        <w:snapToGrid w:val="0"/>
        <w:spacing w:line="360" w:lineRule="auto"/>
        <w:ind w:firstLineChars="100" w:firstLine="200"/>
        <w:jc w:val="left"/>
        <w:outlineLvl w:val="2"/>
        <w:rPr>
          <w:rFonts w:ascii="仿宋_GB2312" w:eastAsia="仿宋_GB2312" w:hAnsi="仿宋_GB2312" w:cs="仿宋_GB2312" w:hint="eastAsia"/>
          <w:color w:val="231F20"/>
          <w:kern w:val="0"/>
          <w:sz w:val="20"/>
          <w:szCs w:val="20"/>
        </w:rPr>
      </w:pPr>
      <w:r w:rsidRPr="00872B8E">
        <w:rPr>
          <w:rFonts w:ascii="仿宋_GB2312" w:eastAsia="仿宋_GB2312" w:hAnsi="仿宋_GB2312" w:cs="仿宋_GB2312" w:hint="eastAsia"/>
          <w:color w:val="231F20"/>
          <w:kern w:val="0"/>
          <w:sz w:val="20"/>
          <w:szCs w:val="20"/>
        </w:rPr>
        <w:t xml:space="preserve">  3.有下列情形的孕妇为慎用人群，进行检测时检测准确性有一定程度下降，检出效果尚不明确；或按有关规定应建议其进行产前诊断的情形。包括：（1）早、中孕期产前筛查高风险。（2）预产期年龄≥35岁。（3）重度肥胖（体重指数&gt;40）。（4）通过体外受精-胚胎移植方式受孕。（5）有染色体异常胎儿分娩史，但除外夫妇染色体异常的情形。（6）双胎及多胎妊娠。（7）医师认为可能影响结果准确性的其他情形。   4.</w:t>
      </w:r>
      <w:r w:rsidRPr="00872B8E">
        <w:rPr>
          <w:rFonts w:ascii="仿宋_GB2312" w:eastAsia="仿宋_GB2312" w:hAnsi="仿宋_GB2312" w:cs="仿宋_GB2312" w:hint="eastAsia"/>
          <w:color w:val="000000"/>
          <w:sz w:val="20"/>
          <w:szCs w:val="20"/>
        </w:rPr>
        <w:t>有下列情形的孕妇进行检测时，可能严重影响结果准确性。包括：（1）孕周&lt;12</w:t>
      </w:r>
      <w:r w:rsidRPr="00872B8E">
        <w:rPr>
          <w:rFonts w:ascii="仿宋_GB2312" w:eastAsia="仿宋_GB2312" w:hAnsi="仿宋_GB2312" w:cs="仿宋_GB2312" w:hint="eastAsia"/>
          <w:color w:val="000000"/>
          <w:sz w:val="20"/>
          <w:szCs w:val="20"/>
          <w:vertAlign w:val="superscript"/>
        </w:rPr>
        <w:t>＋0</w:t>
      </w:r>
      <w:r w:rsidRPr="00872B8E">
        <w:rPr>
          <w:rFonts w:ascii="仿宋_GB2312" w:eastAsia="仿宋_GB2312" w:hAnsi="仿宋_GB2312" w:cs="仿宋_GB2312" w:hint="eastAsia"/>
          <w:color w:val="000000"/>
          <w:sz w:val="20"/>
          <w:szCs w:val="20"/>
        </w:rPr>
        <w:t>周。（2）夫妇一方有明确染色体异常。（3）1年内接受过异体输血、移植手术、异体细胞治疗等。（4）胎儿超声检查提示有结构异常须进行产前诊断。（5）有基因遗传病家族史或提示胎儿罹患</w:t>
      </w:r>
      <w:proofErr w:type="gramStart"/>
      <w:r w:rsidRPr="00872B8E">
        <w:rPr>
          <w:rFonts w:ascii="仿宋_GB2312" w:eastAsia="仿宋_GB2312" w:hAnsi="仿宋_GB2312" w:cs="仿宋_GB2312" w:hint="eastAsia"/>
          <w:color w:val="000000"/>
          <w:sz w:val="20"/>
          <w:szCs w:val="20"/>
        </w:rPr>
        <w:t>基因病高风险</w:t>
      </w:r>
      <w:proofErr w:type="gramEnd"/>
      <w:r w:rsidRPr="00872B8E">
        <w:rPr>
          <w:rFonts w:ascii="仿宋_GB2312" w:eastAsia="仿宋_GB2312" w:hAnsi="仿宋_GB2312" w:cs="仿宋_GB2312" w:hint="eastAsia"/>
          <w:color w:val="000000"/>
          <w:sz w:val="20"/>
          <w:szCs w:val="20"/>
        </w:rPr>
        <w:t>。（6）孕期合并恶性肿瘤。（7）医师认为有明显影响结果准确性的其他情形。</w:t>
      </w:r>
      <w:r w:rsidRPr="00872B8E">
        <w:rPr>
          <w:rFonts w:ascii="仿宋_GB2312" w:eastAsia="仿宋_GB2312" w:hAnsi="仿宋_GB2312" w:cs="仿宋_GB2312" w:hint="eastAsia"/>
          <w:color w:val="231F20"/>
          <w:kern w:val="0"/>
          <w:sz w:val="20"/>
          <w:szCs w:val="20"/>
        </w:rPr>
        <w:t xml:space="preserve">   </w:t>
      </w:r>
    </w:p>
    <w:p w:rsidR="00872B8E" w:rsidRPr="00872B8E" w:rsidRDefault="00872B8E" w:rsidP="00872B8E">
      <w:pPr>
        <w:autoSpaceDE w:val="0"/>
        <w:autoSpaceDN w:val="0"/>
        <w:adjustRightInd w:val="0"/>
        <w:snapToGrid w:val="0"/>
        <w:spacing w:line="360" w:lineRule="auto"/>
        <w:jc w:val="left"/>
        <w:rPr>
          <w:rFonts w:ascii="仿宋_GB2312" w:eastAsia="仿宋_GB2312" w:hAnsi="仿宋_GB2312" w:cs="仿宋_GB2312" w:hint="eastAsia"/>
          <w:color w:val="231F20"/>
          <w:kern w:val="0"/>
          <w:sz w:val="20"/>
          <w:szCs w:val="20"/>
        </w:rPr>
      </w:pPr>
      <w:r w:rsidRPr="00872B8E">
        <w:rPr>
          <w:rFonts w:ascii="仿宋_GB2312" w:eastAsia="仿宋_GB2312" w:hAnsi="仿宋_GB2312" w:cs="仿宋_GB2312" w:hint="eastAsia"/>
          <w:color w:val="231F20"/>
          <w:kern w:val="0"/>
          <w:sz w:val="20"/>
          <w:szCs w:val="20"/>
        </w:rPr>
        <w:t xml:space="preserve">    5.鉴于当前医学检测技术水平的限制和孕妇个体差异（胎盘局限性嵌合、孕妇自身为染色体异常患者）等原因，本检测有可能出现假阳性或假阴性的结果。</w:t>
      </w:r>
    </w:p>
    <w:p w:rsidR="00872B8E" w:rsidRPr="00872B8E" w:rsidRDefault="00872B8E" w:rsidP="00872B8E">
      <w:pPr>
        <w:autoSpaceDE w:val="0"/>
        <w:autoSpaceDN w:val="0"/>
        <w:adjustRightInd w:val="0"/>
        <w:snapToGrid w:val="0"/>
        <w:spacing w:line="360" w:lineRule="auto"/>
        <w:ind w:firstLineChars="200" w:firstLine="400"/>
        <w:jc w:val="left"/>
        <w:rPr>
          <w:rFonts w:ascii="仿宋_GB2312" w:eastAsia="仿宋_GB2312" w:hAnsi="仿宋_GB2312" w:cs="仿宋_GB2312" w:hint="eastAsia"/>
          <w:color w:val="231F20"/>
          <w:kern w:val="0"/>
          <w:sz w:val="20"/>
          <w:szCs w:val="20"/>
        </w:rPr>
      </w:pPr>
      <w:r w:rsidRPr="00872B8E">
        <w:rPr>
          <w:rFonts w:ascii="仿宋_GB2312" w:eastAsia="仿宋_GB2312" w:hAnsi="仿宋_GB2312" w:cs="仿宋_GB2312" w:hint="eastAsia"/>
          <w:color w:val="231F20"/>
          <w:kern w:val="0"/>
          <w:sz w:val="20"/>
          <w:szCs w:val="20"/>
        </w:rPr>
        <w:t>6.如出现不可抗拒因素导致样品损耗或其他特殊情形（如因个体差异血浆中胎儿游离DNA含量过低），有可能需重新抽血取样。</w:t>
      </w:r>
    </w:p>
    <w:p w:rsidR="00872B8E" w:rsidRPr="00872B8E" w:rsidRDefault="00872B8E" w:rsidP="00872B8E">
      <w:pPr>
        <w:autoSpaceDE w:val="0"/>
        <w:autoSpaceDN w:val="0"/>
        <w:adjustRightInd w:val="0"/>
        <w:snapToGrid w:val="0"/>
        <w:spacing w:line="360" w:lineRule="auto"/>
        <w:ind w:firstLineChars="200" w:firstLine="400"/>
        <w:jc w:val="left"/>
        <w:rPr>
          <w:rFonts w:ascii="仿宋_GB2312" w:eastAsia="仿宋_GB2312" w:hAnsi="仿宋_GB2312" w:cs="仿宋_GB2312" w:hint="eastAsia"/>
          <w:color w:val="231F20"/>
          <w:kern w:val="0"/>
          <w:sz w:val="20"/>
          <w:szCs w:val="20"/>
        </w:rPr>
      </w:pPr>
      <w:r w:rsidRPr="00872B8E">
        <w:rPr>
          <w:rFonts w:ascii="仿宋_GB2312" w:eastAsia="仿宋_GB2312" w:hAnsi="仿宋_GB2312" w:cs="仿宋_GB2312" w:hint="eastAsia"/>
          <w:color w:val="231F20"/>
          <w:kern w:val="0"/>
          <w:sz w:val="20"/>
          <w:szCs w:val="20"/>
        </w:rPr>
        <w:t>7.本检测结果为筛查结果，不作为最终诊断结果。</w:t>
      </w:r>
    </w:p>
    <w:p w:rsidR="00872B8E" w:rsidRPr="00872B8E" w:rsidRDefault="00872B8E" w:rsidP="00872B8E">
      <w:pPr>
        <w:autoSpaceDE w:val="0"/>
        <w:autoSpaceDN w:val="0"/>
        <w:adjustRightInd w:val="0"/>
        <w:snapToGrid w:val="0"/>
        <w:spacing w:line="360" w:lineRule="auto"/>
        <w:ind w:firstLineChars="200" w:firstLine="400"/>
        <w:jc w:val="left"/>
        <w:rPr>
          <w:rFonts w:ascii="仿宋_GB2312" w:eastAsia="仿宋_GB2312" w:hAnsi="仿宋_GB2312" w:cs="仿宋_GB2312"/>
          <w:color w:val="231F20"/>
          <w:kern w:val="0"/>
          <w:sz w:val="20"/>
          <w:szCs w:val="20"/>
        </w:rPr>
      </w:pPr>
      <w:r w:rsidRPr="00872B8E">
        <w:rPr>
          <w:rFonts w:ascii="仿宋_GB2312" w:eastAsia="仿宋_GB2312" w:hAnsi="仿宋_GB2312" w:cs="仿宋_GB2312" w:hint="eastAsia"/>
          <w:color w:val="231F20"/>
          <w:kern w:val="0"/>
          <w:sz w:val="20"/>
          <w:szCs w:val="20"/>
        </w:rPr>
        <w:t xml:space="preserve">8.其他需要说明的问题：                                     </w:t>
      </w:r>
    </w:p>
    <w:p w:rsidR="00872B8E" w:rsidRPr="00872B8E" w:rsidRDefault="00872B8E" w:rsidP="00872B8E">
      <w:pPr>
        <w:tabs>
          <w:tab w:val="left" w:pos="567"/>
        </w:tabs>
        <w:autoSpaceDE w:val="0"/>
        <w:autoSpaceDN w:val="0"/>
        <w:adjustRightInd w:val="0"/>
        <w:snapToGrid w:val="0"/>
        <w:spacing w:line="360" w:lineRule="auto"/>
        <w:ind w:firstLineChars="200" w:firstLine="400"/>
        <w:jc w:val="left"/>
        <w:rPr>
          <w:rFonts w:ascii="仿宋_GB2312" w:eastAsia="仿宋_GB2312" w:hAnsi="仿宋_GB2312" w:cs="仿宋_GB2312" w:hint="eastAsia"/>
          <w:color w:val="231F20"/>
          <w:kern w:val="0"/>
          <w:sz w:val="20"/>
          <w:szCs w:val="20"/>
        </w:rPr>
      </w:pPr>
      <w:r w:rsidRPr="00872B8E">
        <w:rPr>
          <w:rFonts w:ascii="仿宋_GB2312" w:eastAsia="仿宋_GB2312" w:hAnsi="仿宋_GB2312" w:cs="仿宋_GB2312" w:hint="eastAsia"/>
          <w:color w:val="231F20"/>
          <w:kern w:val="0"/>
          <w:sz w:val="20"/>
          <w:szCs w:val="20"/>
        </w:rPr>
        <w:t>----------------------------------------------------------------------------</w:t>
      </w:r>
    </w:p>
    <w:p w:rsidR="00872B8E" w:rsidRPr="00872B8E" w:rsidRDefault="00872B8E" w:rsidP="00872B8E">
      <w:pPr>
        <w:tabs>
          <w:tab w:val="left" w:pos="567"/>
        </w:tabs>
        <w:autoSpaceDE w:val="0"/>
        <w:autoSpaceDN w:val="0"/>
        <w:adjustRightInd w:val="0"/>
        <w:snapToGrid w:val="0"/>
        <w:spacing w:line="360" w:lineRule="auto"/>
        <w:ind w:firstLineChars="200" w:firstLine="400"/>
        <w:rPr>
          <w:rFonts w:ascii="仿宋_GB2312" w:eastAsia="仿宋_GB2312" w:hAnsi="仿宋_GB2312" w:cs="仿宋_GB2312" w:hint="eastAsia"/>
          <w:color w:val="231F20"/>
          <w:kern w:val="0"/>
          <w:sz w:val="20"/>
          <w:szCs w:val="20"/>
        </w:rPr>
      </w:pPr>
      <w:r w:rsidRPr="00872B8E">
        <w:rPr>
          <w:rFonts w:ascii="仿宋_GB2312" w:eastAsia="仿宋_GB2312" w:hAnsi="仿宋_GB2312" w:cs="仿宋_GB2312" w:hint="eastAsia"/>
          <w:color w:val="231F20"/>
          <w:kern w:val="0"/>
          <w:sz w:val="20"/>
          <w:szCs w:val="20"/>
        </w:rPr>
        <w:t>孕妇在充分知晓上述情况的基础上，承诺以下事项：</w:t>
      </w:r>
    </w:p>
    <w:p w:rsidR="00872B8E" w:rsidRPr="00872B8E" w:rsidRDefault="00872B8E" w:rsidP="00872B8E">
      <w:pPr>
        <w:tabs>
          <w:tab w:val="left" w:pos="567"/>
        </w:tabs>
        <w:autoSpaceDE w:val="0"/>
        <w:autoSpaceDN w:val="0"/>
        <w:adjustRightInd w:val="0"/>
        <w:snapToGrid w:val="0"/>
        <w:spacing w:line="360" w:lineRule="auto"/>
        <w:ind w:firstLineChars="200" w:firstLine="400"/>
        <w:rPr>
          <w:rFonts w:ascii="仿宋_GB2312" w:eastAsia="仿宋_GB2312" w:hAnsi="仿宋_GB2312" w:cs="仿宋_GB2312" w:hint="eastAsia"/>
          <w:color w:val="231F20"/>
          <w:kern w:val="0"/>
          <w:sz w:val="20"/>
          <w:szCs w:val="20"/>
        </w:rPr>
      </w:pPr>
      <w:r w:rsidRPr="00872B8E">
        <w:rPr>
          <w:rFonts w:ascii="仿宋_GB2312" w:eastAsia="仿宋_GB2312" w:hAnsi="仿宋_GB2312" w:cs="仿宋_GB2312" w:hint="eastAsia"/>
          <w:color w:val="231F20"/>
          <w:kern w:val="0"/>
          <w:sz w:val="20"/>
          <w:szCs w:val="20"/>
        </w:rPr>
        <w:t>1.已阅读《孕妇外周血胎儿游离DNA产前检测知情同意书》相关内容，充分了解本检测的性质、适用范围、目标疾病和局限性，其中的疑问已得到医生的解答，经本人及家属慎重考虑，自愿进行孕妇外周血胎儿游离DNA产前检测。</w:t>
      </w:r>
    </w:p>
    <w:p w:rsidR="00872B8E" w:rsidRPr="00872B8E" w:rsidRDefault="00872B8E" w:rsidP="00872B8E">
      <w:pPr>
        <w:tabs>
          <w:tab w:val="left" w:pos="567"/>
        </w:tabs>
        <w:autoSpaceDE w:val="0"/>
        <w:autoSpaceDN w:val="0"/>
        <w:adjustRightInd w:val="0"/>
        <w:snapToGrid w:val="0"/>
        <w:spacing w:line="360" w:lineRule="auto"/>
        <w:ind w:firstLineChars="200" w:firstLine="400"/>
        <w:rPr>
          <w:rFonts w:ascii="仿宋_GB2312" w:eastAsia="仿宋_GB2312" w:hAnsi="仿宋_GB2312" w:cs="仿宋_GB2312" w:hint="eastAsia"/>
          <w:color w:val="231F20"/>
          <w:kern w:val="0"/>
          <w:sz w:val="20"/>
          <w:szCs w:val="20"/>
        </w:rPr>
      </w:pPr>
      <w:r w:rsidRPr="00872B8E">
        <w:rPr>
          <w:rFonts w:ascii="仿宋_GB2312" w:eastAsia="仿宋_GB2312" w:hAnsi="仿宋_GB2312" w:cs="仿宋_GB2312" w:hint="eastAsia"/>
          <w:color w:val="231F20"/>
          <w:kern w:val="0"/>
          <w:sz w:val="20"/>
          <w:szCs w:val="20"/>
        </w:rPr>
        <w:t>2.本人承诺提供的相关信息真实可靠。</w:t>
      </w:r>
    </w:p>
    <w:p w:rsidR="00872B8E" w:rsidRPr="00872B8E" w:rsidRDefault="00872B8E" w:rsidP="00872B8E">
      <w:pPr>
        <w:tabs>
          <w:tab w:val="left" w:pos="567"/>
        </w:tabs>
        <w:autoSpaceDE w:val="0"/>
        <w:autoSpaceDN w:val="0"/>
        <w:adjustRightInd w:val="0"/>
        <w:snapToGrid w:val="0"/>
        <w:spacing w:line="360" w:lineRule="auto"/>
        <w:ind w:firstLineChars="200" w:firstLine="400"/>
        <w:rPr>
          <w:rFonts w:ascii="仿宋_GB2312" w:eastAsia="仿宋_GB2312" w:hAnsi="仿宋_GB2312" w:cs="仿宋_GB2312"/>
          <w:color w:val="231F20"/>
          <w:kern w:val="0"/>
          <w:sz w:val="20"/>
          <w:szCs w:val="20"/>
        </w:rPr>
      </w:pPr>
      <w:r w:rsidRPr="00872B8E">
        <w:rPr>
          <w:rFonts w:ascii="仿宋_GB2312" w:eastAsia="仿宋_GB2312" w:hAnsi="仿宋_GB2312" w:cs="仿宋_GB2312" w:hint="eastAsia"/>
          <w:color w:val="231F20"/>
          <w:kern w:val="0"/>
          <w:sz w:val="20"/>
          <w:szCs w:val="20"/>
        </w:rPr>
        <w:t>3.知晓并同意院方对妊娠结局进行随访。</w:t>
      </w:r>
    </w:p>
    <w:p w:rsidR="00872B8E" w:rsidRPr="00872B8E" w:rsidRDefault="00872B8E" w:rsidP="00872B8E">
      <w:pPr>
        <w:tabs>
          <w:tab w:val="left" w:pos="567"/>
        </w:tabs>
        <w:autoSpaceDE w:val="0"/>
        <w:autoSpaceDN w:val="0"/>
        <w:adjustRightInd w:val="0"/>
        <w:snapToGrid w:val="0"/>
        <w:spacing w:line="360" w:lineRule="auto"/>
        <w:ind w:firstLineChars="200" w:firstLine="400"/>
        <w:rPr>
          <w:rFonts w:ascii="仿宋_GB2312" w:eastAsia="仿宋_GB2312" w:hAnsi="仿宋_GB2312" w:cs="仿宋_GB2312"/>
          <w:color w:val="231F20"/>
          <w:kern w:val="0"/>
          <w:sz w:val="20"/>
          <w:szCs w:val="20"/>
        </w:rPr>
      </w:pPr>
      <w:r w:rsidRPr="00872B8E">
        <w:rPr>
          <w:rFonts w:ascii="仿宋_GB2312" w:eastAsia="仿宋_GB2312" w:hAnsi="仿宋_GB2312" w:cs="仿宋_GB2312" w:hint="eastAsia"/>
          <w:color w:val="231F20"/>
          <w:kern w:val="0"/>
          <w:sz w:val="20"/>
          <w:szCs w:val="20"/>
        </w:rPr>
        <w:t>4.授权院方处理本次检测涉及的血液、血浆和医疗废弃物。</w:t>
      </w:r>
    </w:p>
    <w:p w:rsidR="00872B8E" w:rsidRPr="00872B8E" w:rsidRDefault="00872B8E" w:rsidP="00872B8E">
      <w:pPr>
        <w:tabs>
          <w:tab w:val="left" w:pos="567"/>
        </w:tabs>
        <w:autoSpaceDE w:val="0"/>
        <w:autoSpaceDN w:val="0"/>
        <w:adjustRightInd w:val="0"/>
        <w:snapToGrid w:val="0"/>
        <w:spacing w:line="360" w:lineRule="auto"/>
        <w:ind w:firstLineChars="200" w:firstLine="402"/>
        <w:rPr>
          <w:rFonts w:ascii="仿宋_GB2312" w:eastAsia="仿宋_GB2312" w:hAnsi="仿宋_GB2312" w:cs="仿宋_GB2312"/>
          <w:b/>
          <w:bCs/>
          <w:color w:val="231F20"/>
          <w:kern w:val="0"/>
          <w:sz w:val="20"/>
          <w:szCs w:val="20"/>
        </w:rPr>
      </w:pPr>
      <w:r w:rsidRPr="00872B8E">
        <w:rPr>
          <w:rFonts w:ascii="仿宋_GB2312" w:eastAsia="仿宋_GB2312" w:hAnsi="仿宋_GB2312" w:cs="仿宋_GB2312" w:hint="eastAsia"/>
          <w:b/>
          <w:bCs/>
          <w:color w:val="231F20"/>
          <w:kern w:val="0"/>
          <w:sz w:val="20"/>
          <w:szCs w:val="20"/>
        </w:rPr>
        <w:t>为确认上述内容为双方意愿的真实表达，院方已履行了告知义务，孕妇已享有充分知情和</w:t>
      </w:r>
      <w:r w:rsidRPr="00872B8E">
        <w:rPr>
          <w:rFonts w:ascii="仿宋_GB2312" w:eastAsia="仿宋_GB2312" w:hAnsi="仿宋_GB2312" w:cs="仿宋_GB2312" w:hint="eastAsia"/>
          <w:b/>
          <w:bCs/>
          <w:color w:val="231F20"/>
          <w:kern w:val="0"/>
          <w:sz w:val="20"/>
          <w:szCs w:val="20"/>
        </w:rPr>
        <w:lastRenderedPageBreak/>
        <w:t>选择的权利，签字生效。</w:t>
      </w:r>
    </w:p>
    <w:p w:rsidR="00872B8E" w:rsidRPr="00872B8E" w:rsidRDefault="00872B8E" w:rsidP="00872B8E">
      <w:pPr>
        <w:tabs>
          <w:tab w:val="left" w:pos="567"/>
        </w:tabs>
        <w:autoSpaceDE w:val="0"/>
        <w:autoSpaceDN w:val="0"/>
        <w:adjustRightInd w:val="0"/>
        <w:snapToGrid w:val="0"/>
        <w:spacing w:line="360" w:lineRule="auto"/>
        <w:rPr>
          <w:rFonts w:ascii="仿宋_GB2312" w:eastAsia="仿宋_GB2312" w:hAnsi="宋?" w:cs="宋?" w:hint="eastAsia"/>
          <w:b/>
          <w:color w:val="231F20"/>
          <w:kern w:val="0"/>
          <w:sz w:val="20"/>
          <w:szCs w:val="20"/>
        </w:rPr>
      </w:pPr>
      <w:r w:rsidRPr="00872B8E">
        <w:rPr>
          <w:rFonts w:ascii="仿宋_GB2312" w:eastAsia="仿宋_GB2312" w:hAnsi="宋体" w:cs="仿宋_GB2312" w:hint="eastAsia"/>
          <w:b/>
          <w:color w:val="000000"/>
          <w:kern w:val="0"/>
          <w:sz w:val="20"/>
          <w:szCs w:val="20"/>
        </w:rPr>
        <w:t>编号：</w:t>
      </w:r>
      <w:r w:rsidRPr="00872B8E">
        <w:rPr>
          <w:rFonts w:ascii="宋体" w:eastAsia="仿宋_GB2312" w:hAnsi="宋体" w:cs="Times New Roman" w:hint="eastAsia"/>
          <w:b/>
          <w:kern w:val="0"/>
          <w:sz w:val="20"/>
          <w:szCs w:val="20"/>
        </w:rPr>
        <w:t>_________________</w:t>
      </w:r>
      <w:r w:rsidRPr="00872B8E">
        <w:rPr>
          <w:rFonts w:ascii="仿宋_GB2312" w:eastAsia="仿宋_GB2312" w:hAnsi="宋体" w:cs="仿宋_GB2312" w:hint="eastAsia"/>
          <w:b/>
          <w:color w:val="000000"/>
          <w:kern w:val="0"/>
          <w:sz w:val="20"/>
          <w:szCs w:val="20"/>
        </w:rPr>
        <w:t>孕妇身份证号:</w:t>
      </w:r>
      <w:r w:rsidRPr="00872B8E">
        <w:rPr>
          <w:rFonts w:ascii="仿宋_GB2312" w:eastAsia="仿宋_GB2312" w:hAnsi="宋?" w:cs="宋?" w:hint="eastAsia"/>
          <w:b/>
          <w:color w:val="231F20"/>
          <w:kern w:val="0"/>
          <w:sz w:val="20"/>
          <w:szCs w:val="20"/>
        </w:rPr>
        <w:t xml:space="preserve"> □□□□□□□□□□□□□□□□□□</w:t>
      </w:r>
    </w:p>
    <w:p w:rsidR="00872B8E" w:rsidRPr="00872B8E" w:rsidRDefault="00872B8E" w:rsidP="00872B8E">
      <w:pPr>
        <w:tabs>
          <w:tab w:val="left" w:pos="567"/>
        </w:tabs>
        <w:autoSpaceDE w:val="0"/>
        <w:autoSpaceDN w:val="0"/>
        <w:adjustRightInd w:val="0"/>
        <w:snapToGrid w:val="0"/>
        <w:spacing w:line="360" w:lineRule="auto"/>
        <w:rPr>
          <w:rFonts w:ascii="宋体" w:eastAsia="仿宋_GB2312" w:hAnsi="宋体" w:cs="Times New Roman" w:hint="eastAsia"/>
          <w:b/>
          <w:kern w:val="0"/>
          <w:sz w:val="20"/>
          <w:szCs w:val="20"/>
        </w:rPr>
      </w:pPr>
      <w:r w:rsidRPr="00872B8E">
        <w:rPr>
          <w:rFonts w:ascii="仿宋_GB2312" w:eastAsia="仿宋_GB2312" w:hAnsi="宋?" w:cs="宋?" w:hint="eastAsia"/>
          <w:b/>
          <w:color w:val="231F20"/>
          <w:kern w:val="0"/>
          <w:sz w:val="20"/>
          <w:szCs w:val="20"/>
        </w:rPr>
        <w:t>孕妇（签字）:</w:t>
      </w:r>
      <w:r w:rsidRPr="00872B8E">
        <w:rPr>
          <w:rFonts w:ascii="宋体" w:eastAsia="仿宋_GB2312" w:hAnsi="宋体" w:cs="Times New Roman" w:hint="eastAsia"/>
          <w:b/>
          <w:kern w:val="0"/>
          <w:sz w:val="20"/>
          <w:szCs w:val="20"/>
        </w:rPr>
        <w:t xml:space="preserve">_________________          </w:t>
      </w:r>
      <w:r w:rsidRPr="00872B8E">
        <w:rPr>
          <w:rFonts w:ascii="仿宋_GB2312" w:eastAsia="仿宋_GB2312" w:hAnsi="宋体" w:cs="仿宋_GB2312" w:hint="eastAsia"/>
          <w:b/>
          <w:color w:val="000000"/>
          <w:kern w:val="0"/>
          <w:sz w:val="20"/>
          <w:szCs w:val="20"/>
        </w:rPr>
        <w:t xml:space="preserve"> </w:t>
      </w:r>
      <w:r w:rsidRPr="00872B8E">
        <w:rPr>
          <w:rFonts w:ascii="仿宋_GB2312" w:eastAsia="仿宋_GB2312" w:hAnsi="宋体" w:cs="Times New Roman" w:hint="eastAsia"/>
          <w:b/>
          <w:kern w:val="0"/>
          <w:sz w:val="20"/>
          <w:szCs w:val="20"/>
        </w:rPr>
        <w:t>医师：</w:t>
      </w:r>
      <w:r w:rsidRPr="00872B8E">
        <w:rPr>
          <w:rFonts w:ascii="宋体" w:eastAsia="仿宋_GB2312" w:hAnsi="宋体" w:cs="Times New Roman" w:hint="eastAsia"/>
          <w:b/>
          <w:kern w:val="0"/>
          <w:sz w:val="20"/>
          <w:szCs w:val="20"/>
        </w:rPr>
        <w:t>_________________</w:t>
      </w:r>
    </w:p>
    <w:p w:rsidR="00872B8E" w:rsidRPr="00872B8E" w:rsidRDefault="00872B8E" w:rsidP="00872B8E">
      <w:pPr>
        <w:tabs>
          <w:tab w:val="left" w:pos="567"/>
        </w:tabs>
        <w:autoSpaceDE w:val="0"/>
        <w:autoSpaceDN w:val="0"/>
        <w:adjustRightInd w:val="0"/>
        <w:snapToGrid w:val="0"/>
        <w:spacing w:line="360" w:lineRule="auto"/>
        <w:rPr>
          <w:rFonts w:ascii="宋体" w:eastAsia="仿宋_GB2312" w:hAnsi="宋体" w:cs="仿宋_GB2312"/>
          <w:b/>
          <w:color w:val="000000"/>
          <w:kern w:val="0"/>
          <w:sz w:val="20"/>
          <w:szCs w:val="20"/>
        </w:rPr>
      </w:pPr>
      <w:r w:rsidRPr="00872B8E">
        <w:rPr>
          <w:rFonts w:ascii="仿宋_GB2312" w:eastAsia="仿宋_GB2312" w:hAnsi="宋体" w:cs="Times New Roman" w:hint="eastAsia"/>
          <w:b/>
          <w:kern w:val="0"/>
          <w:sz w:val="20"/>
          <w:szCs w:val="20"/>
        </w:rPr>
        <w:t>日期：</w:t>
      </w:r>
      <w:r w:rsidRPr="00872B8E">
        <w:rPr>
          <w:rFonts w:ascii="宋体" w:eastAsia="仿宋_GB2312" w:hAnsi="宋体" w:cs="Times New Roman" w:hint="eastAsia"/>
          <w:b/>
          <w:kern w:val="0"/>
          <w:sz w:val="20"/>
          <w:szCs w:val="20"/>
        </w:rPr>
        <w:t>_____</w:t>
      </w:r>
      <w:r w:rsidRPr="00872B8E">
        <w:rPr>
          <w:rFonts w:ascii="仿宋_GB2312" w:eastAsia="仿宋_GB2312" w:hAnsi="宋体" w:cs="仿宋_GB2312" w:hint="eastAsia"/>
          <w:b/>
          <w:color w:val="000000"/>
          <w:kern w:val="0"/>
          <w:sz w:val="20"/>
          <w:szCs w:val="20"/>
        </w:rPr>
        <w:t>年</w:t>
      </w:r>
      <w:r w:rsidRPr="00872B8E">
        <w:rPr>
          <w:rFonts w:ascii="宋体" w:eastAsia="仿宋_GB2312" w:hAnsi="宋体" w:cs="Times New Roman" w:hint="eastAsia"/>
          <w:b/>
          <w:kern w:val="0"/>
          <w:sz w:val="20"/>
          <w:szCs w:val="20"/>
        </w:rPr>
        <w:t>_____</w:t>
      </w:r>
      <w:r w:rsidRPr="00872B8E">
        <w:rPr>
          <w:rFonts w:ascii="仿宋_GB2312" w:eastAsia="仿宋_GB2312" w:hAnsi="宋体" w:cs="仿宋_GB2312" w:hint="eastAsia"/>
          <w:b/>
          <w:color w:val="000000"/>
          <w:kern w:val="0"/>
          <w:sz w:val="20"/>
          <w:szCs w:val="20"/>
        </w:rPr>
        <w:t>月</w:t>
      </w:r>
      <w:r w:rsidRPr="00872B8E">
        <w:rPr>
          <w:rFonts w:ascii="宋体" w:eastAsia="仿宋_GB2312" w:hAnsi="宋体" w:cs="Times New Roman" w:hint="eastAsia"/>
          <w:b/>
          <w:kern w:val="0"/>
          <w:sz w:val="20"/>
          <w:szCs w:val="20"/>
        </w:rPr>
        <w:t>_____</w:t>
      </w:r>
      <w:r w:rsidRPr="00872B8E">
        <w:rPr>
          <w:rFonts w:ascii="仿宋_GB2312" w:eastAsia="仿宋_GB2312" w:hAnsi="宋体" w:cs="仿宋_GB2312" w:hint="eastAsia"/>
          <w:b/>
          <w:color w:val="000000"/>
          <w:kern w:val="0"/>
          <w:sz w:val="20"/>
          <w:szCs w:val="20"/>
        </w:rPr>
        <w:t xml:space="preserve">日           </w:t>
      </w:r>
      <w:r w:rsidRPr="00872B8E">
        <w:rPr>
          <w:rFonts w:ascii="宋体" w:eastAsia="仿宋_GB2312" w:hAnsi="宋体" w:cs="Times New Roman" w:hint="eastAsia"/>
          <w:b/>
          <w:kern w:val="0"/>
          <w:sz w:val="20"/>
          <w:szCs w:val="20"/>
        </w:rPr>
        <w:t>日期：</w:t>
      </w:r>
      <w:r w:rsidRPr="00872B8E">
        <w:rPr>
          <w:rFonts w:ascii="宋体" w:eastAsia="仿宋_GB2312" w:hAnsi="宋体" w:cs="Times New Roman" w:hint="eastAsia"/>
          <w:b/>
          <w:kern w:val="0"/>
          <w:sz w:val="20"/>
          <w:szCs w:val="20"/>
        </w:rPr>
        <w:t>_____</w:t>
      </w:r>
      <w:r w:rsidRPr="00872B8E">
        <w:rPr>
          <w:rFonts w:ascii="宋体" w:eastAsia="仿宋_GB2312" w:hAnsi="宋体" w:cs="Times New Roman" w:hint="eastAsia"/>
          <w:b/>
          <w:kern w:val="0"/>
          <w:sz w:val="20"/>
          <w:szCs w:val="20"/>
        </w:rPr>
        <w:t>年</w:t>
      </w:r>
      <w:r w:rsidRPr="00872B8E">
        <w:rPr>
          <w:rFonts w:ascii="宋体" w:eastAsia="仿宋_GB2312" w:hAnsi="宋体" w:cs="Times New Roman" w:hint="eastAsia"/>
          <w:b/>
          <w:kern w:val="0"/>
          <w:sz w:val="20"/>
          <w:szCs w:val="20"/>
        </w:rPr>
        <w:t>_____</w:t>
      </w:r>
      <w:r w:rsidRPr="00872B8E">
        <w:rPr>
          <w:rFonts w:ascii="宋体" w:eastAsia="仿宋_GB2312" w:hAnsi="宋体" w:cs="Times New Roman" w:hint="eastAsia"/>
          <w:b/>
          <w:kern w:val="0"/>
          <w:sz w:val="20"/>
          <w:szCs w:val="20"/>
        </w:rPr>
        <w:t>月</w:t>
      </w:r>
      <w:r w:rsidRPr="00872B8E">
        <w:rPr>
          <w:rFonts w:ascii="宋体" w:eastAsia="仿宋_GB2312" w:hAnsi="宋体" w:cs="Times New Roman" w:hint="eastAsia"/>
          <w:b/>
          <w:kern w:val="0"/>
          <w:sz w:val="20"/>
          <w:szCs w:val="20"/>
        </w:rPr>
        <w:t>_____</w:t>
      </w:r>
      <w:r w:rsidRPr="00872B8E">
        <w:rPr>
          <w:rFonts w:ascii="宋体" w:eastAsia="仿宋_GB2312" w:hAnsi="宋体" w:cs="Times New Roman" w:hint="eastAsia"/>
          <w:b/>
          <w:kern w:val="0"/>
          <w:sz w:val="20"/>
          <w:szCs w:val="20"/>
        </w:rPr>
        <w:t>日</w:t>
      </w:r>
    </w:p>
    <w:p w:rsidR="00872B8E" w:rsidRPr="00872B8E" w:rsidRDefault="00872B8E" w:rsidP="00872B8E">
      <w:pPr>
        <w:tabs>
          <w:tab w:val="left" w:pos="567"/>
        </w:tabs>
        <w:autoSpaceDE w:val="0"/>
        <w:autoSpaceDN w:val="0"/>
        <w:adjustRightInd w:val="0"/>
        <w:snapToGrid w:val="0"/>
        <w:spacing w:line="360" w:lineRule="auto"/>
        <w:rPr>
          <w:rFonts w:ascii="宋体" w:eastAsia="仿宋_GB2312" w:hAnsi="宋体" w:cs="仿宋_GB2312"/>
          <w:b/>
          <w:color w:val="000000"/>
          <w:kern w:val="0"/>
          <w:sz w:val="20"/>
          <w:szCs w:val="20"/>
        </w:rPr>
      </w:pPr>
      <w:r w:rsidRPr="00872B8E">
        <w:rPr>
          <w:rFonts w:ascii="仿宋_GB2312" w:eastAsia="仿宋_GB2312" w:hAnsi="宋体" w:cs="仿宋_GB2312" w:hint="eastAsia"/>
          <w:b/>
          <w:color w:val="000000"/>
          <w:kern w:val="0"/>
          <w:sz w:val="20"/>
          <w:szCs w:val="20"/>
        </w:rPr>
        <w:t xml:space="preserve">                                      </w:t>
      </w:r>
    </w:p>
    <w:p w:rsidR="00872B8E" w:rsidRPr="00872B8E" w:rsidRDefault="00872B8E" w:rsidP="00872B8E">
      <w:pPr>
        <w:tabs>
          <w:tab w:val="left" w:pos="567"/>
        </w:tabs>
        <w:autoSpaceDE w:val="0"/>
        <w:autoSpaceDN w:val="0"/>
        <w:adjustRightInd w:val="0"/>
        <w:snapToGrid w:val="0"/>
        <w:spacing w:line="360" w:lineRule="auto"/>
        <w:ind w:firstLineChars="200" w:firstLine="400"/>
        <w:jc w:val="left"/>
        <w:rPr>
          <w:rFonts w:ascii="仿宋_GB2312" w:eastAsia="仿宋_GB2312" w:hAnsi="仿宋_GB2312" w:cs="仿宋_GB2312" w:hint="eastAsia"/>
          <w:color w:val="231F20"/>
          <w:kern w:val="0"/>
          <w:sz w:val="20"/>
          <w:szCs w:val="20"/>
        </w:rPr>
      </w:pPr>
      <w:r w:rsidRPr="00872B8E">
        <w:rPr>
          <w:rFonts w:ascii="仿宋_GB2312" w:eastAsia="仿宋_GB2312" w:hAnsi="仿宋_GB2312" w:cs="仿宋_GB2312" w:hint="eastAsia"/>
          <w:color w:val="231F20"/>
          <w:kern w:val="0"/>
          <w:sz w:val="20"/>
          <w:szCs w:val="20"/>
        </w:rPr>
        <w:t>----------------------------------------------------------------------------</w:t>
      </w:r>
    </w:p>
    <w:p w:rsidR="00872B8E" w:rsidRPr="00872B8E" w:rsidRDefault="00872B8E" w:rsidP="00872B8E">
      <w:pPr>
        <w:autoSpaceDE w:val="0"/>
        <w:autoSpaceDN w:val="0"/>
        <w:adjustRightInd w:val="0"/>
        <w:snapToGrid w:val="0"/>
        <w:rPr>
          <w:rFonts w:ascii="黑体" w:eastAsia="黑体" w:hAnsi="黑体" w:cs="宋?" w:hint="eastAsia"/>
          <w:b/>
          <w:kern w:val="0"/>
          <w:sz w:val="20"/>
          <w:szCs w:val="20"/>
        </w:rPr>
      </w:pPr>
    </w:p>
    <w:p w:rsidR="00872B8E" w:rsidRPr="00872B8E" w:rsidRDefault="00872B8E" w:rsidP="00872B8E">
      <w:pPr>
        <w:autoSpaceDE w:val="0"/>
        <w:autoSpaceDN w:val="0"/>
        <w:adjustRightInd w:val="0"/>
        <w:snapToGrid w:val="0"/>
        <w:jc w:val="center"/>
        <w:rPr>
          <w:rFonts w:ascii="Times New Roman" w:eastAsia="仿宋_GB2312" w:hAnsi="Times New Roman" w:cs="Times New Roman"/>
          <w:b/>
          <w:kern w:val="0"/>
          <w:sz w:val="24"/>
          <w:szCs w:val="24"/>
        </w:rPr>
      </w:pPr>
      <w:r w:rsidRPr="00872B8E">
        <w:rPr>
          <w:rFonts w:ascii="黑体" w:eastAsia="黑体" w:hAnsi="黑体" w:cs="宋?" w:hint="eastAsia"/>
          <w:b/>
          <w:kern w:val="0"/>
          <w:sz w:val="20"/>
          <w:szCs w:val="20"/>
        </w:rPr>
        <w:t>知情同意书补充条款（孕</w:t>
      </w:r>
      <w:proofErr w:type="gramStart"/>
      <w:r w:rsidRPr="00872B8E">
        <w:rPr>
          <w:rFonts w:ascii="黑体" w:eastAsia="黑体" w:hAnsi="黑体" w:cs="宋?" w:hint="eastAsia"/>
          <w:b/>
          <w:kern w:val="0"/>
          <w:sz w:val="20"/>
          <w:szCs w:val="20"/>
        </w:rPr>
        <w:t>周超过</w:t>
      </w:r>
      <w:proofErr w:type="gramEnd"/>
      <w:r w:rsidRPr="00872B8E">
        <w:rPr>
          <w:rFonts w:ascii="黑体" w:eastAsia="黑体" w:hAnsi="黑体" w:cs="宋?" w:hint="eastAsia"/>
          <w:b/>
          <w:kern w:val="0"/>
          <w:sz w:val="20"/>
          <w:szCs w:val="20"/>
        </w:rPr>
        <w:t>22</w:t>
      </w:r>
      <w:r w:rsidRPr="00872B8E">
        <w:rPr>
          <w:rFonts w:ascii="黑体" w:eastAsia="黑体" w:hAnsi="黑体" w:cs="宋?" w:hint="eastAsia"/>
          <w:b/>
          <w:kern w:val="0"/>
          <w:sz w:val="20"/>
          <w:szCs w:val="20"/>
          <w:vertAlign w:val="superscript"/>
        </w:rPr>
        <w:t>+6</w:t>
      </w:r>
      <w:r w:rsidRPr="00872B8E">
        <w:rPr>
          <w:rFonts w:ascii="黑体" w:eastAsia="黑体" w:hAnsi="黑体" w:cs="宋?" w:hint="eastAsia"/>
          <w:b/>
          <w:kern w:val="0"/>
          <w:sz w:val="20"/>
          <w:szCs w:val="20"/>
        </w:rPr>
        <w:t>周的孕妇需同时签署）</w:t>
      </w:r>
    </w:p>
    <w:p w:rsidR="00872B8E" w:rsidRPr="00872B8E" w:rsidRDefault="00872B8E" w:rsidP="00872B8E">
      <w:pPr>
        <w:autoSpaceDE w:val="0"/>
        <w:autoSpaceDN w:val="0"/>
        <w:adjustRightInd w:val="0"/>
        <w:snapToGrid w:val="0"/>
        <w:ind w:leftChars="135" w:left="283" w:firstLineChars="150" w:firstLine="300"/>
        <w:rPr>
          <w:rFonts w:ascii="宋体" w:eastAsia="仿宋_GB2312" w:hAnsi="宋体" w:cs="Times New Roman"/>
          <w:kern w:val="0"/>
          <w:sz w:val="20"/>
          <w:szCs w:val="20"/>
        </w:rPr>
      </w:pPr>
    </w:p>
    <w:p w:rsidR="00872B8E" w:rsidRPr="00872B8E" w:rsidRDefault="00872B8E" w:rsidP="00872B8E">
      <w:pPr>
        <w:autoSpaceDE w:val="0"/>
        <w:autoSpaceDN w:val="0"/>
        <w:adjustRightInd w:val="0"/>
        <w:snapToGrid w:val="0"/>
        <w:spacing w:line="360" w:lineRule="auto"/>
        <w:ind w:firstLineChars="200" w:firstLine="400"/>
        <w:rPr>
          <w:rFonts w:ascii="宋体" w:eastAsia="仿宋_GB2312" w:hAnsi="宋体" w:cs="Times New Roman"/>
          <w:kern w:val="0"/>
          <w:sz w:val="20"/>
          <w:szCs w:val="20"/>
        </w:rPr>
      </w:pPr>
      <w:proofErr w:type="gramStart"/>
      <w:r w:rsidRPr="00872B8E">
        <w:rPr>
          <w:rFonts w:ascii="宋体" w:eastAsia="仿宋_GB2312" w:hAnsi="宋体" w:cs="Times New Roman" w:hint="eastAsia"/>
          <w:kern w:val="0"/>
          <w:sz w:val="20"/>
          <w:szCs w:val="20"/>
        </w:rPr>
        <w:t>本人现孕周</w:t>
      </w:r>
      <w:proofErr w:type="gramEnd"/>
      <w:r w:rsidRPr="00872B8E">
        <w:rPr>
          <w:rFonts w:ascii="宋体" w:eastAsia="仿宋_GB2312" w:hAnsi="宋体" w:cs="Times New Roman" w:hint="eastAsia"/>
          <w:kern w:val="0"/>
          <w:sz w:val="20"/>
          <w:szCs w:val="20"/>
        </w:rPr>
        <w:t>已超过</w:t>
      </w:r>
      <w:r w:rsidRPr="00872B8E">
        <w:rPr>
          <w:rFonts w:ascii="宋体" w:eastAsia="仿宋_GB2312" w:hAnsi="宋体" w:cs="Times New Roman" w:hint="eastAsia"/>
          <w:kern w:val="0"/>
          <w:sz w:val="20"/>
          <w:szCs w:val="20"/>
        </w:rPr>
        <w:t>22</w:t>
      </w:r>
      <w:r w:rsidRPr="00872B8E">
        <w:rPr>
          <w:rFonts w:ascii="宋体" w:eastAsia="仿宋_GB2312" w:hAnsi="宋体" w:cs="Times New Roman"/>
          <w:kern w:val="0"/>
          <w:sz w:val="20"/>
          <w:szCs w:val="20"/>
          <w:vertAlign w:val="superscript"/>
        </w:rPr>
        <w:t>+6</w:t>
      </w:r>
      <w:r w:rsidRPr="00872B8E">
        <w:rPr>
          <w:rFonts w:ascii="宋体" w:eastAsia="仿宋_GB2312" w:hAnsi="宋体" w:cs="Times New Roman" w:hint="eastAsia"/>
          <w:kern w:val="0"/>
          <w:sz w:val="20"/>
          <w:szCs w:val="20"/>
        </w:rPr>
        <w:t>周，已知晓存在错过最佳产前诊断时间的风险，本人自愿要求进行孕妇外周血胎儿游离</w:t>
      </w:r>
      <w:r w:rsidRPr="00872B8E">
        <w:rPr>
          <w:rFonts w:ascii="宋体" w:eastAsia="仿宋_GB2312" w:hAnsi="宋体" w:cs="Times New Roman" w:hint="eastAsia"/>
          <w:kern w:val="0"/>
          <w:sz w:val="20"/>
          <w:szCs w:val="20"/>
        </w:rPr>
        <w:t>DNA</w:t>
      </w:r>
      <w:r w:rsidRPr="00872B8E">
        <w:rPr>
          <w:rFonts w:ascii="宋体" w:eastAsia="仿宋_GB2312" w:hAnsi="宋体" w:cs="Times New Roman" w:hint="eastAsia"/>
          <w:kern w:val="0"/>
          <w:sz w:val="20"/>
          <w:szCs w:val="20"/>
        </w:rPr>
        <w:t>产前检测，并承担检测风险及因错过最佳产前诊断时间所致无足够时间进行后续临床处理等后果。</w:t>
      </w:r>
    </w:p>
    <w:p w:rsidR="00872B8E" w:rsidRPr="00872B8E" w:rsidRDefault="00872B8E" w:rsidP="00872B8E">
      <w:pPr>
        <w:autoSpaceDE w:val="0"/>
        <w:autoSpaceDN w:val="0"/>
        <w:adjustRightInd w:val="0"/>
        <w:snapToGrid w:val="0"/>
        <w:ind w:leftChars="135" w:left="283"/>
        <w:rPr>
          <w:rFonts w:ascii="宋体" w:eastAsia="仿宋_GB2312" w:hAnsi="宋体" w:cs="Times New Roman"/>
          <w:kern w:val="0"/>
          <w:sz w:val="20"/>
          <w:szCs w:val="20"/>
        </w:rPr>
      </w:pPr>
    </w:p>
    <w:p w:rsidR="00872B8E" w:rsidRPr="00872B8E" w:rsidRDefault="00872B8E" w:rsidP="00872B8E">
      <w:pPr>
        <w:autoSpaceDE w:val="0"/>
        <w:autoSpaceDN w:val="0"/>
        <w:adjustRightInd w:val="0"/>
        <w:snapToGrid w:val="0"/>
        <w:spacing w:line="360" w:lineRule="auto"/>
        <w:ind w:firstLineChars="2586" w:firstLine="5192"/>
        <w:rPr>
          <w:rFonts w:ascii="宋体" w:eastAsia="仿宋_GB2312" w:hAnsi="宋体" w:cs="仿宋_GB2312" w:hint="eastAsia"/>
          <w:b/>
          <w:color w:val="000000"/>
          <w:kern w:val="0"/>
          <w:sz w:val="20"/>
          <w:szCs w:val="20"/>
        </w:rPr>
      </w:pPr>
      <w:r w:rsidRPr="00872B8E">
        <w:rPr>
          <w:rFonts w:ascii="宋体" w:eastAsia="仿宋_GB2312" w:hAnsi="宋体" w:cs="Times New Roman" w:hint="eastAsia"/>
          <w:b/>
          <w:kern w:val="0"/>
          <w:sz w:val="20"/>
          <w:szCs w:val="20"/>
        </w:rPr>
        <w:t>孕妇</w:t>
      </w:r>
      <w:r w:rsidRPr="00872B8E">
        <w:rPr>
          <w:rFonts w:ascii="宋体" w:eastAsia="仿宋_GB2312" w:hAnsi="宋体" w:cs="Times New Roman" w:hint="eastAsia"/>
          <w:b/>
          <w:kern w:val="0"/>
          <w:sz w:val="20"/>
          <w:szCs w:val="20"/>
        </w:rPr>
        <w:t xml:space="preserve"> </w:t>
      </w:r>
      <w:r w:rsidRPr="00872B8E">
        <w:rPr>
          <w:rFonts w:ascii="宋体" w:eastAsia="仿宋_GB2312" w:hAnsi="宋体" w:cs="Times New Roman" w:hint="eastAsia"/>
          <w:b/>
          <w:kern w:val="0"/>
          <w:sz w:val="20"/>
          <w:szCs w:val="20"/>
        </w:rPr>
        <w:t>（签字）</w:t>
      </w:r>
      <w:r w:rsidRPr="00872B8E">
        <w:rPr>
          <w:rFonts w:ascii="宋体" w:eastAsia="仿宋_GB2312" w:hAnsi="宋体" w:cs="Times New Roman" w:hint="eastAsia"/>
          <w:b/>
          <w:kern w:val="0"/>
          <w:sz w:val="20"/>
          <w:szCs w:val="20"/>
        </w:rPr>
        <w:t>:____________</w:t>
      </w:r>
      <w:r w:rsidRPr="00872B8E">
        <w:rPr>
          <w:rFonts w:ascii="宋体" w:eastAsia="仿宋_GB2312" w:hAnsi="宋体" w:cs="仿宋_GB2312" w:hint="eastAsia"/>
          <w:b/>
          <w:color w:val="000000"/>
          <w:kern w:val="0"/>
          <w:sz w:val="20"/>
          <w:szCs w:val="20"/>
        </w:rPr>
        <w:t xml:space="preserve">_____ </w:t>
      </w:r>
    </w:p>
    <w:p w:rsidR="00872B8E" w:rsidRPr="00872B8E" w:rsidRDefault="00872B8E" w:rsidP="00872B8E">
      <w:pPr>
        <w:tabs>
          <w:tab w:val="left" w:pos="5222"/>
        </w:tabs>
        <w:autoSpaceDE w:val="0"/>
        <w:autoSpaceDN w:val="0"/>
        <w:adjustRightInd w:val="0"/>
        <w:snapToGrid w:val="0"/>
        <w:spacing w:line="360" w:lineRule="auto"/>
        <w:ind w:firstLineChars="2070" w:firstLine="4156"/>
        <w:rPr>
          <w:rFonts w:ascii="宋体" w:eastAsia="仿宋_GB2312" w:hAnsi="宋体" w:cs="仿宋_GB2312"/>
          <w:b/>
          <w:color w:val="000000"/>
          <w:kern w:val="0"/>
          <w:sz w:val="20"/>
          <w:szCs w:val="20"/>
        </w:rPr>
      </w:pPr>
      <w:r w:rsidRPr="00872B8E">
        <w:rPr>
          <w:rFonts w:ascii="宋体" w:eastAsia="仿宋_GB2312" w:hAnsi="宋体" w:cs="仿宋_GB2312" w:hint="eastAsia"/>
          <w:b/>
          <w:color w:val="000000"/>
          <w:kern w:val="0"/>
          <w:sz w:val="20"/>
          <w:szCs w:val="20"/>
        </w:rPr>
        <w:t xml:space="preserve">          </w:t>
      </w:r>
      <w:r w:rsidRPr="00872B8E">
        <w:rPr>
          <w:rFonts w:ascii="宋体" w:eastAsia="仿宋_GB2312" w:hAnsi="宋体" w:cs="仿宋_GB2312" w:hint="eastAsia"/>
          <w:b/>
          <w:color w:val="000000"/>
          <w:kern w:val="0"/>
          <w:sz w:val="20"/>
          <w:szCs w:val="20"/>
        </w:rPr>
        <w:t>日期：</w:t>
      </w:r>
      <w:r w:rsidRPr="00872B8E">
        <w:rPr>
          <w:rFonts w:ascii="宋体" w:eastAsia="仿宋_GB2312" w:hAnsi="宋体" w:cs="仿宋_GB2312" w:hint="eastAsia"/>
          <w:b/>
          <w:color w:val="000000"/>
          <w:kern w:val="0"/>
          <w:sz w:val="20"/>
          <w:szCs w:val="20"/>
          <w:u w:val="single"/>
        </w:rPr>
        <w:t xml:space="preserve">       </w:t>
      </w:r>
      <w:r w:rsidRPr="00872B8E">
        <w:rPr>
          <w:rFonts w:ascii="宋体" w:eastAsia="仿宋_GB2312" w:hAnsi="宋体" w:cs="仿宋_GB2312" w:hint="eastAsia"/>
          <w:b/>
          <w:color w:val="000000"/>
          <w:kern w:val="0"/>
          <w:sz w:val="20"/>
          <w:szCs w:val="20"/>
        </w:rPr>
        <w:t>年</w:t>
      </w:r>
      <w:r w:rsidRPr="00872B8E">
        <w:rPr>
          <w:rFonts w:ascii="宋体" w:eastAsia="仿宋_GB2312" w:hAnsi="宋体" w:cs="仿宋_GB2312" w:hint="eastAsia"/>
          <w:b/>
          <w:color w:val="000000"/>
          <w:kern w:val="0"/>
          <w:sz w:val="20"/>
          <w:szCs w:val="20"/>
          <w:u w:val="single"/>
        </w:rPr>
        <w:t xml:space="preserve">      </w:t>
      </w:r>
      <w:r w:rsidRPr="00872B8E">
        <w:rPr>
          <w:rFonts w:ascii="宋体" w:eastAsia="仿宋_GB2312" w:hAnsi="宋体" w:cs="仿宋_GB2312" w:hint="eastAsia"/>
          <w:b/>
          <w:color w:val="000000"/>
          <w:kern w:val="0"/>
          <w:sz w:val="20"/>
          <w:szCs w:val="20"/>
        </w:rPr>
        <w:t>月</w:t>
      </w:r>
      <w:r w:rsidRPr="00872B8E">
        <w:rPr>
          <w:rFonts w:ascii="宋体" w:eastAsia="仿宋_GB2312" w:hAnsi="宋体" w:cs="仿宋_GB2312" w:hint="eastAsia"/>
          <w:b/>
          <w:color w:val="000000"/>
          <w:kern w:val="0"/>
          <w:sz w:val="20"/>
          <w:szCs w:val="20"/>
          <w:u w:val="single"/>
        </w:rPr>
        <w:t xml:space="preserve">       </w:t>
      </w:r>
      <w:r w:rsidRPr="00872B8E">
        <w:rPr>
          <w:rFonts w:ascii="宋体" w:eastAsia="仿宋_GB2312" w:hAnsi="宋体" w:cs="仿宋_GB2312" w:hint="eastAsia"/>
          <w:b/>
          <w:color w:val="000000"/>
          <w:kern w:val="0"/>
          <w:sz w:val="20"/>
          <w:szCs w:val="20"/>
        </w:rPr>
        <w:t>日</w:t>
      </w:r>
      <w:r w:rsidRPr="00872B8E">
        <w:rPr>
          <w:rFonts w:ascii="宋体" w:eastAsia="仿宋_GB2312" w:hAnsi="宋体" w:cs="仿宋_GB2312" w:hint="eastAsia"/>
          <w:b/>
          <w:color w:val="000000"/>
          <w:kern w:val="0"/>
          <w:sz w:val="20"/>
          <w:szCs w:val="20"/>
        </w:rPr>
        <w:t xml:space="preserve"> </w:t>
      </w:r>
    </w:p>
    <w:p w:rsidR="00872B8E" w:rsidRPr="00872B8E" w:rsidRDefault="00872B8E" w:rsidP="00872B8E">
      <w:pPr>
        <w:autoSpaceDE w:val="0"/>
        <w:autoSpaceDN w:val="0"/>
        <w:adjustRightInd w:val="0"/>
        <w:snapToGrid w:val="0"/>
        <w:rPr>
          <w:rFonts w:ascii="宋体" w:eastAsia="仿宋_GB2312" w:hAnsi="宋体" w:cs="仿宋_GB2312"/>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hint="eastAsia"/>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hint="eastAsia"/>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hint="eastAsia"/>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hint="eastAsia"/>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hint="eastAsia"/>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b/>
          <w:color w:val="000000"/>
          <w:kern w:val="0"/>
          <w:sz w:val="20"/>
          <w:szCs w:val="20"/>
        </w:rPr>
      </w:pPr>
    </w:p>
    <w:p w:rsidR="00872B8E" w:rsidRPr="00872B8E" w:rsidRDefault="00872B8E" w:rsidP="00872B8E">
      <w:pPr>
        <w:autoSpaceDE w:val="0"/>
        <w:autoSpaceDN w:val="0"/>
        <w:adjustRightInd w:val="0"/>
        <w:snapToGrid w:val="0"/>
        <w:rPr>
          <w:rFonts w:ascii="宋体" w:eastAsia="仿宋_GB2312" w:hAnsi="宋体" w:cs="仿宋_GB2312"/>
          <w:b/>
          <w:color w:val="000000"/>
          <w:kern w:val="0"/>
          <w:sz w:val="20"/>
          <w:szCs w:val="20"/>
        </w:rPr>
      </w:pPr>
    </w:p>
    <w:p w:rsidR="00872B8E" w:rsidRPr="00872B8E" w:rsidRDefault="00872B8E" w:rsidP="00872B8E">
      <w:pPr>
        <w:autoSpaceDE w:val="0"/>
        <w:autoSpaceDN w:val="0"/>
        <w:adjustRightInd w:val="0"/>
        <w:rPr>
          <w:rFonts w:ascii="黑体" w:eastAsia="黑体" w:hAnsi="宋体" w:cs="宋体" w:hint="eastAsia"/>
          <w:kern w:val="0"/>
          <w:sz w:val="32"/>
          <w:szCs w:val="32"/>
        </w:rPr>
      </w:pPr>
    </w:p>
    <w:p w:rsidR="00872B8E" w:rsidRPr="00872B8E" w:rsidRDefault="00872B8E" w:rsidP="00872B8E">
      <w:pPr>
        <w:autoSpaceDE w:val="0"/>
        <w:autoSpaceDN w:val="0"/>
        <w:adjustRightInd w:val="0"/>
        <w:rPr>
          <w:rFonts w:ascii="黑体" w:eastAsia="黑体" w:hAnsi="宋体" w:cs="宋体"/>
          <w:kern w:val="0"/>
          <w:sz w:val="32"/>
          <w:szCs w:val="32"/>
        </w:rPr>
      </w:pPr>
      <w:r w:rsidRPr="00872B8E">
        <w:rPr>
          <w:rFonts w:ascii="黑体" w:eastAsia="黑体" w:hAnsi="宋体" w:cs="宋体" w:hint="eastAsia"/>
          <w:kern w:val="0"/>
          <w:sz w:val="32"/>
          <w:szCs w:val="32"/>
        </w:rPr>
        <w:lastRenderedPageBreak/>
        <w:t>附表2</w:t>
      </w:r>
    </w:p>
    <w:p w:rsidR="00872B8E" w:rsidRPr="00872B8E" w:rsidRDefault="00872B8E" w:rsidP="00872B8E">
      <w:pPr>
        <w:autoSpaceDE w:val="0"/>
        <w:autoSpaceDN w:val="0"/>
        <w:adjustRightInd w:val="0"/>
        <w:snapToGrid w:val="0"/>
        <w:jc w:val="center"/>
        <w:rPr>
          <w:rFonts w:ascii="宋体" w:eastAsia="宋体" w:hAnsi="宋体" w:cs="宋体" w:hint="eastAsia"/>
          <w:b/>
          <w:kern w:val="0"/>
          <w:sz w:val="44"/>
          <w:szCs w:val="44"/>
        </w:rPr>
      </w:pPr>
      <w:r w:rsidRPr="00872B8E">
        <w:rPr>
          <w:rFonts w:ascii="宋体" w:eastAsia="宋体" w:hAnsi="宋体" w:cs="宋体" w:hint="eastAsia"/>
          <w:b/>
          <w:kern w:val="0"/>
          <w:sz w:val="44"/>
          <w:szCs w:val="44"/>
        </w:rPr>
        <w:t>孕妇外周血胎儿游离DNA产前检测申请单（第一联参考模板）</w:t>
      </w:r>
    </w:p>
    <w:p w:rsidR="00872B8E" w:rsidRPr="00872B8E" w:rsidRDefault="00872B8E" w:rsidP="00872B8E">
      <w:pPr>
        <w:autoSpaceDE w:val="0"/>
        <w:autoSpaceDN w:val="0"/>
        <w:adjustRightInd w:val="0"/>
        <w:snapToGrid w:val="0"/>
        <w:jc w:val="center"/>
        <w:rPr>
          <w:rFonts w:ascii="宋体" w:eastAsia="宋体" w:hAnsi="宋体" w:cs="宋体"/>
          <w:b/>
          <w:kern w:val="0"/>
          <w:sz w:val="28"/>
          <w:szCs w:val="28"/>
        </w:rPr>
      </w:pPr>
    </w:p>
    <w:p w:rsidR="00872B8E" w:rsidRPr="00872B8E" w:rsidRDefault="00872B8E" w:rsidP="00872B8E">
      <w:pPr>
        <w:autoSpaceDE w:val="0"/>
        <w:autoSpaceDN w:val="0"/>
        <w:adjustRightInd w:val="0"/>
        <w:snapToGrid w:val="0"/>
        <w:spacing w:line="360" w:lineRule="auto"/>
        <w:rPr>
          <w:rFonts w:ascii="黑体" w:eastAsia="黑体" w:hAnsi="黑体" w:cs="宋体"/>
          <w:color w:val="000000"/>
          <w:kern w:val="0"/>
          <w:sz w:val="22"/>
          <w:szCs w:val="24"/>
        </w:rPr>
      </w:pPr>
      <w:r w:rsidRPr="00872B8E">
        <w:rPr>
          <w:rFonts w:ascii="黑体" w:eastAsia="黑体" w:hAnsi="黑体" w:cs="宋体" w:hint="eastAsia"/>
          <w:color w:val="000000"/>
          <w:kern w:val="0"/>
          <w:sz w:val="22"/>
          <w:szCs w:val="24"/>
        </w:rPr>
        <w:t>标本采集时间：</w:t>
      </w:r>
      <w:r w:rsidRPr="00872B8E">
        <w:rPr>
          <w:rFonts w:ascii="黑体" w:eastAsia="黑体" w:hAnsi="黑体" w:cs="Times New Roman"/>
          <w:kern w:val="0"/>
          <w:sz w:val="22"/>
          <w:szCs w:val="24"/>
        </w:rPr>
        <w:t>________</w:t>
      </w:r>
      <w:r w:rsidRPr="00872B8E">
        <w:rPr>
          <w:rFonts w:ascii="黑体" w:eastAsia="黑体" w:hAnsi="黑体" w:cs="宋体" w:hint="eastAsia"/>
          <w:color w:val="000000"/>
          <w:kern w:val="0"/>
          <w:sz w:val="22"/>
          <w:szCs w:val="24"/>
        </w:rPr>
        <w:t>年</w:t>
      </w:r>
      <w:r w:rsidRPr="00872B8E">
        <w:rPr>
          <w:rFonts w:ascii="黑体" w:eastAsia="黑体" w:hAnsi="黑体" w:cs="宋体"/>
          <w:color w:val="000000"/>
          <w:kern w:val="0"/>
          <w:sz w:val="22"/>
          <w:szCs w:val="24"/>
        </w:rPr>
        <w:t xml:space="preserve"> </w:t>
      </w:r>
      <w:r w:rsidRPr="00872B8E">
        <w:rPr>
          <w:rFonts w:ascii="黑体" w:eastAsia="黑体" w:hAnsi="黑体" w:cs="Times New Roman"/>
          <w:kern w:val="0"/>
          <w:sz w:val="22"/>
          <w:szCs w:val="24"/>
        </w:rPr>
        <w:t>_____</w:t>
      </w:r>
      <w:r w:rsidRPr="00872B8E">
        <w:rPr>
          <w:rFonts w:ascii="黑体" w:eastAsia="黑体" w:hAnsi="黑体" w:cs="宋体" w:hint="eastAsia"/>
          <w:color w:val="000000"/>
          <w:kern w:val="0"/>
          <w:sz w:val="22"/>
          <w:szCs w:val="24"/>
        </w:rPr>
        <w:t>月</w:t>
      </w:r>
      <w:r w:rsidRPr="00872B8E">
        <w:rPr>
          <w:rFonts w:ascii="黑体" w:eastAsia="黑体" w:hAnsi="黑体" w:cs="宋体"/>
          <w:color w:val="000000"/>
          <w:kern w:val="0"/>
          <w:sz w:val="22"/>
          <w:szCs w:val="24"/>
        </w:rPr>
        <w:t xml:space="preserve"> </w:t>
      </w:r>
      <w:r w:rsidRPr="00872B8E">
        <w:rPr>
          <w:rFonts w:ascii="黑体" w:eastAsia="黑体" w:hAnsi="黑体" w:cs="Times New Roman"/>
          <w:kern w:val="0"/>
          <w:sz w:val="22"/>
          <w:szCs w:val="24"/>
        </w:rPr>
        <w:t>_____</w:t>
      </w:r>
      <w:r w:rsidRPr="00872B8E">
        <w:rPr>
          <w:rFonts w:ascii="黑体" w:eastAsia="黑体" w:hAnsi="黑体" w:cs="宋体" w:hint="eastAsia"/>
          <w:color w:val="000000"/>
          <w:kern w:val="0"/>
          <w:sz w:val="22"/>
          <w:szCs w:val="24"/>
        </w:rPr>
        <w:t>日</w:t>
      </w:r>
      <w:r w:rsidRPr="00872B8E">
        <w:rPr>
          <w:rFonts w:ascii="黑体" w:eastAsia="黑体" w:hAnsi="黑体" w:cs="宋体"/>
          <w:color w:val="000000"/>
          <w:kern w:val="0"/>
          <w:sz w:val="22"/>
          <w:szCs w:val="24"/>
        </w:rPr>
        <w:t>____</w:t>
      </w:r>
      <w:r w:rsidRPr="00872B8E">
        <w:rPr>
          <w:rFonts w:ascii="黑体" w:eastAsia="黑体" w:hAnsi="黑体" w:cs="宋体" w:hint="eastAsia"/>
          <w:color w:val="000000"/>
          <w:kern w:val="0"/>
          <w:sz w:val="22"/>
          <w:szCs w:val="24"/>
        </w:rPr>
        <w:t>时</w:t>
      </w:r>
      <w:r w:rsidRPr="00872B8E">
        <w:rPr>
          <w:rFonts w:ascii="黑体" w:eastAsia="黑体" w:hAnsi="黑体" w:cs="宋体"/>
          <w:color w:val="000000"/>
          <w:kern w:val="0"/>
          <w:sz w:val="22"/>
          <w:szCs w:val="24"/>
        </w:rPr>
        <w:t>____</w:t>
      </w:r>
      <w:r w:rsidRPr="00872B8E">
        <w:rPr>
          <w:rFonts w:ascii="黑体" w:eastAsia="黑体" w:hAnsi="黑体" w:cs="宋体" w:hint="eastAsia"/>
          <w:color w:val="000000"/>
          <w:kern w:val="0"/>
          <w:sz w:val="22"/>
          <w:szCs w:val="24"/>
        </w:rPr>
        <w:t>分  编号：</w:t>
      </w:r>
      <w:r w:rsidRPr="00872B8E">
        <w:rPr>
          <w:rFonts w:ascii="黑体" w:eastAsia="黑体" w:hAnsi="黑体" w:cs="Times New Roman"/>
          <w:kern w:val="0"/>
          <w:sz w:val="22"/>
          <w:szCs w:val="24"/>
        </w:rPr>
        <w:t xml:space="preserve">___________ </w:t>
      </w:r>
    </w:p>
    <w:p w:rsidR="00872B8E" w:rsidRPr="00872B8E" w:rsidRDefault="00872B8E" w:rsidP="00872B8E">
      <w:pPr>
        <w:autoSpaceDE w:val="0"/>
        <w:autoSpaceDN w:val="0"/>
        <w:adjustRightInd w:val="0"/>
        <w:snapToGrid w:val="0"/>
        <w:spacing w:line="360" w:lineRule="auto"/>
        <w:rPr>
          <w:rFonts w:ascii="黑体" w:eastAsia="黑体" w:hAnsi="黑体" w:cs="??"/>
          <w:color w:val="231F20"/>
          <w:kern w:val="0"/>
          <w:sz w:val="22"/>
          <w:szCs w:val="24"/>
        </w:rPr>
      </w:pPr>
      <w:r w:rsidRPr="00872B8E">
        <w:rPr>
          <w:rFonts w:ascii="黑体" w:eastAsia="黑体" w:hAnsi="黑体" w:cs="Times New Roman" w:hint="eastAsia"/>
          <w:kern w:val="0"/>
          <w:sz w:val="22"/>
          <w:szCs w:val="24"/>
        </w:rPr>
        <w:t>门诊号</w:t>
      </w:r>
      <w:r w:rsidRPr="00872B8E">
        <w:rPr>
          <w:rFonts w:ascii="黑体" w:eastAsia="黑体" w:hAnsi="黑体" w:cs="Times New Roman"/>
          <w:kern w:val="0"/>
          <w:sz w:val="22"/>
          <w:szCs w:val="24"/>
        </w:rPr>
        <w:t>/</w:t>
      </w:r>
      <w:r w:rsidRPr="00872B8E">
        <w:rPr>
          <w:rFonts w:ascii="黑体" w:eastAsia="黑体" w:hAnsi="黑体" w:cs="Times New Roman" w:hint="eastAsia"/>
          <w:kern w:val="0"/>
          <w:sz w:val="22"/>
          <w:szCs w:val="24"/>
        </w:rPr>
        <w:t>住院号：</w:t>
      </w:r>
      <w:r w:rsidRPr="00872B8E">
        <w:rPr>
          <w:rFonts w:ascii="黑体" w:eastAsia="黑体" w:hAnsi="黑体" w:cs="Times New Roman"/>
          <w:kern w:val="0"/>
          <w:sz w:val="22"/>
          <w:szCs w:val="24"/>
        </w:rPr>
        <w:t xml:space="preserve">___________ </w:t>
      </w:r>
    </w:p>
    <w:p w:rsidR="00872B8E" w:rsidRPr="00872B8E" w:rsidRDefault="00872B8E" w:rsidP="00872B8E">
      <w:pPr>
        <w:autoSpaceDE w:val="0"/>
        <w:autoSpaceDN w:val="0"/>
        <w:adjustRightInd w:val="0"/>
        <w:snapToGrid w:val="0"/>
        <w:spacing w:line="360" w:lineRule="auto"/>
        <w:rPr>
          <w:rFonts w:ascii="黑体" w:eastAsia="黑体" w:hAnsi="黑体" w:cs="宋体"/>
          <w:color w:val="000000"/>
          <w:kern w:val="0"/>
          <w:sz w:val="22"/>
          <w:szCs w:val="24"/>
        </w:rPr>
      </w:pPr>
      <w:r w:rsidRPr="00872B8E">
        <w:rPr>
          <w:rFonts w:ascii="黑体" w:eastAsia="黑体" w:hAnsi="黑体" w:cs="Times New Roman" w:hint="eastAsia"/>
          <w:kern w:val="0"/>
          <w:sz w:val="22"/>
          <w:szCs w:val="24"/>
        </w:rPr>
        <w:t>孕妇姓名：</w:t>
      </w:r>
      <w:r w:rsidRPr="00872B8E">
        <w:rPr>
          <w:rFonts w:ascii="黑体" w:eastAsia="黑体" w:hAnsi="黑体" w:cs="Times New Roman"/>
          <w:kern w:val="0"/>
          <w:sz w:val="22"/>
          <w:szCs w:val="24"/>
        </w:rPr>
        <w:t>___________</w:t>
      </w:r>
      <w:r w:rsidRPr="00872B8E">
        <w:rPr>
          <w:rFonts w:ascii="黑体" w:eastAsia="黑体" w:hAnsi="黑体" w:cs="Times New Roman" w:hint="eastAsia"/>
          <w:kern w:val="0"/>
          <w:sz w:val="22"/>
          <w:szCs w:val="24"/>
        </w:rPr>
        <w:t>出生日期：</w:t>
      </w:r>
      <w:r w:rsidRPr="00872B8E">
        <w:rPr>
          <w:rFonts w:ascii="黑体" w:eastAsia="黑体" w:hAnsi="黑体" w:cs="Times New Roman"/>
          <w:kern w:val="0"/>
          <w:sz w:val="22"/>
          <w:szCs w:val="24"/>
        </w:rPr>
        <w:t>_____</w:t>
      </w:r>
      <w:r w:rsidRPr="00872B8E">
        <w:rPr>
          <w:rFonts w:ascii="黑体" w:eastAsia="黑体" w:hAnsi="黑体" w:cs="宋体" w:hint="eastAsia"/>
          <w:color w:val="000000"/>
          <w:kern w:val="0"/>
          <w:sz w:val="22"/>
          <w:szCs w:val="24"/>
        </w:rPr>
        <w:t>年</w:t>
      </w:r>
      <w:r w:rsidRPr="00872B8E">
        <w:rPr>
          <w:rFonts w:ascii="黑体" w:eastAsia="黑体" w:hAnsi="黑体" w:cs="宋体"/>
          <w:color w:val="000000"/>
          <w:kern w:val="0"/>
          <w:sz w:val="22"/>
          <w:szCs w:val="24"/>
        </w:rPr>
        <w:t xml:space="preserve"> </w:t>
      </w:r>
      <w:r w:rsidRPr="00872B8E">
        <w:rPr>
          <w:rFonts w:ascii="黑体" w:eastAsia="黑体" w:hAnsi="黑体" w:cs="Times New Roman"/>
          <w:kern w:val="0"/>
          <w:sz w:val="22"/>
          <w:szCs w:val="24"/>
        </w:rPr>
        <w:t>_____</w:t>
      </w:r>
      <w:r w:rsidRPr="00872B8E">
        <w:rPr>
          <w:rFonts w:ascii="黑体" w:eastAsia="黑体" w:hAnsi="黑体" w:cs="宋体" w:hint="eastAsia"/>
          <w:color w:val="000000"/>
          <w:kern w:val="0"/>
          <w:sz w:val="22"/>
          <w:szCs w:val="24"/>
        </w:rPr>
        <w:t>月</w:t>
      </w:r>
      <w:r w:rsidRPr="00872B8E">
        <w:rPr>
          <w:rFonts w:ascii="黑体" w:eastAsia="黑体" w:hAnsi="黑体" w:cs="宋体"/>
          <w:color w:val="000000"/>
          <w:kern w:val="0"/>
          <w:sz w:val="22"/>
          <w:szCs w:val="24"/>
        </w:rPr>
        <w:t xml:space="preserve"> ____</w:t>
      </w:r>
      <w:r w:rsidRPr="00872B8E">
        <w:rPr>
          <w:rFonts w:ascii="黑体" w:eastAsia="黑体" w:hAnsi="黑体" w:cs="宋体" w:hint="eastAsia"/>
          <w:color w:val="000000"/>
          <w:kern w:val="0"/>
          <w:sz w:val="22"/>
          <w:szCs w:val="24"/>
        </w:rPr>
        <w:t xml:space="preserve">日 </w:t>
      </w:r>
    </w:p>
    <w:p w:rsidR="00872B8E" w:rsidRPr="00872B8E" w:rsidRDefault="00872B8E" w:rsidP="00872B8E">
      <w:pPr>
        <w:autoSpaceDE w:val="0"/>
        <w:autoSpaceDN w:val="0"/>
        <w:adjustRightInd w:val="0"/>
        <w:snapToGrid w:val="0"/>
        <w:spacing w:line="500" w:lineRule="exact"/>
        <w:rPr>
          <w:rFonts w:ascii="黑体" w:eastAsia="黑体" w:hAnsi="黑体" w:cs="Times New Roman"/>
          <w:kern w:val="0"/>
          <w:sz w:val="22"/>
          <w:szCs w:val="24"/>
        </w:rPr>
      </w:pPr>
      <w:r w:rsidRPr="00872B8E">
        <w:rPr>
          <w:rFonts w:ascii="黑体" w:eastAsia="黑体" w:hAnsi="黑体" w:cs="Times New Roman" w:hint="eastAsia"/>
          <w:kern w:val="0"/>
          <w:sz w:val="22"/>
          <w:szCs w:val="24"/>
        </w:rPr>
        <w:t>末次月经：</w:t>
      </w:r>
      <w:r w:rsidRPr="00872B8E">
        <w:rPr>
          <w:rFonts w:ascii="黑体" w:eastAsia="黑体" w:hAnsi="黑体" w:cs="Times New Roman"/>
          <w:kern w:val="0"/>
          <w:sz w:val="22"/>
          <w:szCs w:val="24"/>
        </w:rPr>
        <w:t xml:space="preserve">____ </w:t>
      </w:r>
      <w:r w:rsidRPr="00872B8E">
        <w:rPr>
          <w:rFonts w:ascii="黑体" w:eastAsia="黑体" w:hAnsi="黑体" w:cs="Times New Roman" w:hint="eastAsia"/>
          <w:kern w:val="0"/>
          <w:sz w:val="22"/>
          <w:szCs w:val="24"/>
        </w:rPr>
        <w:t>年</w:t>
      </w:r>
      <w:r w:rsidRPr="00872B8E">
        <w:rPr>
          <w:rFonts w:ascii="黑体" w:eastAsia="黑体" w:hAnsi="黑体" w:cs="Times New Roman"/>
          <w:kern w:val="0"/>
          <w:sz w:val="22"/>
          <w:szCs w:val="24"/>
        </w:rPr>
        <w:t xml:space="preserve">____ </w:t>
      </w:r>
      <w:r w:rsidRPr="00872B8E">
        <w:rPr>
          <w:rFonts w:ascii="黑体" w:eastAsia="黑体" w:hAnsi="黑体" w:cs="Times New Roman" w:hint="eastAsia"/>
          <w:kern w:val="0"/>
          <w:sz w:val="22"/>
          <w:szCs w:val="24"/>
        </w:rPr>
        <w:t>月</w:t>
      </w:r>
      <w:r w:rsidRPr="00872B8E">
        <w:rPr>
          <w:rFonts w:ascii="黑体" w:eastAsia="黑体" w:hAnsi="黑体" w:cs="Times New Roman"/>
          <w:kern w:val="0"/>
          <w:sz w:val="22"/>
          <w:szCs w:val="24"/>
        </w:rPr>
        <w:t>____</w:t>
      </w:r>
      <w:r w:rsidRPr="00872B8E">
        <w:rPr>
          <w:rFonts w:ascii="黑体" w:eastAsia="黑体" w:hAnsi="黑体" w:cs="Times New Roman" w:hint="eastAsia"/>
          <w:kern w:val="0"/>
          <w:sz w:val="22"/>
          <w:szCs w:val="24"/>
        </w:rPr>
        <w:t xml:space="preserve">日  </w:t>
      </w:r>
      <w:proofErr w:type="gramStart"/>
      <w:r w:rsidRPr="00872B8E">
        <w:rPr>
          <w:rFonts w:ascii="黑体" w:eastAsia="黑体" w:hAnsi="黑体" w:cs="??" w:hint="eastAsia"/>
          <w:color w:val="231F20"/>
          <w:kern w:val="0"/>
          <w:sz w:val="22"/>
          <w:szCs w:val="24"/>
        </w:rPr>
        <w:t>孕</w:t>
      </w:r>
      <w:proofErr w:type="gramEnd"/>
      <w:r w:rsidRPr="00872B8E">
        <w:rPr>
          <w:rFonts w:ascii="黑体" w:eastAsia="黑体" w:hAnsi="黑体" w:cs="Times New Roman"/>
          <w:kern w:val="0"/>
          <w:sz w:val="22"/>
          <w:szCs w:val="24"/>
        </w:rPr>
        <w:t>_____</w:t>
      </w:r>
      <w:r w:rsidRPr="00872B8E">
        <w:rPr>
          <w:rFonts w:ascii="黑体" w:eastAsia="黑体" w:hAnsi="黑体" w:cs="??" w:hint="eastAsia"/>
          <w:color w:val="231F20"/>
          <w:kern w:val="0"/>
          <w:sz w:val="22"/>
          <w:szCs w:val="24"/>
        </w:rPr>
        <w:t>次；产</w:t>
      </w:r>
      <w:r w:rsidRPr="00872B8E">
        <w:rPr>
          <w:rFonts w:ascii="黑体" w:eastAsia="黑体" w:hAnsi="黑体" w:cs="Times New Roman"/>
          <w:kern w:val="0"/>
          <w:sz w:val="22"/>
          <w:szCs w:val="24"/>
        </w:rPr>
        <w:t>_____</w:t>
      </w:r>
      <w:r w:rsidRPr="00872B8E">
        <w:rPr>
          <w:rFonts w:ascii="黑体" w:eastAsia="黑体" w:hAnsi="黑体" w:cs="??" w:hint="eastAsia"/>
          <w:color w:val="231F20"/>
          <w:kern w:val="0"/>
          <w:sz w:val="22"/>
          <w:szCs w:val="24"/>
        </w:rPr>
        <w:t>次</w:t>
      </w:r>
    </w:p>
    <w:p w:rsidR="00872B8E" w:rsidRPr="00872B8E" w:rsidRDefault="00872B8E" w:rsidP="00872B8E">
      <w:pPr>
        <w:autoSpaceDE w:val="0"/>
        <w:autoSpaceDN w:val="0"/>
        <w:adjustRightInd w:val="0"/>
        <w:snapToGrid w:val="0"/>
        <w:spacing w:line="500" w:lineRule="exact"/>
        <w:jc w:val="left"/>
        <w:rPr>
          <w:rFonts w:ascii="黑体" w:eastAsia="黑体" w:hAnsi="黑体" w:cs="??" w:hint="eastAsia"/>
          <w:color w:val="231F20"/>
          <w:kern w:val="0"/>
          <w:sz w:val="22"/>
          <w:szCs w:val="24"/>
        </w:rPr>
      </w:pPr>
      <w:r w:rsidRPr="00872B8E">
        <w:rPr>
          <w:rFonts w:ascii="黑体" w:eastAsia="黑体" w:hAnsi="黑体" w:cs="Times New Roman" w:hint="eastAsia"/>
          <w:kern w:val="0"/>
          <w:sz w:val="22"/>
          <w:szCs w:val="24"/>
        </w:rPr>
        <w:t>孕周：</w:t>
      </w:r>
      <w:r w:rsidRPr="00872B8E">
        <w:rPr>
          <w:rFonts w:ascii="黑体" w:eastAsia="黑体" w:hAnsi="黑体" w:cs="Times New Roman"/>
          <w:kern w:val="0"/>
          <w:sz w:val="22"/>
          <w:szCs w:val="24"/>
        </w:rPr>
        <w:t xml:space="preserve"> _____</w:t>
      </w:r>
      <w:r w:rsidRPr="00872B8E">
        <w:rPr>
          <w:rFonts w:ascii="黑体" w:eastAsia="黑体" w:hAnsi="黑体" w:cs="Times New Roman" w:hint="eastAsia"/>
          <w:kern w:val="0"/>
          <w:sz w:val="22"/>
          <w:szCs w:val="24"/>
        </w:rPr>
        <w:t>周</w:t>
      </w:r>
      <w:r w:rsidRPr="00872B8E">
        <w:rPr>
          <w:rFonts w:ascii="黑体" w:eastAsia="黑体" w:hAnsi="黑体" w:cs="Times New Roman"/>
          <w:kern w:val="0"/>
          <w:sz w:val="22"/>
          <w:szCs w:val="24"/>
        </w:rPr>
        <w:t>____</w:t>
      </w:r>
      <w:r w:rsidRPr="00872B8E">
        <w:rPr>
          <w:rFonts w:ascii="黑体" w:eastAsia="黑体" w:hAnsi="黑体" w:cs="Times New Roman" w:hint="eastAsia"/>
          <w:kern w:val="0"/>
          <w:sz w:val="22"/>
          <w:szCs w:val="24"/>
        </w:rPr>
        <w:t>天        体重：</w:t>
      </w:r>
      <w:r w:rsidRPr="00872B8E">
        <w:rPr>
          <w:rFonts w:ascii="黑体" w:eastAsia="黑体" w:hAnsi="黑体" w:cs="Times New Roman"/>
          <w:kern w:val="0"/>
          <w:sz w:val="22"/>
          <w:szCs w:val="24"/>
        </w:rPr>
        <w:t>_______</w:t>
      </w:r>
      <w:proofErr w:type="gramStart"/>
      <w:r w:rsidRPr="00872B8E">
        <w:rPr>
          <w:rFonts w:ascii="黑体" w:eastAsia="黑体" w:hAnsi="黑体" w:cs="Times New Roman" w:hint="eastAsia"/>
          <w:kern w:val="0"/>
          <w:sz w:val="22"/>
          <w:szCs w:val="24"/>
        </w:rPr>
        <w:t xml:space="preserve">公斤　</w:t>
      </w:r>
      <w:proofErr w:type="gramEnd"/>
      <w:r w:rsidRPr="00872B8E">
        <w:rPr>
          <w:rFonts w:ascii="黑体" w:eastAsia="黑体" w:hAnsi="黑体" w:cs="Times New Roman" w:hint="eastAsia"/>
          <w:kern w:val="0"/>
          <w:sz w:val="22"/>
          <w:szCs w:val="24"/>
        </w:rPr>
        <w:t>身高：</w:t>
      </w:r>
      <w:r w:rsidRPr="00872B8E">
        <w:rPr>
          <w:rFonts w:ascii="黑体" w:eastAsia="黑体" w:hAnsi="黑体" w:cs="Times New Roman"/>
          <w:kern w:val="0"/>
          <w:sz w:val="22"/>
          <w:szCs w:val="24"/>
        </w:rPr>
        <w:t>_______</w:t>
      </w:r>
      <w:r w:rsidRPr="00872B8E">
        <w:rPr>
          <w:rFonts w:ascii="黑体" w:eastAsia="黑体" w:hAnsi="黑体" w:cs="Times New Roman" w:hint="eastAsia"/>
          <w:kern w:val="0"/>
          <w:sz w:val="22"/>
          <w:szCs w:val="24"/>
        </w:rPr>
        <w:t>厘米</w:t>
      </w:r>
      <w:proofErr w:type="gramStart"/>
      <w:r w:rsidRPr="00872B8E">
        <w:rPr>
          <w:rFonts w:ascii="黑体" w:eastAsia="黑体" w:hAnsi="黑体" w:cs="Times New Roman" w:hint="eastAsia"/>
          <w:kern w:val="0"/>
          <w:sz w:val="22"/>
          <w:szCs w:val="24"/>
        </w:rPr>
        <w:t xml:space="preserve">　　　　　　　　　　　　　　　　　　</w:t>
      </w:r>
      <w:r w:rsidRPr="00872B8E">
        <w:rPr>
          <w:rFonts w:ascii="黑体" w:eastAsia="黑体" w:hAnsi="黑体" w:cs="Times New Roman" w:hint="eastAsia"/>
          <w:kern w:val="0"/>
          <w:sz w:val="22"/>
          <w:szCs w:val="24"/>
          <w:u w:val="single"/>
        </w:rPr>
        <w:t xml:space="preserve">　　　　　　　</w:t>
      </w:r>
      <w:proofErr w:type="gramEnd"/>
      <w:r w:rsidRPr="00872B8E">
        <w:rPr>
          <w:rFonts w:ascii="黑体" w:eastAsia="黑体" w:hAnsi="黑体" w:cs="Times New Roman" w:hint="eastAsia"/>
          <w:kern w:val="0"/>
          <w:sz w:val="22"/>
          <w:szCs w:val="24"/>
        </w:rPr>
        <w:t>本次妊娠情况</w:t>
      </w:r>
      <w:r w:rsidRPr="00872B8E">
        <w:rPr>
          <w:rFonts w:ascii="黑体" w:eastAsia="黑体" w:hAnsi="黑体" w:cs="Times New Roman"/>
          <w:kern w:val="0"/>
          <w:sz w:val="22"/>
          <w:szCs w:val="24"/>
        </w:rPr>
        <w:t>:</w:t>
      </w:r>
      <w:r w:rsidRPr="00872B8E">
        <w:rPr>
          <w:rFonts w:ascii="黑体" w:eastAsia="黑体" w:hAnsi="黑体" w:cs="??" w:hint="eastAsia"/>
          <w:color w:val="231F20"/>
          <w:kern w:val="0"/>
          <w:sz w:val="22"/>
          <w:szCs w:val="24"/>
        </w:rPr>
        <w:t>自然受孕：是□否□  促排卵：是□否□</w:t>
      </w:r>
      <w:r w:rsidRPr="00872B8E">
        <w:rPr>
          <w:rFonts w:ascii="黑体" w:eastAsia="黑体" w:hAnsi="黑体" w:cs="??"/>
          <w:color w:val="231F20"/>
          <w:kern w:val="0"/>
          <w:sz w:val="22"/>
          <w:szCs w:val="24"/>
        </w:rPr>
        <w:t xml:space="preserve"> IUI</w:t>
      </w:r>
      <w:r w:rsidRPr="00872B8E">
        <w:rPr>
          <w:rFonts w:ascii="黑体" w:eastAsia="黑体" w:hAnsi="黑体" w:cs="??" w:hint="eastAsia"/>
          <w:color w:val="231F20"/>
          <w:kern w:val="0"/>
          <w:sz w:val="22"/>
          <w:szCs w:val="24"/>
        </w:rPr>
        <w:t xml:space="preserve">：是□否□ </w:t>
      </w:r>
      <w:r w:rsidRPr="00872B8E">
        <w:rPr>
          <w:rFonts w:ascii="黑体" w:eastAsia="黑体" w:hAnsi="黑体" w:cs="??"/>
          <w:color w:val="231F20"/>
          <w:kern w:val="0"/>
          <w:sz w:val="22"/>
          <w:szCs w:val="24"/>
        </w:rPr>
        <w:t>IVF:</w:t>
      </w:r>
      <w:r w:rsidRPr="00872B8E">
        <w:rPr>
          <w:rFonts w:ascii="黑体" w:eastAsia="黑体" w:hAnsi="黑体" w:cs="??" w:hint="eastAsia"/>
          <w:color w:val="231F20"/>
          <w:kern w:val="0"/>
          <w:sz w:val="22"/>
          <w:szCs w:val="24"/>
        </w:rPr>
        <w:t>是□否□</w:t>
      </w:r>
    </w:p>
    <w:p w:rsidR="00872B8E" w:rsidRPr="00872B8E" w:rsidRDefault="00872B8E" w:rsidP="00872B8E">
      <w:pPr>
        <w:autoSpaceDE w:val="0"/>
        <w:autoSpaceDN w:val="0"/>
        <w:adjustRightInd w:val="0"/>
        <w:snapToGrid w:val="0"/>
        <w:spacing w:line="500" w:lineRule="exact"/>
        <w:jc w:val="left"/>
        <w:rPr>
          <w:rFonts w:ascii="黑体" w:eastAsia="黑体" w:hAnsi="黑体" w:cs="Times New Roman"/>
          <w:kern w:val="0"/>
          <w:sz w:val="22"/>
          <w:szCs w:val="24"/>
        </w:rPr>
      </w:pPr>
      <w:r w:rsidRPr="00872B8E">
        <w:rPr>
          <w:rFonts w:ascii="黑体" w:eastAsia="黑体" w:hAnsi="黑体" w:cs="??" w:hint="eastAsia"/>
          <w:color w:val="231F20"/>
          <w:kern w:val="0"/>
          <w:sz w:val="22"/>
          <w:szCs w:val="24"/>
        </w:rPr>
        <w:t>临床诊断：</w:t>
      </w:r>
      <w:r w:rsidRPr="00872B8E">
        <w:rPr>
          <w:rFonts w:ascii="黑体" w:eastAsia="黑体" w:hAnsi="黑体" w:cs="Times New Roman"/>
          <w:kern w:val="0"/>
          <w:sz w:val="22"/>
          <w:szCs w:val="24"/>
        </w:rPr>
        <w:t>__________________________________________________________________</w:t>
      </w:r>
    </w:p>
    <w:p w:rsidR="00872B8E" w:rsidRPr="00872B8E" w:rsidRDefault="00872B8E" w:rsidP="00872B8E">
      <w:pPr>
        <w:autoSpaceDE w:val="0"/>
        <w:autoSpaceDN w:val="0"/>
        <w:adjustRightInd w:val="0"/>
        <w:snapToGrid w:val="0"/>
        <w:spacing w:line="500" w:lineRule="exact"/>
        <w:rPr>
          <w:rFonts w:ascii="黑体" w:eastAsia="黑体" w:hAnsi="黑体" w:cs="??"/>
          <w:color w:val="231F20"/>
          <w:kern w:val="0"/>
          <w:sz w:val="22"/>
          <w:szCs w:val="24"/>
        </w:rPr>
      </w:pPr>
      <w:r w:rsidRPr="00872B8E">
        <w:rPr>
          <w:rFonts w:ascii="黑体" w:eastAsia="黑体" w:hAnsi="黑体" w:cs="Times New Roman" w:hint="eastAsia"/>
          <w:kern w:val="0"/>
          <w:sz w:val="22"/>
          <w:szCs w:val="24"/>
        </w:rPr>
        <w:t xml:space="preserve">既往史：异体输血：□无□有　移植手术：□无□有 异体细胞治疗：□无□有    </w:t>
      </w:r>
    </w:p>
    <w:p w:rsidR="00872B8E" w:rsidRPr="00872B8E" w:rsidRDefault="00872B8E" w:rsidP="00872B8E">
      <w:pPr>
        <w:autoSpaceDE w:val="0"/>
        <w:autoSpaceDN w:val="0"/>
        <w:adjustRightInd w:val="0"/>
        <w:snapToGrid w:val="0"/>
        <w:spacing w:line="500" w:lineRule="exact"/>
        <w:ind w:firstLineChars="400" w:firstLine="880"/>
        <w:rPr>
          <w:rFonts w:ascii="黑体" w:eastAsia="黑体" w:hAnsi="黑体" w:cs="Times New Roman"/>
          <w:kern w:val="0"/>
          <w:sz w:val="22"/>
          <w:szCs w:val="24"/>
        </w:rPr>
      </w:pPr>
      <w:r w:rsidRPr="00872B8E">
        <w:rPr>
          <w:rFonts w:ascii="黑体" w:eastAsia="黑体" w:hAnsi="黑体" w:cs="Times New Roman" w:hint="eastAsia"/>
          <w:kern w:val="0"/>
          <w:sz w:val="22"/>
          <w:szCs w:val="24"/>
        </w:rPr>
        <w:t>干细胞治疗：□无□有</w:t>
      </w:r>
    </w:p>
    <w:p w:rsidR="00872B8E" w:rsidRPr="00872B8E" w:rsidRDefault="00872B8E" w:rsidP="00872B8E">
      <w:pPr>
        <w:autoSpaceDE w:val="0"/>
        <w:autoSpaceDN w:val="0"/>
        <w:adjustRightInd w:val="0"/>
        <w:snapToGrid w:val="0"/>
        <w:spacing w:line="500" w:lineRule="exact"/>
        <w:jc w:val="left"/>
        <w:rPr>
          <w:rFonts w:ascii="黑体" w:eastAsia="黑体" w:hAnsi="黑体" w:cs="Times New Roman"/>
          <w:kern w:val="0"/>
          <w:sz w:val="22"/>
          <w:szCs w:val="24"/>
        </w:rPr>
      </w:pPr>
      <w:r w:rsidRPr="00872B8E">
        <w:rPr>
          <w:rFonts w:ascii="黑体" w:eastAsia="黑体" w:hAnsi="黑体" w:cs="Times New Roman" w:hint="eastAsia"/>
          <w:kern w:val="0"/>
          <w:sz w:val="22"/>
          <w:szCs w:val="24"/>
        </w:rPr>
        <w:t>家族史：</w:t>
      </w:r>
      <w:r w:rsidRPr="00872B8E">
        <w:rPr>
          <w:rFonts w:ascii="黑体" w:eastAsia="黑体" w:hAnsi="黑体" w:cs="Times New Roman"/>
          <w:kern w:val="0"/>
          <w:sz w:val="22"/>
          <w:szCs w:val="24"/>
        </w:rPr>
        <w:t>____________________________________________________________________</w:t>
      </w:r>
    </w:p>
    <w:p w:rsidR="00872B8E" w:rsidRPr="00872B8E" w:rsidRDefault="00872B8E" w:rsidP="00872B8E">
      <w:pPr>
        <w:autoSpaceDE w:val="0"/>
        <w:autoSpaceDN w:val="0"/>
        <w:adjustRightInd w:val="0"/>
        <w:spacing w:line="500" w:lineRule="exact"/>
        <w:rPr>
          <w:rFonts w:ascii="黑体" w:eastAsia="黑体" w:hAnsi="黑体" w:cs="Times New Roman" w:hint="eastAsia"/>
          <w:kern w:val="0"/>
          <w:sz w:val="22"/>
          <w:szCs w:val="24"/>
        </w:rPr>
      </w:pPr>
      <w:r w:rsidRPr="00872B8E">
        <w:rPr>
          <w:rFonts w:ascii="黑体" w:eastAsia="黑体" w:hAnsi="黑体" w:cs="Times New Roman" w:hint="eastAsia"/>
          <w:kern w:val="0"/>
          <w:sz w:val="22"/>
          <w:szCs w:val="24"/>
        </w:rPr>
        <w:t>不良孕产史：□无□有</w:t>
      </w:r>
    </w:p>
    <w:p w:rsidR="00872B8E" w:rsidRPr="00872B8E" w:rsidRDefault="00872B8E" w:rsidP="00872B8E">
      <w:pPr>
        <w:autoSpaceDE w:val="0"/>
        <w:autoSpaceDN w:val="0"/>
        <w:adjustRightInd w:val="0"/>
        <w:spacing w:line="500" w:lineRule="exact"/>
        <w:ind w:firstLineChars="200" w:firstLine="440"/>
        <w:rPr>
          <w:rFonts w:ascii="黑体" w:eastAsia="黑体" w:hAnsi="黑体" w:cs="??"/>
          <w:color w:val="231F20"/>
          <w:kern w:val="0"/>
          <w:sz w:val="22"/>
          <w:szCs w:val="24"/>
        </w:rPr>
      </w:pPr>
      <w:r w:rsidRPr="00872B8E">
        <w:rPr>
          <w:rFonts w:ascii="黑体" w:eastAsia="黑体" w:hAnsi="黑体" w:cs="Times New Roman" w:hint="eastAsia"/>
          <w:kern w:val="0"/>
          <w:sz w:val="22"/>
          <w:szCs w:val="24"/>
        </w:rPr>
        <w:t>若有，自然流产</w:t>
      </w:r>
      <w:r w:rsidRPr="00872B8E">
        <w:rPr>
          <w:rFonts w:ascii="黑体" w:eastAsia="黑体" w:hAnsi="黑体" w:cs="??"/>
          <w:color w:val="231F20"/>
          <w:kern w:val="0"/>
          <w:sz w:val="22"/>
          <w:szCs w:val="24"/>
        </w:rPr>
        <w:t>_____</w:t>
      </w:r>
      <w:r w:rsidRPr="00872B8E">
        <w:rPr>
          <w:rFonts w:ascii="黑体" w:eastAsia="黑体" w:hAnsi="黑体" w:cs="??" w:hint="eastAsia"/>
          <w:color w:val="231F20"/>
          <w:kern w:val="0"/>
          <w:sz w:val="22"/>
          <w:szCs w:val="24"/>
        </w:rPr>
        <w:t>次；死胎</w:t>
      </w:r>
      <w:r w:rsidRPr="00872B8E">
        <w:rPr>
          <w:rFonts w:ascii="黑体" w:eastAsia="黑体" w:hAnsi="黑体" w:cs="??"/>
          <w:color w:val="231F20"/>
          <w:kern w:val="0"/>
          <w:sz w:val="22"/>
          <w:szCs w:val="24"/>
        </w:rPr>
        <w:t>____</w:t>
      </w:r>
      <w:r w:rsidRPr="00872B8E">
        <w:rPr>
          <w:rFonts w:ascii="黑体" w:eastAsia="黑体" w:hAnsi="黑体" w:cs="??" w:hint="eastAsia"/>
          <w:color w:val="231F20"/>
          <w:kern w:val="0"/>
          <w:sz w:val="22"/>
          <w:szCs w:val="24"/>
        </w:rPr>
        <w:t>次；新生儿死亡</w:t>
      </w:r>
      <w:r w:rsidRPr="00872B8E">
        <w:rPr>
          <w:rFonts w:ascii="黑体" w:eastAsia="黑体" w:hAnsi="黑体" w:cs="??"/>
          <w:color w:val="231F20"/>
          <w:kern w:val="0"/>
          <w:sz w:val="22"/>
          <w:szCs w:val="24"/>
        </w:rPr>
        <w:t>____</w:t>
      </w:r>
      <w:r w:rsidRPr="00872B8E">
        <w:rPr>
          <w:rFonts w:ascii="黑体" w:eastAsia="黑体" w:hAnsi="黑体" w:cs="??" w:hint="eastAsia"/>
          <w:color w:val="231F20"/>
          <w:kern w:val="0"/>
          <w:sz w:val="22"/>
          <w:szCs w:val="24"/>
        </w:rPr>
        <w:t>次；畸形儿史</w:t>
      </w:r>
      <w:r w:rsidRPr="00872B8E">
        <w:rPr>
          <w:rFonts w:ascii="黑体" w:eastAsia="黑体" w:hAnsi="黑体" w:cs="??"/>
          <w:color w:val="231F20"/>
          <w:kern w:val="0"/>
          <w:sz w:val="22"/>
          <w:szCs w:val="24"/>
        </w:rPr>
        <w:t>____</w:t>
      </w:r>
      <w:r w:rsidRPr="00872B8E">
        <w:rPr>
          <w:rFonts w:ascii="黑体" w:eastAsia="黑体" w:hAnsi="黑体" w:cs="??" w:hint="eastAsia"/>
          <w:color w:val="231F20"/>
          <w:kern w:val="0"/>
          <w:sz w:val="22"/>
          <w:szCs w:val="24"/>
        </w:rPr>
        <w:t>次</w:t>
      </w:r>
    </w:p>
    <w:p w:rsidR="00872B8E" w:rsidRPr="00872B8E" w:rsidRDefault="00872B8E" w:rsidP="00872B8E">
      <w:pPr>
        <w:autoSpaceDE w:val="0"/>
        <w:autoSpaceDN w:val="0"/>
        <w:adjustRightInd w:val="0"/>
        <w:snapToGrid w:val="0"/>
        <w:spacing w:line="500" w:lineRule="exact"/>
        <w:jc w:val="left"/>
        <w:rPr>
          <w:rFonts w:ascii="黑体" w:eastAsia="黑体" w:hAnsi="黑体" w:cs="Times New Roman"/>
          <w:kern w:val="0"/>
          <w:sz w:val="22"/>
          <w:szCs w:val="24"/>
        </w:rPr>
      </w:pPr>
      <w:r w:rsidRPr="00872B8E">
        <w:rPr>
          <w:rFonts w:ascii="黑体" w:eastAsia="黑体" w:hAnsi="黑体" w:cs="Times New Roman" w:hint="eastAsia"/>
          <w:kern w:val="0"/>
          <w:sz w:val="22"/>
          <w:szCs w:val="24"/>
        </w:rPr>
        <w:t>辅助检查：</w:t>
      </w:r>
      <w:r w:rsidRPr="00872B8E">
        <w:rPr>
          <w:rFonts w:ascii="黑体" w:eastAsia="黑体" w:hAnsi="黑体" w:cs="Times New Roman"/>
          <w:kern w:val="0"/>
          <w:sz w:val="22"/>
          <w:szCs w:val="24"/>
        </w:rPr>
        <w:t>1</w:t>
      </w:r>
      <w:r w:rsidRPr="00872B8E">
        <w:rPr>
          <w:rFonts w:ascii="黑体" w:eastAsia="黑体" w:hAnsi="黑体" w:cs="Times New Roman" w:hint="eastAsia"/>
          <w:kern w:val="0"/>
          <w:sz w:val="22"/>
          <w:szCs w:val="24"/>
        </w:rPr>
        <w:t>.</w:t>
      </w:r>
      <w:r w:rsidRPr="00872B8E">
        <w:rPr>
          <w:rFonts w:ascii="黑体" w:eastAsia="黑体" w:hAnsi="黑体" w:cs="Times New Roman"/>
          <w:kern w:val="0"/>
          <w:sz w:val="22"/>
          <w:szCs w:val="24"/>
        </w:rPr>
        <w:t xml:space="preserve">B </w:t>
      </w:r>
      <w:r w:rsidRPr="00872B8E">
        <w:rPr>
          <w:rFonts w:ascii="黑体" w:eastAsia="黑体" w:hAnsi="黑体" w:cs="Times New Roman" w:hint="eastAsia"/>
          <w:kern w:val="0"/>
          <w:sz w:val="22"/>
          <w:szCs w:val="24"/>
        </w:rPr>
        <w:t>超：□单胎  □双胎   □多胎    □异常</w:t>
      </w:r>
      <w:r w:rsidRPr="00872B8E">
        <w:rPr>
          <w:rFonts w:ascii="黑体" w:eastAsia="黑体" w:hAnsi="黑体" w:cs="Times New Roman"/>
          <w:kern w:val="0"/>
          <w:sz w:val="22"/>
          <w:szCs w:val="24"/>
        </w:rPr>
        <w:t xml:space="preserve"> _</w:t>
      </w:r>
      <w:r w:rsidRPr="00872B8E">
        <w:rPr>
          <w:rFonts w:ascii="黑体" w:eastAsia="黑体" w:hAnsi="黑体" w:cs="??"/>
          <w:color w:val="231F20"/>
          <w:kern w:val="0"/>
          <w:sz w:val="22"/>
          <w:szCs w:val="24"/>
        </w:rPr>
        <w:t>___________________</w:t>
      </w:r>
      <w:r w:rsidRPr="00872B8E">
        <w:rPr>
          <w:rFonts w:ascii="黑体" w:eastAsia="黑体" w:hAnsi="黑体" w:cs="??" w:hint="eastAsia"/>
          <w:color w:val="231F20"/>
          <w:kern w:val="0"/>
          <w:sz w:val="22"/>
          <w:szCs w:val="24"/>
        </w:rPr>
        <w:t xml:space="preserve"> </w:t>
      </w:r>
    </w:p>
    <w:p w:rsidR="00872B8E" w:rsidRPr="00872B8E" w:rsidRDefault="00872B8E" w:rsidP="00872B8E">
      <w:pPr>
        <w:autoSpaceDE w:val="0"/>
        <w:autoSpaceDN w:val="0"/>
        <w:adjustRightInd w:val="0"/>
        <w:snapToGrid w:val="0"/>
        <w:spacing w:line="500" w:lineRule="exact"/>
        <w:ind w:firstLineChars="192" w:firstLine="422"/>
        <w:rPr>
          <w:rFonts w:ascii="黑体" w:eastAsia="黑体" w:hAnsi="黑体" w:cs="Times New Roman" w:hint="eastAsia"/>
          <w:kern w:val="0"/>
          <w:sz w:val="22"/>
          <w:szCs w:val="24"/>
        </w:rPr>
      </w:pPr>
      <w:r w:rsidRPr="00872B8E">
        <w:rPr>
          <w:rFonts w:ascii="黑体" w:eastAsia="黑体" w:hAnsi="黑体" w:cs="Times New Roman" w:hint="eastAsia"/>
          <w:kern w:val="0"/>
          <w:sz w:val="22"/>
          <w:szCs w:val="24"/>
        </w:rPr>
        <w:t xml:space="preserve">　　  2.筛查模式：□未做 □</w:t>
      </w:r>
      <w:r w:rsidRPr="00872B8E">
        <w:rPr>
          <w:rFonts w:ascii="黑体" w:eastAsia="黑体" w:hAnsi="黑体" w:cs="Times New Roman"/>
          <w:kern w:val="0"/>
          <w:sz w:val="22"/>
          <w:szCs w:val="24"/>
        </w:rPr>
        <w:t>NT</w:t>
      </w:r>
      <w:r w:rsidRPr="00872B8E">
        <w:rPr>
          <w:rFonts w:ascii="黑体" w:eastAsia="黑体" w:hAnsi="黑体" w:cs="Times New Roman" w:hint="eastAsia"/>
          <w:kern w:val="0"/>
          <w:sz w:val="22"/>
          <w:szCs w:val="24"/>
        </w:rPr>
        <w:t xml:space="preserve">筛查  □早孕期筛查 □中孕期筛查 </w:t>
      </w:r>
    </w:p>
    <w:p w:rsidR="00872B8E" w:rsidRPr="00872B8E" w:rsidRDefault="00872B8E" w:rsidP="00872B8E">
      <w:pPr>
        <w:autoSpaceDE w:val="0"/>
        <w:autoSpaceDN w:val="0"/>
        <w:adjustRightInd w:val="0"/>
        <w:snapToGrid w:val="0"/>
        <w:spacing w:line="500" w:lineRule="exact"/>
        <w:ind w:firstLineChars="192" w:firstLine="422"/>
        <w:rPr>
          <w:rFonts w:ascii="黑体" w:eastAsia="黑体" w:hAnsi="黑体" w:cs="Times New Roman"/>
          <w:kern w:val="0"/>
          <w:sz w:val="22"/>
          <w:szCs w:val="24"/>
          <w:u w:val="single"/>
        </w:rPr>
      </w:pPr>
      <w:r w:rsidRPr="00872B8E">
        <w:rPr>
          <w:rFonts w:ascii="黑体" w:eastAsia="黑体" w:hAnsi="黑体" w:cs="Times New Roman" w:hint="eastAsia"/>
          <w:kern w:val="0"/>
          <w:sz w:val="22"/>
          <w:szCs w:val="24"/>
        </w:rPr>
        <w:t xml:space="preserve">     □早中孕期联合筛查   超声NT测定孕周：</w:t>
      </w:r>
      <w:r w:rsidRPr="00872B8E">
        <w:rPr>
          <w:rFonts w:ascii="黑体" w:eastAsia="黑体" w:hAnsi="黑体" w:cs="Times New Roman"/>
          <w:kern w:val="0"/>
          <w:sz w:val="22"/>
          <w:szCs w:val="24"/>
        </w:rPr>
        <w:t>_____</w:t>
      </w:r>
      <w:r w:rsidRPr="00872B8E">
        <w:rPr>
          <w:rFonts w:ascii="黑体" w:eastAsia="黑体" w:hAnsi="黑体" w:cs="Times New Roman" w:hint="eastAsia"/>
          <w:kern w:val="0"/>
          <w:sz w:val="22"/>
          <w:szCs w:val="24"/>
        </w:rPr>
        <w:t>周</w:t>
      </w:r>
      <w:r w:rsidRPr="00872B8E">
        <w:rPr>
          <w:rFonts w:ascii="黑体" w:eastAsia="黑体" w:hAnsi="黑体" w:cs="Times New Roman"/>
          <w:kern w:val="0"/>
          <w:sz w:val="22"/>
          <w:szCs w:val="24"/>
        </w:rPr>
        <w:t>____</w:t>
      </w:r>
      <w:r w:rsidRPr="00872B8E">
        <w:rPr>
          <w:rFonts w:ascii="黑体" w:eastAsia="黑体" w:hAnsi="黑体" w:cs="Times New Roman" w:hint="eastAsia"/>
          <w:kern w:val="0"/>
          <w:sz w:val="22"/>
          <w:szCs w:val="24"/>
        </w:rPr>
        <w:t>天   NT测定值</w:t>
      </w:r>
      <w:r w:rsidRPr="00872B8E">
        <w:rPr>
          <w:rFonts w:ascii="黑体" w:eastAsia="黑体" w:hAnsi="黑体" w:cs="Times New Roman"/>
          <w:kern w:val="0"/>
          <w:sz w:val="22"/>
          <w:szCs w:val="24"/>
        </w:rPr>
        <w:t>____mm</w:t>
      </w:r>
    </w:p>
    <w:p w:rsidR="00872B8E" w:rsidRPr="00872B8E" w:rsidRDefault="00872B8E" w:rsidP="00872B8E">
      <w:pPr>
        <w:autoSpaceDE w:val="0"/>
        <w:autoSpaceDN w:val="0"/>
        <w:adjustRightInd w:val="0"/>
        <w:snapToGrid w:val="0"/>
        <w:spacing w:line="500" w:lineRule="exact"/>
        <w:ind w:firstLineChars="490" w:firstLine="1078"/>
        <w:rPr>
          <w:rFonts w:ascii="黑体" w:eastAsia="黑体" w:hAnsi="黑体" w:cs="Times New Roman" w:hint="eastAsia"/>
          <w:kern w:val="0"/>
          <w:sz w:val="22"/>
          <w:szCs w:val="24"/>
        </w:rPr>
      </w:pPr>
      <w:r w:rsidRPr="00872B8E">
        <w:rPr>
          <w:rFonts w:ascii="黑体" w:eastAsia="黑体" w:hAnsi="黑体" w:cs="Times New Roman" w:hint="eastAsia"/>
          <w:kern w:val="0"/>
          <w:sz w:val="22"/>
          <w:szCs w:val="24"/>
        </w:rPr>
        <w:t>母体血清筛查风险：□高风险□低风险  □临界风险</w:t>
      </w:r>
    </w:p>
    <w:p w:rsidR="00872B8E" w:rsidRPr="00872B8E" w:rsidRDefault="00872B8E" w:rsidP="00872B8E">
      <w:pPr>
        <w:autoSpaceDE w:val="0"/>
        <w:autoSpaceDN w:val="0"/>
        <w:adjustRightInd w:val="0"/>
        <w:snapToGrid w:val="0"/>
        <w:spacing w:line="500" w:lineRule="exact"/>
        <w:ind w:firstLineChars="490" w:firstLine="1078"/>
        <w:rPr>
          <w:rFonts w:ascii="黑体" w:eastAsia="黑体" w:hAnsi="黑体" w:cs="Times New Roman"/>
          <w:kern w:val="0"/>
          <w:sz w:val="22"/>
          <w:szCs w:val="24"/>
        </w:rPr>
      </w:pPr>
      <w:r w:rsidRPr="00872B8E">
        <w:rPr>
          <w:rFonts w:ascii="黑体" w:eastAsia="黑体" w:hAnsi="黑体" w:cs="Times New Roman"/>
          <w:kern w:val="0"/>
          <w:sz w:val="22"/>
          <w:szCs w:val="24"/>
        </w:rPr>
        <w:t>21</w:t>
      </w:r>
      <w:proofErr w:type="gramStart"/>
      <w:r w:rsidRPr="00872B8E">
        <w:rPr>
          <w:rFonts w:ascii="黑体" w:eastAsia="黑体" w:hAnsi="黑体" w:cs="Times New Roman" w:hint="eastAsia"/>
          <w:kern w:val="0"/>
          <w:sz w:val="22"/>
          <w:szCs w:val="24"/>
        </w:rPr>
        <w:t>三</w:t>
      </w:r>
      <w:proofErr w:type="gramEnd"/>
      <w:r w:rsidRPr="00872B8E">
        <w:rPr>
          <w:rFonts w:ascii="黑体" w:eastAsia="黑体" w:hAnsi="黑体" w:cs="Times New Roman" w:hint="eastAsia"/>
          <w:kern w:val="0"/>
          <w:sz w:val="22"/>
          <w:szCs w:val="24"/>
        </w:rPr>
        <w:t>体综合征</w:t>
      </w:r>
      <w:r w:rsidRPr="00872B8E">
        <w:rPr>
          <w:rFonts w:ascii="黑体" w:eastAsia="黑体" w:hAnsi="黑体" w:cs="Times New Roman"/>
          <w:kern w:val="0"/>
          <w:sz w:val="22"/>
          <w:szCs w:val="24"/>
          <w:u w:val="single"/>
        </w:rPr>
        <w:t xml:space="preserve">1 /   </w:t>
      </w:r>
      <w:r w:rsidRPr="00872B8E">
        <w:rPr>
          <w:rFonts w:ascii="黑体" w:eastAsia="黑体" w:hAnsi="黑体" w:cs="Times New Roman" w:hint="eastAsia"/>
          <w:kern w:val="0"/>
          <w:sz w:val="22"/>
          <w:szCs w:val="24"/>
          <w:u w:val="single"/>
        </w:rPr>
        <w:t xml:space="preserve">  </w:t>
      </w:r>
      <w:r w:rsidRPr="00872B8E">
        <w:rPr>
          <w:rFonts w:ascii="黑体" w:eastAsia="黑体" w:hAnsi="黑体" w:cs="Times New Roman"/>
          <w:kern w:val="0"/>
          <w:sz w:val="22"/>
          <w:szCs w:val="24"/>
        </w:rPr>
        <w:t>18</w:t>
      </w:r>
      <w:proofErr w:type="gramStart"/>
      <w:r w:rsidRPr="00872B8E">
        <w:rPr>
          <w:rFonts w:ascii="黑体" w:eastAsia="黑体" w:hAnsi="黑体" w:cs="Times New Roman" w:hint="eastAsia"/>
          <w:kern w:val="0"/>
          <w:sz w:val="22"/>
          <w:szCs w:val="24"/>
        </w:rPr>
        <w:t>三</w:t>
      </w:r>
      <w:proofErr w:type="gramEnd"/>
      <w:r w:rsidRPr="00872B8E">
        <w:rPr>
          <w:rFonts w:ascii="黑体" w:eastAsia="黑体" w:hAnsi="黑体" w:cs="Times New Roman" w:hint="eastAsia"/>
          <w:kern w:val="0"/>
          <w:sz w:val="22"/>
          <w:szCs w:val="24"/>
        </w:rPr>
        <w:t>体综合征</w:t>
      </w:r>
      <w:r w:rsidRPr="00872B8E">
        <w:rPr>
          <w:rFonts w:ascii="黑体" w:eastAsia="黑体" w:hAnsi="黑体" w:cs="Times New Roman"/>
          <w:kern w:val="0"/>
          <w:sz w:val="22"/>
          <w:szCs w:val="24"/>
          <w:u w:val="single"/>
        </w:rPr>
        <w:t xml:space="preserve">1 / </w:t>
      </w:r>
      <w:r w:rsidRPr="00872B8E">
        <w:rPr>
          <w:rFonts w:ascii="黑体" w:eastAsia="黑体" w:hAnsi="黑体" w:cs="Times New Roman" w:hint="eastAsia"/>
          <w:kern w:val="0"/>
          <w:sz w:val="22"/>
          <w:szCs w:val="24"/>
          <w:u w:val="single"/>
        </w:rPr>
        <w:t xml:space="preserve">     </w:t>
      </w:r>
    </w:p>
    <w:p w:rsidR="00872B8E" w:rsidRPr="00872B8E" w:rsidRDefault="00872B8E" w:rsidP="00872B8E">
      <w:pPr>
        <w:autoSpaceDE w:val="0"/>
        <w:autoSpaceDN w:val="0"/>
        <w:adjustRightInd w:val="0"/>
        <w:snapToGrid w:val="0"/>
        <w:spacing w:line="500" w:lineRule="exact"/>
        <w:ind w:firstLineChars="192" w:firstLine="422"/>
        <w:rPr>
          <w:rFonts w:ascii="黑体" w:eastAsia="黑体" w:hAnsi="黑体" w:cs="Times New Roman"/>
          <w:kern w:val="0"/>
          <w:sz w:val="22"/>
          <w:szCs w:val="24"/>
        </w:rPr>
      </w:pPr>
      <w:r w:rsidRPr="00872B8E">
        <w:rPr>
          <w:rFonts w:ascii="黑体" w:eastAsia="黑体" w:hAnsi="黑体" w:cs="Times New Roman" w:hint="eastAsia"/>
          <w:kern w:val="0"/>
          <w:sz w:val="22"/>
          <w:szCs w:val="24"/>
        </w:rPr>
        <w:t xml:space="preserve">　    </w:t>
      </w:r>
      <w:r w:rsidRPr="00872B8E">
        <w:rPr>
          <w:rFonts w:ascii="黑体" w:eastAsia="黑体" w:hAnsi="黑体" w:cs="Times New Roman"/>
          <w:kern w:val="0"/>
          <w:sz w:val="22"/>
          <w:szCs w:val="24"/>
        </w:rPr>
        <w:t>3</w:t>
      </w:r>
      <w:r w:rsidRPr="00872B8E">
        <w:rPr>
          <w:rFonts w:ascii="黑体" w:eastAsia="黑体" w:hAnsi="黑体" w:cs="Times New Roman" w:hint="eastAsia"/>
          <w:kern w:val="0"/>
          <w:sz w:val="22"/>
          <w:szCs w:val="24"/>
        </w:rPr>
        <w:t>.夫妻双方染色体检查结果：</w:t>
      </w:r>
    </w:p>
    <w:p w:rsidR="00872B8E" w:rsidRPr="00872B8E" w:rsidRDefault="00872B8E" w:rsidP="00872B8E">
      <w:pPr>
        <w:autoSpaceDE w:val="0"/>
        <w:autoSpaceDN w:val="0"/>
        <w:adjustRightInd w:val="0"/>
        <w:snapToGrid w:val="0"/>
        <w:spacing w:line="500" w:lineRule="exact"/>
        <w:ind w:firstLineChars="192" w:firstLine="422"/>
        <w:rPr>
          <w:rFonts w:ascii="黑体" w:eastAsia="黑体" w:hAnsi="黑体" w:cs="Times New Roman"/>
          <w:kern w:val="0"/>
          <w:sz w:val="22"/>
          <w:szCs w:val="24"/>
        </w:rPr>
      </w:pPr>
      <w:r w:rsidRPr="00872B8E">
        <w:rPr>
          <w:rFonts w:ascii="黑体" w:eastAsia="黑体" w:hAnsi="黑体" w:cs="Times New Roman" w:hint="eastAsia"/>
          <w:kern w:val="0"/>
          <w:sz w:val="22"/>
          <w:szCs w:val="24"/>
        </w:rPr>
        <w:t xml:space="preserve">　    孕妇染色体核型：□未做□正常□异常</w:t>
      </w:r>
      <w:r w:rsidRPr="00872B8E">
        <w:rPr>
          <w:rFonts w:ascii="黑体" w:eastAsia="黑体" w:hAnsi="黑体" w:cs="Times New Roman"/>
          <w:kern w:val="0"/>
          <w:sz w:val="22"/>
          <w:szCs w:val="24"/>
        </w:rPr>
        <w:t xml:space="preserve"> ____</w:t>
      </w:r>
      <w:r w:rsidRPr="00872B8E">
        <w:rPr>
          <w:rFonts w:ascii="黑体" w:eastAsia="黑体" w:hAnsi="黑体" w:cs="??"/>
          <w:color w:val="231F20"/>
          <w:kern w:val="0"/>
          <w:sz w:val="22"/>
          <w:szCs w:val="24"/>
        </w:rPr>
        <w:t>_________________________</w:t>
      </w:r>
    </w:p>
    <w:p w:rsidR="00872B8E" w:rsidRPr="00872B8E" w:rsidRDefault="00872B8E" w:rsidP="00872B8E">
      <w:pPr>
        <w:autoSpaceDE w:val="0"/>
        <w:autoSpaceDN w:val="0"/>
        <w:adjustRightInd w:val="0"/>
        <w:snapToGrid w:val="0"/>
        <w:spacing w:line="500" w:lineRule="exact"/>
        <w:ind w:firstLineChars="192" w:firstLine="422"/>
        <w:rPr>
          <w:rFonts w:ascii="黑体" w:eastAsia="黑体" w:hAnsi="黑体" w:cs="Times New Roman"/>
          <w:kern w:val="0"/>
          <w:sz w:val="22"/>
          <w:szCs w:val="24"/>
        </w:rPr>
      </w:pPr>
      <w:r w:rsidRPr="00872B8E">
        <w:rPr>
          <w:rFonts w:ascii="黑体" w:eastAsia="黑体" w:hAnsi="黑体" w:cs="Times New Roman" w:hint="eastAsia"/>
          <w:kern w:val="0"/>
          <w:sz w:val="22"/>
          <w:szCs w:val="24"/>
        </w:rPr>
        <w:t xml:space="preserve">　    丈夫染色体核型：□未做□正常□异常</w:t>
      </w:r>
      <w:r w:rsidRPr="00872B8E">
        <w:rPr>
          <w:rFonts w:ascii="黑体" w:eastAsia="黑体" w:hAnsi="黑体" w:cs="Times New Roman"/>
          <w:kern w:val="0"/>
          <w:sz w:val="22"/>
          <w:szCs w:val="24"/>
        </w:rPr>
        <w:t xml:space="preserve"> ______________</w:t>
      </w:r>
      <w:r w:rsidRPr="00872B8E">
        <w:rPr>
          <w:rFonts w:ascii="黑体" w:eastAsia="黑体" w:hAnsi="黑体" w:cs="??"/>
          <w:color w:val="231F20"/>
          <w:kern w:val="0"/>
          <w:sz w:val="22"/>
          <w:szCs w:val="24"/>
        </w:rPr>
        <w:t>_______________</w:t>
      </w:r>
    </w:p>
    <w:p w:rsidR="00872B8E" w:rsidRPr="00872B8E" w:rsidRDefault="00872B8E" w:rsidP="00872B8E">
      <w:pPr>
        <w:autoSpaceDE w:val="0"/>
        <w:autoSpaceDN w:val="0"/>
        <w:adjustRightInd w:val="0"/>
        <w:jc w:val="center"/>
        <w:rPr>
          <w:rFonts w:ascii="黑体" w:eastAsia="黑体" w:hAnsi="黑体" w:cs="Times New Roman"/>
          <w:b/>
          <w:bCs/>
          <w:kern w:val="0"/>
          <w:sz w:val="22"/>
          <w:szCs w:val="24"/>
        </w:rPr>
      </w:pPr>
      <w:r w:rsidRPr="00872B8E">
        <w:rPr>
          <w:rFonts w:ascii="黑体" w:eastAsia="黑体" w:hAnsi="黑体" w:cs="Times New Roman" w:hint="eastAsia"/>
          <w:kern w:val="0"/>
          <w:sz w:val="22"/>
          <w:szCs w:val="24"/>
        </w:rPr>
        <w:t xml:space="preserve"> </w:t>
      </w:r>
      <w:r w:rsidRPr="00872B8E">
        <w:rPr>
          <w:rFonts w:ascii="黑体" w:eastAsia="黑体" w:hAnsi="黑体" w:cs="Times New Roman" w:hint="eastAsia"/>
          <w:b/>
          <w:bCs/>
          <w:kern w:val="0"/>
          <w:sz w:val="22"/>
          <w:szCs w:val="24"/>
        </w:rPr>
        <w:t>手机/电话：</w:t>
      </w:r>
      <w:r w:rsidRPr="00872B8E">
        <w:rPr>
          <w:rFonts w:ascii="黑体" w:eastAsia="黑体" w:hAnsi="黑体" w:cs="Times New Roman"/>
          <w:b/>
          <w:bCs/>
          <w:kern w:val="0"/>
          <w:sz w:val="22"/>
          <w:szCs w:val="24"/>
        </w:rPr>
        <w:t xml:space="preserve"> ______________</w:t>
      </w:r>
      <w:r w:rsidRPr="00872B8E">
        <w:rPr>
          <w:rFonts w:ascii="黑体" w:eastAsia="黑体" w:hAnsi="黑体" w:cs="Times New Roman" w:hint="eastAsia"/>
          <w:b/>
          <w:bCs/>
          <w:kern w:val="0"/>
          <w:sz w:val="22"/>
          <w:szCs w:val="24"/>
        </w:rPr>
        <w:t xml:space="preserve"> 通讯地址：</w:t>
      </w:r>
      <w:r w:rsidRPr="00872B8E">
        <w:rPr>
          <w:rFonts w:ascii="黑体" w:eastAsia="黑体" w:hAnsi="黑体" w:cs="Times New Roman"/>
          <w:b/>
          <w:bCs/>
          <w:kern w:val="0"/>
          <w:sz w:val="22"/>
          <w:szCs w:val="24"/>
        </w:rPr>
        <w:t>_______________</w:t>
      </w:r>
      <w:r w:rsidRPr="00872B8E">
        <w:rPr>
          <w:rFonts w:ascii="黑体" w:eastAsia="黑体" w:hAnsi="黑体" w:cs="Times New Roman" w:hint="eastAsia"/>
          <w:b/>
          <w:bCs/>
          <w:kern w:val="0"/>
          <w:sz w:val="22"/>
          <w:szCs w:val="24"/>
        </w:rPr>
        <w:t xml:space="preserve"> 电子邮箱：</w:t>
      </w:r>
      <w:r w:rsidRPr="00872B8E">
        <w:rPr>
          <w:rFonts w:ascii="黑体" w:eastAsia="黑体" w:hAnsi="黑体" w:cs="Times New Roman"/>
          <w:b/>
          <w:bCs/>
          <w:kern w:val="0"/>
          <w:sz w:val="22"/>
          <w:szCs w:val="24"/>
        </w:rPr>
        <w:t>___________</w:t>
      </w:r>
    </w:p>
    <w:p w:rsidR="00872B8E" w:rsidRPr="00872B8E" w:rsidRDefault="00872B8E" w:rsidP="00872B8E">
      <w:pPr>
        <w:autoSpaceDE w:val="0"/>
        <w:autoSpaceDN w:val="0"/>
        <w:adjustRightInd w:val="0"/>
        <w:jc w:val="center"/>
        <w:rPr>
          <w:rFonts w:ascii="黑体" w:eastAsia="黑体" w:hAnsi="黑体" w:cs="Times New Roman"/>
          <w:kern w:val="0"/>
          <w:sz w:val="22"/>
          <w:szCs w:val="24"/>
        </w:rPr>
      </w:pPr>
      <w:r w:rsidRPr="00872B8E">
        <w:rPr>
          <w:rFonts w:ascii="黑体" w:eastAsia="黑体" w:hAnsi="黑体" w:cs="Times New Roman" w:hint="eastAsia"/>
          <w:kern w:val="0"/>
          <w:sz w:val="22"/>
          <w:szCs w:val="24"/>
        </w:rPr>
        <w:t xml:space="preserve">         </w:t>
      </w:r>
    </w:p>
    <w:p w:rsidR="00872B8E" w:rsidRPr="00872B8E" w:rsidRDefault="00872B8E" w:rsidP="00872B8E">
      <w:pPr>
        <w:autoSpaceDE w:val="0"/>
        <w:autoSpaceDN w:val="0"/>
        <w:adjustRightInd w:val="0"/>
        <w:rPr>
          <w:rFonts w:ascii="黑体" w:eastAsia="黑体" w:hAnsi="黑体" w:cs="Times New Roman"/>
          <w:kern w:val="0"/>
          <w:sz w:val="22"/>
          <w:szCs w:val="24"/>
        </w:rPr>
      </w:pPr>
      <w:r w:rsidRPr="00872B8E">
        <w:rPr>
          <w:rFonts w:ascii="黑体" w:eastAsia="黑体" w:hAnsi="黑体" w:cs="Times New Roman" w:hint="eastAsia"/>
          <w:kern w:val="0"/>
          <w:sz w:val="22"/>
          <w:szCs w:val="24"/>
        </w:rPr>
        <w:t>送检单位：：</w:t>
      </w:r>
      <w:r w:rsidRPr="00872B8E">
        <w:rPr>
          <w:rFonts w:ascii="黑体" w:eastAsia="黑体" w:hAnsi="黑体" w:cs="Times New Roman"/>
          <w:kern w:val="0"/>
          <w:sz w:val="22"/>
          <w:szCs w:val="24"/>
        </w:rPr>
        <w:t>________________</w:t>
      </w:r>
      <w:r w:rsidRPr="00872B8E">
        <w:rPr>
          <w:rFonts w:ascii="黑体" w:eastAsia="黑体" w:hAnsi="黑体" w:cs="Times New Roman" w:hint="eastAsia"/>
          <w:kern w:val="0"/>
          <w:sz w:val="22"/>
          <w:szCs w:val="24"/>
        </w:rPr>
        <w:t xml:space="preserve">　送检医师：</w:t>
      </w:r>
      <w:r w:rsidRPr="00872B8E">
        <w:rPr>
          <w:rFonts w:ascii="黑体" w:eastAsia="黑体" w:hAnsi="黑体" w:cs="Times New Roman"/>
          <w:kern w:val="0"/>
          <w:sz w:val="22"/>
          <w:szCs w:val="24"/>
        </w:rPr>
        <w:t>____________</w:t>
      </w:r>
      <w:r w:rsidRPr="00872B8E">
        <w:rPr>
          <w:rFonts w:ascii="黑体" w:eastAsia="黑体" w:hAnsi="黑体" w:cs="Times New Roman" w:hint="eastAsia"/>
          <w:kern w:val="0"/>
          <w:sz w:val="22"/>
          <w:szCs w:val="24"/>
        </w:rPr>
        <w:t>联系电话：</w:t>
      </w:r>
      <w:r w:rsidRPr="00872B8E">
        <w:rPr>
          <w:rFonts w:ascii="黑体" w:eastAsia="黑体" w:hAnsi="黑体" w:cs="Times New Roman" w:hint="eastAsia"/>
          <w:kern w:val="0"/>
          <w:sz w:val="22"/>
          <w:szCs w:val="24"/>
          <w:u w:val="single"/>
        </w:rPr>
        <w:t xml:space="preserve">             </w:t>
      </w:r>
      <w:r w:rsidRPr="00872B8E">
        <w:rPr>
          <w:rFonts w:ascii="黑体" w:eastAsia="黑体" w:hAnsi="黑体" w:cs="Times New Roman" w:hint="eastAsia"/>
          <w:kern w:val="0"/>
          <w:sz w:val="22"/>
          <w:szCs w:val="24"/>
        </w:rPr>
        <w:t xml:space="preserve">        </w:t>
      </w:r>
    </w:p>
    <w:p w:rsidR="00872B8E" w:rsidRPr="00872B8E" w:rsidRDefault="00872B8E" w:rsidP="00872B8E">
      <w:pPr>
        <w:autoSpaceDE w:val="0"/>
        <w:autoSpaceDN w:val="0"/>
        <w:adjustRightInd w:val="0"/>
        <w:ind w:firstLineChars="2050" w:firstLine="4510"/>
        <w:rPr>
          <w:rFonts w:ascii="黑体" w:eastAsia="黑体" w:hAnsi="黑体" w:cs="Times New Roman" w:hint="eastAsia"/>
          <w:kern w:val="0"/>
          <w:sz w:val="22"/>
          <w:szCs w:val="24"/>
        </w:rPr>
      </w:pPr>
    </w:p>
    <w:p w:rsidR="00872B8E" w:rsidRPr="00872B8E" w:rsidRDefault="00872B8E" w:rsidP="00872B8E">
      <w:pPr>
        <w:autoSpaceDE w:val="0"/>
        <w:autoSpaceDN w:val="0"/>
        <w:adjustRightInd w:val="0"/>
        <w:ind w:firstLineChars="2050" w:firstLine="4510"/>
        <w:rPr>
          <w:rFonts w:ascii="宋体" w:eastAsia="仿宋_GB2312" w:hAnsi="Times New Roman" w:cs="仿宋_GB2312"/>
          <w:b/>
          <w:color w:val="000000"/>
          <w:kern w:val="0"/>
          <w:sz w:val="20"/>
          <w:szCs w:val="20"/>
        </w:rPr>
      </w:pPr>
      <w:r w:rsidRPr="00872B8E">
        <w:rPr>
          <w:rFonts w:ascii="黑体" w:eastAsia="黑体" w:hAnsi="黑体" w:cs="Times New Roman" w:hint="eastAsia"/>
          <w:kern w:val="0"/>
          <w:sz w:val="22"/>
          <w:szCs w:val="24"/>
        </w:rPr>
        <w:t>申请日期：</w:t>
      </w:r>
      <w:r w:rsidRPr="00872B8E">
        <w:rPr>
          <w:rFonts w:ascii="黑体" w:eastAsia="黑体" w:hAnsi="黑体" w:cs="Times New Roman"/>
          <w:kern w:val="0"/>
          <w:sz w:val="22"/>
          <w:szCs w:val="24"/>
        </w:rPr>
        <w:t>________</w:t>
      </w:r>
      <w:r w:rsidRPr="00872B8E">
        <w:rPr>
          <w:rFonts w:ascii="黑体" w:eastAsia="黑体" w:hAnsi="黑体" w:cs="Times New Roman" w:hint="eastAsia"/>
          <w:kern w:val="0"/>
          <w:sz w:val="22"/>
          <w:szCs w:val="24"/>
        </w:rPr>
        <w:t>年</w:t>
      </w:r>
      <w:r w:rsidRPr="00872B8E">
        <w:rPr>
          <w:rFonts w:ascii="黑体" w:eastAsia="黑体" w:hAnsi="黑体" w:cs="Times New Roman"/>
          <w:kern w:val="0"/>
          <w:sz w:val="22"/>
          <w:szCs w:val="24"/>
        </w:rPr>
        <w:t xml:space="preserve"> ___</w:t>
      </w:r>
      <w:r w:rsidRPr="00872B8E">
        <w:rPr>
          <w:rFonts w:ascii="黑体" w:eastAsia="黑体" w:hAnsi="黑体" w:cs="Times New Roman" w:hint="eastAsia"/>
          <w:kern w:val="0"/>
          <w:sz w:val="22"/>
          <w:szCs w:val="24"/>
        </w:rPr>
        <w:t>月</w:t>
      </w:r>
      <w:r w:rsidRPr="00872B8E">
        <w:rPr>
          <w:rFonts w:ascii="黑体" w:eastAsia="黑体" w:hAnsi="黑体" w:cs="Times New Roman"/>
          <w:kern w:val="0"/>
          <w:sz w:val="22"/>
          <w:szCs w:val="24"/>
        </w:rPr>
        <w:t xml:space="preserve"> ____</w:t>
      </w:r>
      <w:r w:rsidRPr="00872B8E">
        <w:rPr>
          <w:rFonts w:ascii="黑体" w:eastAsia="黑体" w:hAnsi="黑体" w:cs="Times New Roman" w:hint="eastAsia"/>
          <w:kern w:val="0"/>
          <w:sz w:val="22"/>
          <w:szCs w:val="24"/>
        </w:rPr>
        <w:t>日</w:t>
      </w:r>
    </w:p>
    <w:p w:rsidR="00872B8E" w:rsidRPr="00872B8E" w:rsidRDefault="00872B8E" w:rsidP="00872B8E">
      <w:pPr>
        <w:autoSpaceDE w:val="0"/>
        <w:autoSpaceDN w:val="0"/>
        <w:adjustRightInd w:val="0"/>
        <w:rPr>
          <w:rFonts w:ascii="黑体" w:eastAsia="黑体" w:hAnsi="宋体" w:cs="宋体" w:hint="eastAsia"/>
          <w:kern w:val="0"/>
          <w:sz w:val="32"/>
          <w:szCs w:val="32"/>
        </w:rPr>
      </w:pPr>
    </w:p>
    <w:p w:rsidR="00872B8E" w:rsidRPr="00872B8E" w:rsidRDefault="00872B8E" w:rsidP="00872B8E">
      <w:pPr>
        <w:autoSpaceDE w:val="0"/>
        <w:autoSpaceDN w:val="0"/>
        <w:adjustRightInd w:val="0"/>
        <w:snapToGrid w:val="0"/>
        <w:jc w:val="center"/>
        <w:rPr>
          <w:rFonts w:ascii="宋体" w:eastAsia="宋体" w:hAnsi="宋体" w:cs="宋体" w:hint="eastAsia"/>
          <w:b/>
          <w:kern w:val="0"/>
          <w:sz w:val="44"/>
          <w:szCs w:val="44"/>
        </w:rPr>
      </w:pPr>
      <w:r w:rsidRPr="00872B8E">
        <w:rPr>
          <w:rFonts w:ascii="宋体" w:eastAsia="宋体" w:hAnsi="宋体" w:cs="宋体" w:hint="eastAsia"/>
          <w:b/>
          <w:kern w:val="0"/>
          <w:sz w:val="44"/>
          <w:szCs w:val="44"/>
        </w:rPr>
        <w:t>孕妇外周血胎儿游离DNA产前检测申请单（第二联参考模板）</w:t>
      </w:r>
    </w:p>
    <w:p w:rsidR="00872B8E" w:rsidRPr="00872B8E" w:rsidRDefault="00872B8E" w:rsidP="00872B8E">
      <w:pPr>
        <w:autoSpaceDE w:val="0"/>
        <w:autoSpaceDN w:val="0"/>
        <w:adjustRightInd w:val="0"/>
        <w:snapToGrid w:val="0"/>
        <w:jc w:val="center"/>
        <w:rPr>
          <w:rFonts w:ascii="宋体" w:eastAsia="宋体" w:hAnsi="宋体" w:cs="宋体"/>
          <w:b/>
          <w:kern w:val="0"/>
          <w:sz w:val="28"/>
          <w:szCs w:val="28"/>
        </w:rPr>
      </w:pPr>
    </w:p>
    <w:p w:rsidR="00872B8E" w:rsidRPr="00872B8E" w:rsidRDefault="00872B8E" w:rsidP="00872B8E">
      <w:pPr>
        <w:autoSpaceDE w:val="0"/>
        <w:autoSpaceDN w:val="0"/>
        <w:adjustRightInd w:val="0"/>
        <w:snapToGrid w:val="0"/>
        <w:spacing w:line="360" w:lineRule="auto"/>
        <w:rPr>
          <w:rFonts w:ascii="黑体" w:eastAsia="黑体" w:hAnsi="黑体" w:cs="宋体"/>
          <w:color w:val="000000"/>
          <w:kern w:val="0"/>
          <w:sz w:val="22"/>
          <w:szCs w:val="24"/>
        </w:rPr>
      </w:pPr>
      <w:r w:rsidRPr="00872B8E">
        <w:rPr>
          <w:rFonts w:ascii="黑体" w:eastAsia="黑体" w:hAnsi="黑体" w:cs="宋体" w:hint="eastAsia"/>
          <w:color w:val="000000"/>
          <w:kern w:val="0"/>
          <w:sz w:val="22"/>
          <w:szCs w:val="24"/>
        </w:rPr>
        <w:t>标本采集时间：</w:t>
      </w:r>
      <w:r w:rsidRPr="00872B8E">
        <w:rPr>
          <w:rFonts w:ascii="黑体" w:eastAsia="黑体" w:hAnsi="黑体" w:cs="Times New Roman"/>
          <w:kern w:val="0"/>
          <w:sz w:val="22"/>
          <w:szCs w:val="24"/>
        </w:rPr>
        <w:t>__</w:t>
      </w:r>
      <w:r w:rsidRPr="00872B8E">
        <w:rPr>
          <w:rFonts w:ascii="黑体" w:eastAsia="黑体" w:hAnsi="黑体" w:cs="Times New Roman" w:hint="eastAsia"/>
          <w:kern w:val="0"/>
          <w:sz w:val="22"/>
          <w:szCs w:val="24"/>
          <w:u w:val="single"/>
        </w:rPr>
        <w:t xml:space="preserve">    </w:t>
      </w:r>
      <w:r w:rsidRPr="00872B8E">
        <w:rPr>
          <w:rFonts w:ascii="黑体" w:eastAsia="黑体" w:hAnsi="黑体" w:cs="Times New Roman"/>
          <w:kern w:val="0"/>
          <w:sz w:val="22"/>
          <w:szCs w:val="24"/>
        </w:rPr>
        <w:t>__</w:t>
      </w:r>
      <w:r w:rsidRPr="00872B8E">
        <w:rPr>
          <w:rFonts w:ascii="黑体" w:eastAsia="黑体" w:hAnsi="黑体" w:cs="宋体" w:hint="eastAsia"/>
          <w:color w:val="000000"/>
          <w:kern w:val="0"/>
          <w:sz w:val="22"/>
          <w:szCs w:val="24"/>
        </w:rPr>
        <w:t>年</w:t>
      </w:r>
      <w:r w:rsidRPr="00872B8E">
        <w:rPr>
          <w:rFonts w:ascii="黑体" w:eastAsia="黑体" w:hAnsi="黑体" w:cs="宋体"/>
          <w:color w:val="000000"/>
          <w:kern w:val="0"/>
          <w:sz w:val="22"/>
          <w:szCs w:val="24"/>
        </w:rPr>
        <w:t xml:space="preserve"> __</w:t>
      </w:r>
      <w:r w:rsidRPr="00872B8E">
        <w:rPr>
          <w:rFonts w:ascii="黑体" w:eastAsia="黑体" w:hAnsi="黑体" w:cs="宋体" w:hint="eastAsia"/>
          <w:color w:val="000000"/>
          <w:kern w:val="0"/>
          <w:sz w:val="22"/>
          <w:szCs w:val="24"/>
          <w:u w:val="single"/>
        </w:rPr>
        <w:t xml:space="preserve">  </w:t>
      </w:r>
      <w:r w:rsidRPr="00872B8E">
        <w:rPr>
          <w:rFonts w:ascii="黑体" w:eastAsia="黑体" w:hAnsi="黑体" w:cs="宋体"/>
          <w:color w:val="000000"/>
          <w:kern w:val="0"/>
          <w:sz w:val="22"/>
          <w:szCs w:val="24"/>
        </w:rPr>
        <w:t>_</w:t>
      </w:r>
      <w:r w:rsidRPr="00872B8E">
        <w:rPr>
          <w:rFonts w:ascii="黑体" w:eastAsia="黑体" w:hAnsi="黑体" w:cs="宋体" w:hint="eastAsia"/>
          <w:color w:val="000000"/>
          <w:kern w:val="0"/>
          <w:sz w:val="22"/>
          <w:szCs w:val="24"/>
        </w:rPr>
        <w:t>月</w:t>
      </w:r>
      <w:r w:rsidRPr="00872B8E">
        <w:rPr>
          <w:rFonts w:ascii="黑体" w:eastAsia="黑体" w:hAnsi="黑体" w:cs="宋体"/>
          <w:color w:val="000000"/>
          <w:kern w:val="0"/>
          <w:sz w:val="22"/>
          <w:szCs w:val="24"/>
        </w:rPr>
        <w:t xml:space="preserve"> __</w:t>
      </w:r>
      <w:r w:rsidRPr="00872B8E">
        <w:rPr>
          <w:rFonts w:ascii="黑体" w:eastAsia="黑体" w:hAnsi="黑体" w:cs="宋体" w:hint="eastAsia"/>
          <w:color w:val="000000"/>
          <w:kern w:val="0"/>
          <w:sz w:val="22"/>
          <w:szCs w:val="24"/>
          <w:u w:val="single"/>
        </w:rPr>
        <w:t xml:space="preserve"> </w:t>
      </w:r>
      <w:r w:rsidRPr="00872B8E">
        <w:rPr>
          <w:rFonts w:ascii="黑体" w:eastAsia="黑体" w:hAnsi="黑体" w:cs="宋体"/>
          <w:color w:val="000000"/>
          <w:kern w:val="0"/>
          <w:sz w:val="22"/>
          <w:szCs w:val="24"/>
        </w:rPr>
        <w:t>__</w:t>
      </w:r>
      <w:r w:rsidRPr="00872B8E">
        <w:rPr>
          <w:rFonts w:ascii="黑体" w:eastAsia="黑体" w:hAnsi="黑体" w:cs="宋体" w:hint="eastAsia"/>
          <w:color w:val="000000"/>
          <w:kern w:val="0"/>
          <w:sz w:val="22"/>
          <w:szCs w:val="24"/>
        </w:rPr>
        <w:t>日</w:t>
      </w:r>
      <w:r w:rsidRPr="00872B8E">
        <w:rPr>
          <w:rFonts w:ascii="黑体" w:eastAsia="黑体" w:hAnsi="黑体" w:cs="宋体"/>
          <w:color w:val="000000"/>
          <w:kern w:val="0"/>
          <w:sz w:val="22"/>
          <w:szCs w:val="24"/>
        </w:rPr>
        <w:t>____</w:t>
      </w:r>
      <w:r w:rsidRPr="00872B8E">
        <w:rPr>
          <w:rFonts w:ascii="黑体" w:eastAsia="黑体" w:hAnsi="黑体" w:cs="宋体" w:hint="eastAsia"/>
          <w:color w:val="000000"/>
          <w:kern w:val="0"/>
          <w:sz w:val="22"/>
          <w:szCs w:val="24"/>
        </w:rPr>
        <w:t>时</w:t>
      </w:r>
      <w:r w:rsidRPr="00872B8E">
        <w:rPr>
          <w:rFonts w:ascii="黑体" w:eastAsia="黑体" w:hAnsi="黑体" w:cs="宋体"/>
          <w:color w:val="000000"/>
          <w:kern w:val="0"/>
          <w:sz w:val="22"/>
          <w:szCs w:val="24"/>
        </w:rPr>
        <w:t>____</w:t>
      </w:r>
      <w:r w:rsidRPr="00872B8E">
        <w:rPr>
          <w:rFonts w:ascii="黑体" w:eastAsia="黑体" w:hAnsi="黑体" w:cs="宋体" w:hint="eastAsia"/>
          <w:color w:val="000000"/>
          <w:kern w:val="0"/>
          <w:sz w:val="22"/>
          <w:szCs w:val="24"/>
        </w:rPr>
        <w:t>分  编号：</w:t>
      </w:r>
      <w:r w:rsidRPr="00872B8E">
        <w:rPr>
          <w:rFonts w:ascii="黑体" w:eastAsia="黑体" w:hAnsi="黑体" w:cs="宋体" w:hint="eastAsia"/>
          <w:color w:val="000000"/>
          <w:kern w:val="0"/>
          <w:sz w:val="22"/>
          <w:szCs w:val="24"/>
          <w:u w:val="single"/>
        </w:rPr>
        <w:t xml:space="preserve">         </w:t>
      </w:r>
      <w:r w:rsidRPr="00872B8E">
        <w:rPr>
          <w:rFonts w:ascii="黑体" w:eastAsia="黑体" w:hAnsi="黑体" w:cs="宋体" w:hint="eastAsia"/>
          <w:color w:val="000000"/>
          <w:kern w:val="0"/>
          <w:sz w:val="22"/>
          <w:szCs w:val="24"/>
        </w:rPr>
        <w:t>_</w:t>
      </w:r>
      <w:r w:rsidRPr="00872B8E">
        <w:rPr>
          <w:rFonts w:ascii="黑体" w:eastAsia="黑体" w:hAnsi="黑体" w:cs="Times New Roman"/>
          <w:kern w:val="0"/>
          <w:sz w:val="22"/>
          <w:szCs w:val="24"/>
        </w:rPr>
        <w:t xml:space="preserve">___ </w:t>
      </w:r>
    </w:p>
    <w:p w:rsidR="00872B8E" w:rsidRPr="00872B8E" w:rsidRDefault="00872B8E" w:rsidP="00872B8E">
      <w:pPr>
        <w:autoSpaceDE w:val="0"/>
        <w:autoSpaceDN w:val="0"/>
        <w:adjustRightInd w:val="0"/>
        <w:snapToGrid w:val="0"/>
        <w:spacing w:line="360" w:lineRule="auto"/>
        <w:rPr>
          <w:rFonts w:ascii="黑体" w:eastAsia="黑体" w:hAnsi="黑体" w:cs="??"/>
          <w:color w:val="231F20"/>
          <w:kern w:val="0"/>
          <w:sz w:val="22"/>
          <w:szCs w:val="24"/>
        </w:rPr>
      </w:pPr>
      <w:r w:rsidRPr="00872B8E">
        <w:rPr>
          <w:rFonts w:ascii="黑体" w:eastAsia="黑体" w:hAnsi="黑体" w:cs="Times New Roman" w:hint="eastAsia"/>
          <w:kern w:val="0"/>
          <w:sz w:val="22"/>
          <w:szCs w:val="24"/>
        </w:rPr>
        <w:t>门诊号</w:t>
      </w:r>
      <w:r w:rsidRPr="00872B8E">
        <w:rPr>
          <w:rFonts w:ascii="黑体" w:eastAsia="黑体" w:hAnsi="黑体" w:cs="Times New Roman"/>
          <w:kern w:val="0"/>
          <w:sz w:val="22"/>
          <w:szCs w:val="24"/>
        </w:rPr>
        <w:t>/</w:t>
      </w:r>
      <w:r w:rsidRPr="00872B8E">
        <w:rPr>
          <w:rFonts w:ascii="黑体" w:eastAsia="黑体" w:hAnsi="黑体" w:cs="Times New Roman" w:hint="eastAsia"/>
          <w:kern w:val="0"/>
          <w:sz w:val="22"/>
          <w:szCs w:val="24"/>
        </w:rPr>
        <w:t>住院号：</w:t>
      </w:r>
      <w:r w:rsidRPr="00872B8E">
        <w:rPr>
          <w:rFonts w:ascii="黑体" w:eastAsia="黑体" w:hAnsi="黑体" w:cs="Times New Roman"/>
          <w:kern w:val="0"/>
          <w:sz w:val="22"/>
          <w:szCs w:val="24"/>
        </w:rPr>
        <w:t xml:space="preserve">___________ </w:t>
      </w:r>
    </w:p>
    <w:p w:rsidR="00872B8E" w:rsidRPr="00872B8E" w:rsidRDefault="00872B8E" w:rsidP="00872B8E">
      <w:pPr>
        <w:autoSpaceDE w:val="0"/>
        <w:autoSpaceDN w:val="0"/>
        <w:adjustRightInd w:val="0"/>
        <w:snapToGrid w:val="0"/>
        <w:spacing w:line="360" w:lineRule="auto"/>
        <w:rPr>
          <w:rFonts w:ascii="黑体" w:eastAsia="黑体" w:hAnsi="黑体" w:cs="宋体"/>
          <w:color w:val="000000"/>
          <w:kern w:val="0"/>
          <w:sz w:val="22"/>
          <w:szCs w:val="24"/>
        </w:rPr>
      </w:pPr>
      <w:r w:rsidRPr="00872B8E">
        <w:rPr>
          <w:rFonts w:ascii="黑体" w:eastAsia="黑体" w:hAnsi="黑体" w:cs="Times New Roman" w:hint="eastAsia"/>
          <w:kern w:val="0"/>
          <w:sz w:val="22"/>
          <w:szCs w:val="24"/>
        </w:rPr>
        <w:t>孕妇姓名：</w:t>
      </w:r>
      <w:r w:rsidRPr="00872B8E">
        <w:rPr>
          <w:rFonts w:ascii="黑体" w:eastAsia="黑体" w:hAnsi="黑体" w:cs="Times New Roman"/>
          <w:kern w:val="0"/>
          <w:sz w:val="22"/>
          <w:szCs w:val="24"/>
        </w:rPr>
        <w:t>___________</w:t>
      </w:r>
      <w:r w:rsidRPr="00872B8E">
        <w:rPr>
          <w:rFonts w:ascii="黑体" w:eastAsia="黑体" w:hAnsi="黑体" w:cs="Times New Roman" w:hint="eastAsia"/>
          <w:kern w:val="0"/>
          <w:sz w:val="22"/>
          <w:szCs w:val="24"/>
        </w:rPr>
        <w:t>出生日期：</w:t>
      </w:r>
      <w:r w:rsidRPr="00872B8E">
        <w:rPr>
          <w:rFonts w:ascii="黑体" w:eastAsia="黑体" w:hAnsi="黑体" w:cs="宋体"/>
          <w:color w:val="000000"/>
          <w:kern w:val="0"/>
          <w:sz w:val="22"/>
          <w:szCs w:val="24"/>
        </w:rPr>
        <w:t>__</w:t>
      </w:r>
      <w:r w:rsidRPr="00872B8E">
        <w:rPr>
          <w:rFonts w:ascii="黑体" w:eastAsia="黑体" w:hAnsi="黑体" w:cs="宋体" w:hint="eastAsia"/>
          <w:color w:val="000000"/>
          <w:kern w:val="0"/>
          <w:sz w:val="22"/>
          <w:szCs w:val="24"/>
          <w:u w:val="single"/>
        </w:rPr>
        <w:t xml:space="preserve">  </w:t>
      </w:r>
      <w:r w:rsidRPr="00872B8E">
        <w:rPr>
          <w:rFonts w:ascii="黑体" w:eastAsia="黑体" w:hAnsi="黑体" w:cs="宋体"/>
          <w:color w:val="000000"/>
          <w:kern w:val="0"/>
          <w:sz w:val="22"/>
          <w:szCs w:val="24"/>
        </w:rPr>
        <w:t>__</w:t>
      </w:r>
      <w:r w:rsidRPr="00872B8E">
        <w:rPr>
          <w:rFonts w:ascii="黑体" w:eastAsia="黑体" w:hAnsi="黑体" w:cs="宋体" w:hint="eastAsia"/>
          <w:color w:val="000000"/>
          <w:kern w:val="0"/>
          <w:sz w:val="22"/>
          <w:szCs w:val="24"/>
        </w:rPr>
        <w:t>年</w:t>
      </w:r>
      <w:r w:rsidRPr="00872B8E">
        <w:rPr>
          <w:rFonts w:ascii="黑体" w:eastAsia="黑体" w:hAnsi="黑体" w:cs="宋体"/>
          <w:color w:val="000000"/>
          <w:kern w:val="0"/>
          <w:sz w:val="22"/>
          <w:szCs w:val="24"/>
        </w:rPr>
        <w:t xml:space="preserve"> _</w:t>
      </w:r>
      <w:r w:rsidRPr="00872B8E">
        <w:rPr>
          <w:rFonts w:ascii="黑体" w:eastAsia="黑体" w:hAnsi="黑体" w:cs="宋体" w:hint="eastAsia"/>
          <w:color w:val="000000"/>
          <w:kern w:val="0"/>
          <w:sz w:val="22"/>
          <w:szCs w:val="24"/>
          <w:u w:val="single"/>
        </w:rPr>
        <w:t xml:space="preserve">  </w:t>
      </w:r>
      <w:r w:rsidRPr="00872B8E">
        <w:rPr>
          <w:rFonts w:ascii="黑体" w:eastAsia="黑体" w:hAnsi="黑体" w:cs="宋体"/>
          <w:color w:val="000000"/>
          <w:kern w:val="0"/>
          <w:sz w:val="22"/>
          <w:szCs w:val="24"/>
        </w:rPr>
        <w:t>__</w:t>
      </w:r>
      <w:r w:rsidRPr="00872B8E">
        <w:rPr>
          <w:rFonts w:ascii="黑体" w:eastAsia="黑体" w:hAnsi="黑体" w:cs="宋体" w:hint="eastAsia"/>
          <w:color w:val="000000"/>
          <w:kern w:val="0"/>
          <w:sz w:val="22"/>
          <w:szCs w:val="24"/>
        </w:rPr>
        <w:t>月</w:t>
      </w:r>
      <w:r w:rsidRPr="00872B8E">
        <w:rPr>
          <w:rFonts w:ascii="黑体" w:eastAsia="黑体" w:hAnsi="黑体" w:cs="宋体"/>
          <w:color w:val="000000"/>
          <w:kern w:val="0"/>
          <w:sz w:val="22"/>
          <w:szCs w:val="24"/>
        </w:rPr>
        <w:t xml:space="preserve"> ____</w:t>
      </w:r>
      <w:r w:rsidRPr="00872B8E">
        <w:rPr>
          <w:rFonts w:ascii="黑体" w:eastAsia="黑体" w:hAnsi="黑体" w:cs="宋体" w:hint="eastAsia"/>
          <w:color w:val="000000"/>
          <w:kern w:val="0"/>
          <w:sz w:val="22"/>
          <w:szCs w:val="24"/>
        </w:rPr>
        <w:t xml:space="preserve">日 </w:t>
      </w:r>
    </w:p>
    <w:p w:rsidR="00872B8E" w:rsidRPr="00872B8E" w:rsidRDefault="00872B8E" w:rsidP="00872B8E">
      <w:pPr>
        <w:autoSpaceDE w:val="0"/>
        <w:autoSpaceDN w:val="0"/>
        <w:adjustRightInd w:val="0"/>
        <w:snapToGrid w:val="0"/>
        <w:spacing w:line="360" w:lineRule="auto"/>
        <w:rPr>
          <w:rFonts w:ascii="黑体" w:eastAsia="黑体" w:hAnsi="黑体" w:cs="Times New Roman"/>
          <w:kern w:val="0"/>
          <w:sz w:val="22"/>
          <w:szCs w:val="24"/>
        </w:rPr>
      </w:pPr>
      <w:r w:rsidRPr="00872B8E">
        <w:rPr>
          <w:rFonts w:ascii="黑体" w:eastAsia="黑体" w:hAnsi="黑体" w:cs="Times New Roman" w:hint="eastAsia"/>
          <w:kern w:val="0"/>
          <w:sz w:val="22"/>
          <w:szCs w:val="24"/>
        </w:rPr>
        <w:t>末次月经：</w:t>
      </w:r>
      <w:r w:rsidRPr="00872B8E">
        <w:rPr>
          <w:rFonts w:ascii="黑体" w:eastAsia="黑体" w:hAnsi="黑体" w:cs="Times New Roman"/>
          <w:kern w:val="0"/>
          <w:sz w:val="22"/>
          <w:szCs w:val="24"/>
        </w:rPr>
        <w:t xml:space="preserve">____ </w:t>
      </w:r>
      <w:r w:rsidRPr="00872B8E">
        <w:rPr>
          <w:rFonts w:ascii="黑体" w:eastAsia="黑体" w:hAnsi="黑体" w:cs="Times New Roman" w:hint="eastAsia"/>
          <w:kern w:val="0"/>
          <w:sz w:val="22"/>
          <w:szCs w:val="24"/>
        </w:rPr>
        <w:t>年</w:t>
      </w:r>
      <w:r w:rsidRPr="00872B8E">
        <w:rPr>
          <w:rFonts w:ascii="黑体" w:eastAsia="黑体" w:hAnsi="黑体" w:cs="Times New Roman"/>
          <w:kern w:val="0"/>
          <w:sz w:val="22"/>
          <w:szCs w:val="24"/>
        </w:rPr>
        <w:t xml:space="preserve">____ </w:t>
      </w:r>
      <w:r w:rsidRPr="00872B8E">
        <w:rPr>
          <w:rFonts w:ascii="黑体" w:eastAsia="黑体" w:hAnsi="黑体" w:cs="Times New Roman" w:hint="eastAsia"/>
          <w:kern w:val="0"/>
          <w:sz w:val="22"/>
          <w:szCs w:val="24"/>
        </w:rPr>
        <w:t>月</w:t>
      </w:r>
      <w:r w:rsidRPr="00872B8E">
        <w:rPr>
          <w:rFonts w:ascii="黑体" w:eastAsia="黑体" w:hAnsi="黑体" w:cs="Times New Roman"/>
          <w:kern w:val="0"/>
          <w:sz w:val="22"/>
          <w:szCs w:val="24"/>
        </w:rPr>
        <w:t>____</w:t>
      </w:r>
      <w:r w:rsidRPr="00872B8E">
        <w:rPr>
          <w:rFonts w:ascii="黑体" w:eastAsia="黑体" w:hAnsi="黑体" w:cs="Times New Roman" w:hint="eastAsia"/>
          <w:kern w:val="0"/>
          <w:sz w:val="22"/>
          <w:szCs w:val="24"/>
        </w:rPr>
        <w:t xml:space="preserve">日  </w:t>
      </w:r>
      <w:r w:rsidRPr="00872B8E">
        <w:rPr>
          <w:rFonts w:ascii="黑体" w:eastAsia="黑体" w:hAnsi="黑体" w:cs="??" w:hint="eastAsia"/>
          <w:color w:val="231F20"/>
          <w:kern w:val="0"/>
          <w:sz w:val="22"/>
          <w:szCs w:val="24"/>
        </w:rPr>
        <w:t>孕</w:t>
      </w:r>
      <w:r w:rsidRPr="00872B8E">
        <w:rPr>
          <w:rFonts w:ascii="黑体" w:eastAsia="黑体" w:hAnsi="黑体" w:cs="??"/>
          <w:color w:val="231F20"/>
          <w:kern w:val="0"/>
          <w:sz w:val="22"/>
          <w:szCs w:val="24"/>
        </w:rPr>
        <w:t>_</w:t>
      </w:r>
      <w:r w:rsidRPr="00872B8E">
        <w:rPr>
          <w:rFonts w:ascii="黑体" w:eastAsia="黑体" w:hAnsi="黑体" w:cs="??" w:hint="eastAsia"/>
          <w:color w:val="231F20"/>
          <w:kern w:val="0"/>
          <w:sz w:val="22"/>
          <w:szCs w:val="24"/>
          <w:u w:val="single"/>
        </w:rPr>
        <w:t xml:space="preserve">  </w:t>
      </w:r>
      <w:r w:rsidRPr="00872B8E">
        <w:rPr>
          <w:rFonts w:ascii="黑体" w:eastAsia="黑体" w:hAnsi="黑体" w:cs="??"/>
          <w:color w:val="231F20"/>
          <w:kern w:val="0"/>
          <w:sz w:val="22"/>
          <w:szCs w:val="24"/>
        </w:rPr>
        <w:t>_</w:t>
      </w:r>
      <w:r w:rsidRPr="00872B8E">
        <w:rPr>
          <w:rFonts w:ascii="黑体" w:eastAsia="黑体" w:hAnsi="黑体" w:cs="??" w:hint="eastAsia"/>
          <w:color w:val="231F20"/>
          <w:kern w:val="0"/>
          <w:sz w:val="22"/>
          <w:szCs w:val="24"/>
        </w:rPr>
        <w:t>次；产</w:t>
      </w:r>
      <w:r w:rsidRPr="00872B8E">
        <w:rPr>
          <w:rFonts w:ascii="黑体" w:eastAsia="黑体" w:hAnsi="黑体" w:cs="??"/>
          <w:color w:val="231F20"/>
          <w:kern w:val="0"/>
          <w:sz w:val="22"/>
          <w:szCs w:val="24"/>
        </w:rPr>
        <w:t>_</w:t>
      </w:r>
      <w:r w:rsidRPr="00872B8E">
        <w:rPr>
          <w:rFonts w:ascii="黑体" w:eastAsia="黑体" w:hAnsi="黑体" w:cs="??" w:hint="eastAsia"/>
          <w:color w:val="231F20"/>
          <w:kern w:val="0"/>
          <w:sz w:val="22"/>
          <w:szCs w:val="24"/>
          <w:u w:val="single"/>
        </w:rPr>
        <w:t xml:space="preserve">   </w:t>
      </w:r>
      <w:r w:rsidRPr="00872B8E">
        <w:rPr>
          <w:rFonts w:ascii="黑体" w:eastAsia="黑体" w:hAnsi="黑体" w:cs="??"/>
          <w:color w:val="231F20"/>
          <w:kern w:val="0"/>
          <w:sz w:val="22"/>
          <w:szCs w:val="24"/>
        </w:rPr>
        <w:t>_</w:t>
      </w:r>
      <w:r w:rsidRPr="00872B8E">
        <w:rPr>
          <w:rFonts w:ascii="黑体" w:eastAsia="黑体" w:hAnsi="黑体" w:cs="??" w:hint="eastAsia"/>
          <w:color w:val="231F20"/>
          <w:kern w:val="0"/>
          <w:sz w:val="22"/>
          <w:szCs w:val="24"/>
        </w:rPr>
        <w:t>次</w:t>
      </w:r>
    </w:p>
    <w:p w:rsidR="00872B8E" w:rsidRPr="00872B8E" w:rsidRDefault="00872B8E" w:rsidP="00872B8E">
      <w:pPr>
        <w:autoSpaceDE w:val="0"/>
        <w:autoSpaceDN w:val="0"/>
        <w:adjustRightInd w:val="0"/>
        <w:snapToGrid w:val="0"/>
        <w:spacing w:line="360" w:lineRule="auto"/>
        <w:jc w:val="left"/>
        <w:rPr>
          <w:rFonts w:ascii="黑体" w:eastAsia="黑体" w:hAnsi="黑体" w:cs="??" w:hint="eastAsia"/>
          <w:color w:val="231F20"/>
          <w:kern w:val="0"/>
          <w:sz w:val="22"/>
          <w:szCs w:val="24"/>
        </w:rPr>
      </w:pPr>
      <w:r w:rsidRPr="00872B8E">
        <w:rPr>
          <w:rFonts w:ascii="黑体" w:eastAsia="黑体" w:hAnsi="黑体" w:cs="Times New Roman" w:hint="eastAsia"/>
          <w:kern w:val="0"/>
          <w:sz w:val="22"/>
          <w:szCs w:val="24"/>
        </w:rPr>
        <w:t>孕周：</w:t>
      </w:r>
      <w:r w:rsidRPr="00872B8E">
        <w:rPr>
          <w:rFonts w:ascii="黑体" w:eastAsia="黑体" w:hAnsi="黑体" w:cs="Times New Roman"/>
          <w:kern w:val="0"/>
          <w:sz w:val="22"/>
          <w:szCs w:val="24"/>
        </w:rPr>
        <w:t xml:space="preserve"> _____</w:t>
      </w:r>
      <w:r w:rsidRPr="00872B8E">
        <w:rPr>
          <w:rFonts w:ascii="黑体" w:eastAsia="黑体" w:hAnsi="黑体" w:cs="Times New Roman" w:hint="eastAsia"/>
          <w:kern w:val="0"/>
          <w:sz w:val="22"/>
          <w:szCs w:val="24"/>
        </w:rPr>
        <w:t>周</w:t>
      </w:r>
      <w:r w:rsidRPr="00872B8E">
        <w:rPr>
          <w:rFonts w:ascii="黑体" w:eastAsia="黑体" w:hAnsi="黑体" w:cs="Times New Roman"/>
          <w:kern w:val="0"/>
          <w:sz w:val="22"/>
          <w:szCs w:val="24"/>
        </w:rPr>
        <w:t>____</w:t>
      </w:r>
      <w:r w:rsidRPr="00872B8E">
        <w:rPr>
          <w:rFonts w:ascii="黑体" w:eastAsia="黑体" w:hAnsi="黑体" w:cs="Times New Roman" w:hint="eastAsia"/>
          <w:kern w:val="0"/>
          <w:sz w:val="22"/>
          <w:szCs w:val="24"/>
        </w:rPr>
        <w:t>天        体重：</w:t>
      </w:r>
      <w:r w:rsidRPr="00872B8E">
        <w:rPr>
          <w:rFonts w:ascii="黑体" w:eastAsia="黑体" w:hAnsi="黑体" w:cs="Times New Roman"/>
          <w:kern w:val="0"/>
          <w:sz w:val="22"/>
          <w:szCs w:val="24"/>
        </w:rPr>
        <w:t>_______</w:t>
      </w:r>
      <w:proofErr w:type="gramStart"/>
      <w:r w:rsidRPr="00872B8E">
        <w:rPr>
          <w:rFonts w:ascii="黑体" w:eastAsia="黑体" w:hAnsi="黑体" w:cs="Times New Roman" w:hint="eastAsia"/>
          <w:kern w:val="0"/>
          <w:sz w:val="22"/>
          <w:szCs w:val="24"/>
        </w:rPr>
        <w:t xml:space="preserve">公斤　</w:t>
      </w:r>
      <w:proofErr w:type="gramEnd"/>
      <w:r w:rsidRPr="00872B8E">
        <w:rPr>
          <w:rFonts w:ascii="黑体" w:eastAsia="黑体" w:hAnsi="黑体" w:cs="Times New Roman" w:hint="eastAsia"/>
          <w:kern w:val="0"/>
          <w:sz w:val="22"/>
          <w:szCs w:val="24"/>
        </w:rPr>
        <w:t>身高：</w:t>
      </w:r>
      <w:r w:rsidRPr="00872B8E">
        <w:rPr>
          <w:rFonts w:ascii="黑体" w:eastAsia="黑体" w:hAnsi="黑体" w:cs="Times New Roman"/>
          <w:kern w:val="0"/>
          <w:sz w:val="22"/>
          <w:szCs w:val="24"/>
        </w:rPr>
        <w:t>_______</w:t>
      </w:r>
      <w:r w:rsidRPr="00872B8E">
        <w:rPr>
          <w:rFonts w:ascii="黑体" w:eastAsia="黑体" w:hAnsi="黑体" w:cs="Times New Roman" w:hint="eastAsia"/>
          <w:kern w:val="0"/>
          <w:sz w:val="22"/>
          <w:szCs w:val="24"/>
        </w:rPr>
        <w:t>厘米</w:t>
      </w:r>
      <w:proofErr w:type="gramStart"/>
      <w:r w:rsidRPr="00872B8E">
        <w:rPr>
          <w:rFonts w:ascii="黑体" w:eastAsia="黑体" w:hAnsi="黑体" w:cs="Times New Roman" w:hint="eastAsia"/>
          <w:kern w:val="0"/>
          <w:sz w:val="22"/>
          <w:szCs w:val="24"/>
        </w:rPr>
        <w:t xml:space="preserve">　　　　　　　　　　　　　　　　　　</w:t>
      </w:r>
      <w:r w:rsidRPr="00872B8E">
        <w:rPr>
          <w:rFonts w:ascii="黑体" w:eastAsia="黑体" w:hAnsi="黑体" w:cs="Times New Roman" w:hint="eastAsia"/>
          <w:kern w:val="0"/>
          <w:sz w:val="22"/>
          <w:szCs w:val="24"/>
          <w:u w:val="single"/>
        </w:rPr>
        <w:t xml:space="preserve">　　　　　　　</w:t>
      </w:r>
      <w:proofErr w:type="gramEnd"/>
      <w:r w:rsidRPr="00872B8E">
        <w:rPr>
          <w:rFonts w:ascii="黑体" w:eastAsia="黑体" w:hAnsi="黑体" w:cs="Times New Roman" w:hint="eastAsia"/>
          <w:kern w:val="0"/>
          <w:sz w:val="22"/>
          <w:szCs w:val="24"/>
        </w:rPr>
        <w:t>本次妊娠情况</w:t>
      </w:r>
      <w:r w:rsidRPr="00872B8E">
        <w:rPr>
          <w:rFonts w:ascii="黑体" w:eastAsia="黑体" w:hAnsi="黑体" w:cs="Times New Roman"/>
          <w:kern w:val="0"/>
          <w:sz w:val="22"/>
          <w:szCs w:val="24"/>
        </w:rPr>
        <w:t>:</w:t>
      </w:r>
      <w:r w:rsidRPr="00872B8E">
        <w:rPr>
          <w:rFonts w:ascii="黑体" w:eastAsia="黑体" w:hAnsi="黑体" w:cs="??" w:hint="eastAsia"/>
          <w:color w:val="231F20"/>
          <w:kern w:val="0"/>
          <w:sz w:val="22"/>
          <w:szCs w:val="24"/>
        </w:rPr>
        <w:t>自然受孕：是□否□  促排卵：是□否□</w:t>
      </w:r>
      <w:r w:rsidRPr="00872B8E">
        <w:rPr>
          <w:rFonts w:ascii="黑体" w:eastAsia="黑体" w:hAnsi="黑体" w:cs="??"/>
          <w:color w:val="231F20"/>
          <w:kern w:val="0"/>
          <w:sz w:val="22"/>
          <w:szCs w:val="24"/>
        </w:rPr>
        <w:t xml:space="preserve"> IUI</w:t>
      </w:r>
      <w:r w:rsidRPr="00872B8E">
        <w:rPr>
          <w:rFonts w:ascii="黑体" w:eastAsia="黑体" w:hAnsi="黑体" w:cs="??" w:hint="eastAsia"/>
          <w:color w:val="231F20"/>
          <w:kern w:val="0"/>
          <w:sz w:val="22"/>
          <w:szCs w:val="24"/>
        </w:rPr>
        <w:t xml:space="preserve">：是□否□ </w:t>
      </w:r>
      <w:r w:rsidRPr="00872B8E">
        <w:rPr>
          <w:rFonts w:ascii="黑体" w:eastAsia="黑体" w:hAnsi="黑体" w:cs="??"/>
          <w:color w:val="231F20"/>
          <w:kern w:val="0"/>
          <w:sz w:val="22"/>
          <w:szCs w:val="24"/>
        </w:rPr>
        <w:t>IVF:</w:t>
      </w:r>
      <w:r w:rsidRPr="00872B8E">
        <w:rPr>
          <w:rFonts w:ascii="黑体" w:eastAsia="黑体" w:hAnsi="黑体" w:cs="??" w:hint="eastAsia"/>
          <w:color w:val="231F20"/>
          <w:kern w:val="0"/>
          <w:sz w:val="22"/>
          <w:szCs w:val="24"/>
        </w:rPr>
        <w:t>是□否□</w:t>
      </w:r>
    </w:p>
    <w:p w:rsidR="00872B8E" w:rsidRPr="00872B8E" w:rsidRDefault="00872B8E" w:rsidP="00872B8E">
      <w:pPr>
        <w:autoSpaceDE w:val="0"/>
        <w:autoSpaceDN w:val="0"/>
        <w:adjustRightInd w:val="0"/>
        <w:snapToGrid w:val="0"/>
        <w:spacing w:line="500" w:lineRule="exact"/>
        <w:jc w:val="left"/>
        <w:rPr>
          <w:rFonts w:ascii="黑体" w:eastAsia="黑体" w:hAnsi="黑体" w:cs="Times New Roman"/>
          <w:kern w:val="0"/>
          <w:sz w:val="22"/>
          <w:szCs w:val="24"/>
        </w:rPr>
      </w:pPr>
      <w:r w:rsidRPr="00872B8E">
        <w:rPr>
          <w:rFonts w:ascii="黑体" w:eastAsia="黑体" w:hAnsi="黑体" w:cs="??" w:hint="eastAsia"/>
          <w:color w:val="231F20"/>
          <w:kern w:val="0"/>
          <w:sz w:val="22"/>
          <w:szCs w:val="24"/>
        </w:rPr>
        <w:t>临床诊断：</w:t>
      </w:r>
      <w:r w:rsidRPr="00872B8E">
        <w:rPr>
          <w:rFonts w:ascii="黑体" w:eastAsia="黑体" w:hAnsi="黑体" w:cs="Times New Roman"/>
          <w:kern w:val="0"/>
          <w:sz w:val="22"/>
          <w:szCs w:val="24"/>
        </w:rPr>
        <w:t>__________________________________________________________________</w:t>
      </w:r>
    </w:p>
    <w:p w:rsidR="00872B8E" w:rsidRPr="00872B8E" w:rsidRDefault="00872B8E" w:rsidP="00872B8E">
      <w:pPr>
        <w:autoSpaceDE w:val="0"/>
        <w:autoSpaceDN w:val="0"/>
        <w:adjustRightInd w:val="0"/>
        <w:snapToGrid w:val="0"/>
        <w:spacing w:line="500" w:lineRule="exact"/>
        <w:rPr>
          <w:rFonts w:ascii="黑体" w:eastAsia="黑体" w:hAnsi="黑体" w:cs="??"/>
          <w:color w:val="231F20"/>
          <w:kern w:val="0"/>
          <w:sz w:val="22"/>
          <w:szCs w:val="24"/>
        </w:rPr>
      </w:pPr>
      <w:r w:rsidRPr="00872B8E">
        <w:rPr>
          <w:rFonts w:ascii="黑体" w:eastAsia="黑体" w:hAnsi="黑体" w:cs="Times New Roman" w:hint="eastAsia"/>
          <w:kern w:val="0"/>
          <w:sz w:val="22"/>
          <w:szCs w:val="24"/>
        </w:rPr>
        <w:t xml:space="preserve">既往史：异体输血：□无□有　移植手术：□无□有 异体细胞治疗：□无□有    </w:t>
      </w:r>
    </w:p>
    <w:p w:rsidR="00872B8E" w:rsidRPr="00872B8E" w:rsidRDefault="00872B8E" w:rsidP="00872B8E">
      <w:pPr>
        <w:autoSpaceDE w:val="0"/>
        <w:autoSpaceDN w:val="0"/>
        <w:adjustRightInd w:val="0"/>
        <w:snapToGrid w:val="0"/>
        <w:spacing w:line="500" w:lineRule="exact"/>
        <w:ind w:firstLineChars="400" w:firstLine="880"/>
        <w:rPr>
          <w:rFonts w:ascii="黑体" w:eastAsia="黑体" w:hAnsi="黑体" w:cs="Times New Roman"/>
          <w:kern w:val="0"/>
          <w:sz w:val="22"/>
          <w:szCs w:val="24"/>
        </w:rPr>
      </w:pPr>
      <w:r w:rsidRPr="00872B8E">
        <w:rPr>
          <w:rFonts w:ascii="黑体" w:eastAsia="黑体" w:hAnsi="黑体" w:cs="Times New Roman" w:hint="eastAsia"/>
          <w:kern w:val="0"/>
          <w:sz w:val="22"/>
          <w:szCs w:val="24"/>
        </w:rPr>
        <w:t>干细胞治疗：□无□有</w:t>
      </w:r>
    </w:p>
    <w:p w:rsidR="00872B8E" w:rsidRPr="00872B8E" w:rsidRDefault="00872B8E" w:rsidP="00872B8E">
      <w:pPr>
        <w:autoSpaceDE w:val="0"/>
        <w:autoSpaceDN w:val="0"/>
        <w:adjustRightInd w:val="0"/>
        <w:snapToGrid w:val="0"/>
        <w:spacing w:line="500" w:lineRule="exact"/>
        <w:jc w:val="left"/>
        <w:rPr>
          <w:rFonts w:ascii="黑体" w:eastAsia="黑体" w:hAnsi="黑体" w:cs="Times New Roman"/>
          <w:kern w:val="0"/>
          <w:sz w:val="22"/>
          <w:szCs w:val="24"/>
        </w:rPr>
      </w:pPr>
      <w:r w:rsidRPr="00872B8E">
        <w:rPr>
          <w:rFonts w:ascii="黑体" w:eastAsia="黑体" w:hAnsi="黑体" w:cs="Times New Roman" w:hint="eastAsia"/>
          <w:kern w:val="0"/>
          <w:sz w:val="22"/>
          <w:szCs w:val="24"/>
        </w:rPr>
        <w:t>家族史：</w:t>
      </w:r>
      <w:r w:rsidRPr="00872B8E">
        <w:rPr>
          <w:rFonts w:ascii="黑体" w:eastAsia="黑体" w:hAnsi="黑体" w:cs="Times New Roman"/>
          <w:kern w:val="0"/>
          <w:sz w:val="22"/>
          <w:szCs w:val="24"/>
        </w:rPr>
        <w:t>____________________________________________________________________</w:t>
      </w:r>
    </w:p>
    <w:p w:rsidR="00872B8E" w:rsidRPr="00872B8E" w:rsidRDefault="00872B8E" w:rsidP="00872B8E">
      <w:pPr>
        <w:autoSpaceDE w:val="0"/>
        <w:autoSpaceDN w:val="0"/>
        <w:adjustRightInd w:val="0"/>
        <w:spacing w:line="500" w:lineRule="exact"/>
        <w:rPr>
          <w:rFonts w:ascii="黑体" w:eastAsia="黑体" w:hAnsi="黑体" w:cs="Times New Roman" w:hint="eastAsia"/>
          <w:kern w:val="0"/>
          <w:sz w:val="22"/>
          <w:szCs w:val="24"/>
        </w:rPr>
      </w:pPr>
      <w:r w:rsidRPr="00872B8E">
        <w:rPr>
          <w:rFonts w:ascii="黑体" w:eastAsia="黑体" w:hAnsi="黑体" w:cs="Times New Roman" w:hint="eastAsia"/>
          <w:kern w:val="0"/>
          <w:sz w:val="22"/>
          <w:szCs w:val="24"/>
        </w:rPr>
        <w:t>不良孕产史：□无□有</w:t>
      </w:r>
    </w:p>
    <w:p w:rsidR="00872B8E" w:rsidRPr="00872B8E" w:rsidRDefault="00872B8E" w:rsidP="00872B8E">
      <w:pPr>
        <w:autoSpaceDE w:val="0"/>
        <w:autoSpaceDN w:val="0"/>
        <w:adjustRightInd w:val="0"/>
        <w:spacing w:line="500" w:lineRule="exact"/>
        <w:ind w:firstLineChars="200" w:firstLine="440"/>
        <w:rPr>
          <w:rFonts w:ascii="黑体" w:eastAsia="黑体" w:hAnsi="黑体" w:cs="??"/>
          <w:color w:val="231F20"/>
          <w:kern w:val="0"/>
          <w:sz w:val="22"/>
          <w:szCs w:val="24"/>
        </w:rPr>
      </w:pPr>
      <w:r w:rsidRPr="00872B8E">
        <w:rPr>
          <w:rFonts w:ascii="黑体" w:eastAsia="黑体" w:hAnsi="黑体" w:cs="Times New Roman" w:hint="eastAsia"/>
          <w:kern w:val="0"/>
          <w:sz w:val="22"/>
          <w:szCs w:val="24"/>
        </w:rPr>
        <w:t>若有，自然流产</w:t>
      </w:r>
      <w:r w:rsidRPr="00872B8E">
        <w:rPr>
          <w:rFonts w:ascii="黑体" w:eastAsia="黑体" w:hAnsi="黑体" w:cs="??"/>
          <w:color w:val="231F20"/>
          <w:kern w:val="0"/>
          <w:sz w:val="22"/>
          <w:szCs w:val="24"/>
        </w:rPr>
        <w:t>_____</w:t>
      </w:r>
      <w:r w:rsidRPr="00872B8E">
        <w:rPr>
          <w:rFonts w:ascii="黑体" w:eastAsia="黑体" w:hAnsi="黑体" w:cs="??" w:hint="eastAsia"/>
          <w:color w:val="231F20"/>
          <w:kern w:val="0"/>
          <w:sz w:val="22"/>
          <w:szCs w:val="24"/>
        </w:rPr>
        <w:t>次；死胎</w:t>
      </w:r>
      <w:r w:rsidRPr="00872B8E">
        <w:rPr>
          <w:rFonts w:ascii="黑体" w:eastAsia="黑体" w:hAnsi="黑体" w:cs="??"/>
          <w:color w:val="231F20"/>
          <w:kern w:val="0"/>
          <w:sz w:val="22"/>
          <w:szCs w:val="24"/>
        </w:rPr>
        <w:t>____</w:t>
      </w:r>
      <w:r w:rsidRPr="00872B8E">
        <w:rPr>
          <w:rFonts w:ascii="黑体" w:eastAsia="黑体" w:hAnsi="黑体" w:cs="??" w:hint="eastAsia"/>
          <w:color w:val="231F20"/>
          <w:kern w:val="0"/>
          <w:sz w:val="22"/>
          <w:szCs w:val="24"/>
        </w:rPr>
        <w:t>次；新生儿死亡</w:t>
      </w:r>
      <w:r w:rsidRPr="00872B8E">
        <w:rPr>
          <w:rFonts w:ascii="黑体" w:eastAsia="黑体" w:hAnsi="黑体" w:cs="??"/>
          <w:color w:val="231F20"/>
          <w:kern w:val="0"/>
          <w:sz w:val="22"/>
          <w:szCs w:val="24"/>
        </w:rPr>
        <w:t>____</w:t>
      </w:r>
      <w:r w:rsidRPr="00872B8E">
        <w:rPr>
          <w:rFonts w:ascii="黑体" w:eastAsia="黑体" w:hAnsi="黑体" w:cs="??" w:hint="eastAsia"/>
          <w:color w:val="231F20"/>
          <w:kern w:val="0"/>
          <w:sz w:val="22"/>
          <w:szCs w:val="24"/>
        </w:rPr>
        <w:t>次；畸形儿史</w:t>
      </w:r>
      <w:r w:rsidRPr="00872B8E">
        <w:rPr>
          <w:rFonts w:ascii="黑体" w:eastAsia="黑体" w:hAnsi="黑体" w:cs="??"/>
          <w:color w:val="231F20"/>
          <w:kern w:val="0"/>
          <w:sz w:val="22"/>
          <w:szCs w:val="24"/>
        </w:rPr>
        <w:t>____</w:t>
      </w:r>
      <w:r w:rsidRPr="00872B8E">
        <w:rPr>
          <w:rFonts w:ascii="黑体" w:eastAsia="黑体" w:hAnsi="黑体" w:cs="??" w:hint="eastAsia"/>
          <w:color w:val="231F20"/>
          <w:kern w:val="0"/>
          <w:sz w:val="22"/>
          <w:szCs w:val="24"/>
        </w:rPr>
        <w:t>次</w:t>
      </w:r>
    </w:p>
    <w:p w:rsidR="00872B8E" w:rsidRPr="00872B8E" w:rsidRDefault="00872B8E" w:rsidP="00872B8E">
      <w:pPr>
        <w:autoSpaceDE w:val="0"/>
        <w:autoSpaceDN w:val="0"/>
        <w:adjustRightInd w:val="0"/>
        <w:snapToGrid w:val="0"/>
        <w:spacing w:line="500" w:lineRule="exact"/>
        <w:jc w:val="left"/>
        <w:rPr>
          <w:rFonts w:ascii="黑体" w:eastAsia="黑体" w:hAnsi="黑体" w:cs="Times New Roman"/>
          <w:kern w:val="0"/>
          <w:sz w:val="22"/>
          <w:szCs w:val="24"/>
        </w:rPr>
      </w:pPr>
      <w:r w:rsidRPr="00872B8E">
        <w:rPr>
          <w:rFonts w:ascii="黑体" w:eastAsia="黑体" w:hAnsi="黑体" w:cs="Times New Roman" w:hint="eastAsia"/>
          <w:kern w:val="0"/>
          <w:sz w:val="22"/>
          <w:szCs w:val="24"/>
        </w:rPr>
        <w:t>辅助检查：</w:t>
      </w:r>
      <w:r w:rsidRPr="00872B8E">
        <w:rPr>
          <w:rFonts w:ascii="黑体" w:eastAsia="黑体" w:hAnsi="黑体" w:cs="Times New Roman"/>
          <w:kern w:val="0"/>
          <w:sz w:val="22"/>
          <w:szCs w:val="24"/>
        </w:rPr>
        <w:t>1</w:t>
      </w:r>
      <w:r w:rsidRPr="00872B8E">
        <w:rPr>
          <w:rFonts w:ascii="黑体" w:eastAsia="黑体" w:hAnsi="黑体" w:cs="Times New Roman" w:hint="eastAsia"/>
          <w:kern w:val="0"/>
          <w:sz w:val="22"/>
          <w:szCs w:val="24"/>
        </w:rPr>
        <w:t>.</w:t>
      </w:r>
      <w:r w:rsidRPr="00872B8E">
        <w:rPr>
          <w:rFonts w:ascii="黑体" w:eastAsia="黑体" w:hAnsi="黑体" w:cs="Times New Roman"/>
          <w:kern w:val="0"/>
          <w:sz w:val="22"/>
          <w:szCs w:val="24"/>
        </w:rPr>
        <w:t xml:space="preserve">B </w:t>
      </w:r>
      <w:r w:rsidRPr="00872B8E">
        <w:rPr>
          <w:rFonts w:ascii="黑体" w:eastAsia="黑体" w:hAnsi="黑体" w:cs="Times New Roman" w:hint="eastAsia"/>
          <w:kern w:val="0"/>
          <w:sz w:val="22"/>
          <w:szCs w:val="24"/>
        </w:rPr>
        <w:t>超：□单胎  □双胎   □多胎    □异常</w:t>
      </w:r>
      <w:r w:rsidRPr="00872B8E">
        <w:rPr>
          <w:rFonts w:ascii="黑体" w:eastAsia="黑体" w:hAnsi="黑体" w:cs="Times New Roman"/>
          <w:kern w:val="0"/>
          <w:sz w:val="22"/>
          <w:szCs w:val="24"/>
        </w:rPr>
        <w:t xml:space="preserve"> _</w:t>
      </w:r>
      <w:r w:rsidRPr="00872B8E">
        <w:rPr>
          <w:rFonts w:ascii="黑体" w:eastAsia="黑体" w:hAnsi="黑体" w:cs="??"/>
          <w:color w:val="231F20"/>
          <w:kern w:val="0"/>
          <w:sz w:val="22"/>
          <w:szCs w:val="24"/>
        </w:rPr>
        <w:t>___________________</w:t>
      </w:r>
      <w:r w:rsidRPr="00872B8E">
        <w:rPr>
          <w:rFonts w:ascii="黑体" w:eastAsia="黑体" w:hAnsi="黑体" w:cs="??" w:hint="eastAsia"/>
          <w:color w:val="231F20"/>
          <w:kern w:val="0"/>
          <w:sz w:val="22"/>
          <w:szCs w:val="24"/>
        </w:rPr>
        <w:t xml:space="preserve"> </w:t>
      </w:r>
    </w:p>
    <w:p w:rsidR="00872B8E" w:rsidRPr="00872B8E" w:rsidRDefault="00872B8E" w:rsidP="00872B8E">
      <w:pPr>
        <w:autoSpaceDE w:val="0"/>
        <w:autoSpaceDN w:val="0"/>
        <w:adjustRightInd w:val="0"/>
        <w:snapToGrid w:val="0"/>
        <w:spacing w:line="500" w:lineRule="exact"/>
        <w:ind w:firstLineChars="192" w:firstLine="422"/>
        <w:rPr>
          <w:rFonts w:ascii="黑体" w:eastAsia="黑体" w:hAnsi="黑体" w:cs="Times New Roman" w:hint="eastAsia"/>
          <w:kern w:val="0"/>
          <w:sz w:val="22"/>
          <w:szCs w:val="24"/>
        </w:rPr>
      </w:pPr>
      <w:r w:rsidRPr="00872B8E">
        <w:rPr>
          <w:rFonts w:ascii="黑体" w:eastAsia="黑体" w:hAnsi="黑体" w:cs="Times New Roman" w:hint="eastAsia"/>
          <w:kern w:val="0"/>
          <w:sz w:val="22"/>
          <w:szCs w:val="24"/>
        </w:rPr>
        <w:t xml:space="preserve">　　  2.筛查模式：□未做 □</w:t>
      </w:r>
      <w:r w:rsidRPr="00872B8E">
        <w:rPr>
          <w:rFonts w:ascii="黑体" w:eastAsia="黑体" w:hAnsi="黑体" w:cs="Times New Roman"/>
          <w:kern w:val="0"/>
          <w:sz w:val="22"/>
          <w:szCs w:val="24"/>
        </w:rPr>
        <w:t>NT</w:t>
      </w:r>
      <w:r w:rsidRPr="00872B8E">
        <w:rPr>
          <w:rFonts w:ascii="黑体" w:eastAsia="黑体" w:hAnsi="黑体" w:cs="Times New Roman" w:hint="eastAsia"/>
          <w:kern w:val="0"/>
          <w:sz w:val="22"/>
          <w:szCs w:val="24"/>
        </w:rPr>
        <w:t xml:space="preserve">筛查  □早孕期筛查 □中孕期筛查 </w:t>
      </w:r>
    </w:p>
    <w:p w:rsidR="00872B8E" w:rsidRPr="00872B8E" w:rsidRDefault="00872B8E" w:rsidP="00872B8E">
      <w:pPr>
        <w:autoSpaceDE w:val="0"/>
        <w:autoSpaceDN w:val="0"/>
        <w:adjustRightInd w:val="0"/>
        <w:snapToGrid w:val="0"/>
        <w:spacing w:line="500" w:lineRule="exact"/>
        <w:ind w:firstLineChars="192" w:firstLine="422"/>
        <w:rPr>
          <w:rFonts w:ascii="黑体" w:eastAsia="黑体" w:hAnsi="黑体" w:cs="Times New Roman"/>
          <w:kern w:val="0"/>
          <w:sz w:val="22"/>
          <w:szCs w:val="24"/>
          <w:u w:val="single"/>
        </w:rPr>
      </w:pPr>
      <w:r w:rsidRPr="00872B8E">
        <w:rPr>
          <w:rFonts w:ascii="黑体" w:eastAsia="黑体" w:hAnsi="黑体" w:cs="Times New Roman" w:hint="eastAsia"/>
          <w:kern w:val="0"/>
          <w:sz w:val="22"/>
          <w:szCs w:val="24"/>
        </w:rPr>
        <w:t xml:space="preserve">     □早中孕期联合筛查   超声NT测定孕周：</w:t>
      </w:r>
      <w:r w:rsidRPr="00872B8E">
        <w:rPr>
          <w:rFonts w:ascii="黑体" w:eastAsia="黑体" w:hAnsi="黑体" w:cs="Times New Roman"/>
          <w:kern w:val="0"/>
          <w:sz w:val="22"/>
          <w:szCs w:val="24"/>
        </w:rPr>
        <w:t>_____</w:t>
      </w:r>
      <w:r w:rsidRPr="00872B8E">
        <w:rPr>
          <w:rFonts w:ascii="黑体" w:eastAsia="黑体" w:hAnsi="黑体" w:cs="Times New Roman" w:hint="eastAsia"/>
          <w:kern w:val="0"/>
          <w:sz w:val="22"/>
          <w:szCs w:val="24"/>
        </w:rPr>
        <w:t>周</w:t>
      </w:r>
      <w:r w:rsidRPr="00872B8E">
        <w:rPr>
          <w:rFonts w:ascii="黑体" w:eastAsia="黑体" w:hAnsi="黑体" w:cs="Times New Roman"/>
          <w:kern w:val="0"/>
          <w:sz w:val="22"/>
          <w:szCs w:val="24"/>
        </w:rPr>
        <w:t>____</w:t>
      </w:r>
      <w:r w:rsidRPr="00872B8E">
        <w:rPr>
          <w:rFonts w:ascii="黑体" w:eastAsia="黑体" w:hAnsi="黑体" w:cs="Times New Roman" w:hint="eastAsia"/>
          <w:kern w:val="0"/>
          <w:sz w:val="22"/>
          <w:szCs w:val="24"/>
        </w:rPr>
        <w:t>天   NT测定值</w:t>
      </w:r>
      <w:r w:rsidRPr="00872B8E">
        <w:rPr>
          <w:rFonts w:ascii="黑体" w:eastAsia="黑体" w:hAnsi="黑体" w:cs="Times New Roman"/>
          <w:kern w:val="0"/>
          <w:sz w:val="22"/>
          <w:szCs w:val="24"/>
        </w:rPr>
        <w:t>____mm</w:t>
      </w:r>
    </w:p>
    <w:p w:rsidR="00872B8E" w:rsidRPr="00872B8E" w:rsidRDefault="00872B8E" w:rsidP="00872B8E">
      <w:pPr>
        <w:autoSpaceDE w:val="0"/>
        <w:autoSpaceDN w:val="0"/>
        <w:adjustRightInd w:val="0"/>
        <w:snapToGrid w:val="0"/>
        <w:spacing w:line="500" w:lineRule="exact"/>
        <w:ind w:firstLineChars="490" w:firstLine="1078"/>
        <w:rPr>
          <w:rFonts w:ascii="黑体" w:eastAsia="黑体" w:hAnsi="黑体" w:cs="Times New Roman" w:hint="eastAsia"/>
          <w:kern w:val="0"/>
          <w:sz w:val="22"/>
          <w:szCs w:val="24"/>
        </w:rPr>
      </w:pPr>
      <w:r w:rsidRPr="00872B8E">
        <w:rPr>
          <w:rFonts w:ascii="黑体" w:eastAsia="黑体" w:hAnsi="黑体" w:cs="Times New Roman" w:hint="eastAsia"/>
          <w:kern w:val="0"/>
          <w:sz w:val="22"/>
          <w:szCs w:val="24"/>
        </w:rPr>
        <w:t xml:space="preserve">母体血清筛查风险：□高风险□低风险 □临界风险 </w:t>
      </w:r>
    </w:p>
    <w:p w:rsidR="00872B8E" w:rsidRPr="00872B8E" w:rsidRDefault="00872B8E" w:rsidP="00872B8E">
      <w:pPr>
        <w:autoSpaceDE w:val="0"/>
        <w:autoSpaceDN w:val="0"/>
        <w:adjustRightInd w:val="0"/>
        <w:snapToGrid w:val="0"/>
        <w:spacing w:line="500" w:lineRule="exact"/>
        <w:ind w:firstLineChars="490" w:firstLine="1078"/>
        <w:rPr>
          <w:rFonts w:ascii="黑体" w:eastAsia="黑体" w:hAnsi="黑体" w:cs="Times New Roman"/>
          <w:kern w:val="0"/>
          <w:sz w:val="22"/>
          <w:szCs w:val="24"/>
        </w:rPr>
      </w:pPr>
      <w:r w:rsidRPr="00872B8E">
        <w:rPr>
          <w:rFonts w:ascii="黑体" w:eastAsia="黑体" w:hAnsi="黑体" w:cs="Times New Roman"/>
          <w:kern w:val="0"/>
          <w:sz w:val="22"/>
          <w:szCs w:val="24"/>
        </w:rPr>
        <w:t>21</w:t>
      </w:r>
      <w:proofErr w:type="gramStart"/>
      <w:r w:rsidRPr="00872B8E">
        <w:rPr>
          <w:rFonts w:ascii="黑体" w:eastAsia="黑体" w:hAnsi="黑体" w:cs="Times New Roman" w:hint="eastAsia"/>
          <w:kern w:val="0"/>
          <w:sz w:val="22"/>
          <w:szCs w:val="24"/>
        </w:rPr>
        <w:t>三</w:t>
      </w:r>
      <w:proofErr w:type="gramEnd"/>
      <w:r w:rsidRPr="00872B8E">
        <w:rPr>
          <w:rFonts w:ascii="黑体" w:eastAsia="黑体" w:hAnsi="黑体" w:cs="Times New Roman" w:hint="eastAsia"/>
          <w:kern w:val="0"/>
          <w:sz w:val="22"/>
          <w:szCs w:val="24"/>
        </w:rPr>
        <w:t>体综合征</w:t>
      </w:r>
      <w:r w:rsidRPr="00872B8E">
        <w:rPr>
          <w:rFonts w:ascii="黑体" w:eastAsia="黑体" w:hAnsi="黑体" w:cs="Times New Roman"/>
          <w:kern w:val="0"/>
          <w:sz w:val="22"/>
          <w:szCs w:val="24"/>
          <w:u w:val="single"/>
        </w:rPr>
        <w:t xml:space="preserve">1 /   </w:t>
      </w:r>
      <w:r w:rsidRPr="00872B8E">
        <w:rPr>
          <w:rFonts w:ascii="黑体" w:eastAsia="黑体" w:hAnsi="黑体" w:cs="Times New Roman" w:hint="eastAsia"/>
          <w:kern w:val="0"/>
          <w:sz w:val="22"/>
          <w:szCs w:val="24"/>
          <w:u w:val="single"/>
        </w:rPr>
        <w:t xml:space="preserve">    </w:t>
      </w:r>
      <w:r w:rsidRPr="00872B8E">
        <w:rPr>
          <w:rFonts w:ascii="黑体" w:eastAsia="黑体" w:hAnsi="黑体" w:cs="Times New Roman"/>
          <w:kern w:val="0"/>
          <w:sz w:val="22"/>
          <w:szCs w:val="24"/>
        </w:rPr>
        <w:t>18</w:t>
      </w:r>
      <w:proofErr w:type="gramStart"/>
      <w:r w:rsidRPr="00872B8E">
        <w:rPr>
          <w:rFonts w:ascii="黑体" w:eastAsia="黑体" w:hAnsi="黑体" w:cs="Times New Roman" w:hint="eastAsia"/>
          <w:kern w:val="0"/>
          <w:sz w:val="22"/>
          <w:szCs w:val="24"/>
        </w:rPr>
        <w:t>三</w:t>
      </w:r>
      <w:proofErr w:type="gramEnd"/>
      <w:r w:rsidRPr="00872B8E">
        <w:rPr>
          <w:rFonts w:ascii="黑体" w:eastAsia="黑体" w:hAnsi="黑体" w:cs="Times New Roman" w:hint="eastAsia"/>
          <w:kern w:val="0"/>
          <w:sz w:val="22"/>
          <w:szCs w:val="24"/>
        </w:rPr>
        <w:t>体综合征</w:t>
      </w:r>
      <w:r w:rsidRPr="00872B8E">
        <w:rPr>
          <w:rFonts w:ascii="黑体" w:eastAsia="黑体" w:hAnsi="黑体" w:cs="Times New Roman"/>
          <w:kern w:val="0"/>
          <w:sz w:val="22"/>
          <w:szCs w:val="24"/>
          <w:u w:val="single"/>
        </w:rPr>
        <w:t xml:space="preserve">1 / </w:t>
      </w:r>
      <w:r w:rsidRPr="00872B8E">
        <w:rPr>
          <w:rFonts w:ascii="黑体" w:eastAsia="黑体" w:hAnsi="黑体" w:cs="Times New Roman" w:hint="eastAsia"/>
          <w:kern w:val="0"/>
          <w:sz w:val="22"/>
          <w:szCs w:val="24"/>
          <w:u w:val="single"/>
        </w:rPr>
        <w:t xml:space="preserve">     </w:t>
      </w:r>
    </w:p>
    <w:p w:rsidR="00872B8E" w:rsidRPr="00872B8E" w:rsidRDefault="00872B8E" w:rsidP="00872B8E">
      <w:pPr>
        <w:autoSpaceDE w:val="0"/>
        <w:autoSpaceDN w:val="0"/>
        <w:adjustRightInd w:val="0"/>
        <w:snapToGrid w:val="0"/>
        <w:spacing w:line="500" w:lineRule="exact"/>
        <w:ind w:firstLineChars="192" w:firstLine="422"/>
        <w:rPr>
          <w:rFonts w:ascii="黑体" w:eastAsia="黑体" w:hAnsi="黑体" w:cs="Times New Roman"/>
          <w:kern w:val="0"/>
          <w:sz w:val="22"/>
          <w:szCs w:val="24"/>
        </w:rPr>
      </w:pPr>
      <w:r w:rsidRPr="00872B8E">
        <w:rPr>
          <w:rFonts w:ascii="黑体" w:eastAsia="黑体" w:hAnsi="黑体" w:cs="Times New Roman" w:hint="eastAsia"/>
          <w:kern w:val="0"/>
          <w:sz w:val="22"/>
          <w:szCs w:val="24"/>
        </w:rPr>
        <w:t xml:space="preserve">　    </w:t>
      </w:r>
      <w:r w:rsidRPr="00872B8E">
        <w:rPr>
          <w:rFonts w:ascii="黑体" w:eastAsia="黑体" w:hAnsi="黑体" w:cs="Times New Roman"/>
          <w:kern w:val="0"/>
          <w:sz w:val="22"/>
          <w:szCs w:val="24"/>
        </w:rPr>
        <w:t>3</w:t>
      </w:r>
      <w:r w:rsidRPr="00872B8E">
        <w:rPr>
          <w:rFonts w:ascii="黑体" w:eastAsia="黑体" w:hAnsi="黑体" w:cs="Times New Roman" w:hint="eastAsia"/>
          <w:kern w:val="0"/>
          <w:sz w:val="22"/>
          <w:szCs w:val="24"/>
        </w:rPr>
        <w:t>.夫妻双方染色体检查结果：</w:t>
      </w:r>
    </w:p>
    <w:p w:rsidR="00872B8E" w:rsidRPr="00872B8E" w:rsidRDefault="00872B8E" w:rsidP="00872B8E">
      <w:pPr>
        <w:autoSpaceDE w:val="0"/>
        <w:autoSpaceDN w:val="0"/>
        <w:adjustRightInd w:val="0"/>
        <w:snapToGrid w:val="0"/>
        <w:spacing w:line="500" w:lineRule="exact"/>
        <w:ind w:firstLineChars="192" w:firstLine="422"/>
        <w:rPr>
          <w:rFonts w:ascii="黑体" w:eastAsia="黑体" w:hAnsi="黑体" w:cs="Times New Roman"/>
          <w:kern w:val="0"/>
          <w:sz w:val="22"/>
          <w:szCs w:val="24"/>
        </w:rPr>
      </w:pPr>
      <w:r w:rsidRPr="00872B8E">
        <w:rPr>
          <w:rFonts w:ascii="黑体" w:eastAsia="黑体" w:hAnsi="黑体" w:cs="Times New Roman" w:hint="eastAsia"/>
          <w:kern w:val="0"/>
          <w:sz w:val="22"/>
          <w:szCs w:val="24"/>
        </w:rPr>
        <w:t xml:space="preserve">　    孕妇染色体核型：□未做□正常□异常</w:t>
      </w:r>
      <w:r w:rsidRPr="00872B8E">
        <w:rPr>
          <w:rFonts w:ascii="黑体" w:eastAsia="黑体" w:hAnsi="黑体" w:cs="Times New Roman"/>
          <w:kern w:val="0"/>
          <w:sz w:val="22"/>
          <w:szCs w:val="24"/>
        </w:rPr>
        <w:t xml:space="preserve"> ____</w:t>
      </w:r>
      <w:r w:rsidRPr="00872B8E">
        <w:rPr>
          <w:rFonts w:ascii="黑体" w:eastAsia="黑体" w:hAnsi="黑体" w:cs="??"/>
          <w:color w:val="231F20"/>
          <w:kern w:val="0"/>
          <w:sz w:val="22"/>
          <w:szCs w:val="24"/>
        </w:rPr>
        <w:t>_________________________</w:t>
      </w:r>
    </w:p>
    <w:p w:rsidR="00872B8E" w:rsidRPr="00872B8E" w:rsidRDefault="00872B8E" w:rsidP="00872B8E">
      <w:pPr>
        <w:autoSpaceDE w:val="0"/>
        <w:autoSpaceDN w:val="0"/>
        <w:adjustRightInd w:val="0"/>
        <w:snapToGrid w:val="0"/>
        <w:spacing w:line="500" w:lineRule="exact"/>
        <w:ind w:firstLineChars="192" w:firstLine="422"/>
        <w:rPr>
          <w:rFonts w:ascii="黑体" w:eastAsia="黑体" w:hAnsi="黑体" w:cs="Times New Roman"/>
          <w:kern w:val="0"/>
          <w:sz w:val="22"/>
          <w:szCs w:val="24"/>
        </w:rPr>
      </w:pPr>
      <w:r w:rsidRPr="00872B8E">
        <w:rPr>
          <w:rFonts w:ascii="黑体" w:eastAsia="黑体" w:hAnsi="黑体" w:cs="Times New Roman" w:hint="eastAsia"/>
          <w:kern w:val="0"/>
          <w:sz w:val="22"/>
          <w:szCs w:val="24"/>
        </w:rPr>
        <w:t xml:space="preserve">　    丈夫染色体核型：□未做□正常□异常</w:t>
      </w:r>
      <w:r w:rsidRPr="00872B8E">
        <w:rPr>
          <w:rFonts w:ascii="黑体" w:eastAsia="黑体" w:hAnsi="黑体" w:cs="Times New Roman"/>
          <w:kern w:val="0"/>
          <w:sz w:val="22"/>
          <w:szCs w:val="24"/>
        </w:rPr>
        <w:t xml:space="preserve"> ______________</w:t>
      </w:r>
      <w:r w:rsidRPr="00872B8E">
        <w:rPr>
          <w:rFonts w:ascii="黑体" w:eastAsia="黑体" w:hAnsi="黑体" w:cs="??"/>
          <w:color w:val="231F20"/>
          <w:kern w:val="0"/>
          <w:sz w:val="22"/>
          <w:szCs w:val="24"/>
        </w:rPr>
        <w:t>_______________</w:t>
      </w:r>
    </w:p>
    <w:p w:rsidR="00872B8E" w:rsidRPr="00872B8E" w:rsidRDefault="00872B8E" w:rsidP="00872B8E">
      <w:pPr>
        <w:autoSpaceDE w:val="0"/>
        <w:autoSpaceDN w:val="0"/>
        <w:adjustRightInd w:val="0"/>
        <w:jc w:val="center"/>
        <w:rPr>
          <w:rFonts w:ascii="黑体" w:eastAsia="黑体" w:hAnsi="黑体" w:cs="Times New Roman" w:hint="eastAsia"/>
          <w:kern w:val="0"/>
          <w:sz w:val="22"/>
          <w:szCs w:val="24"/>
        </w:rPr>
      </w:pPr>
    </w:p>
    <w:p w:rsidR="00872B8E" w:rsidRPr="00872B8E" w:rsidRDefault="00872B8E" w:rsidP="00872B8E">
      <w:pPr>
        <w:autoSpaceDE w:val="0"/>
        <w:autoSpaceDN w:val="0"/>
        <w:adjustRightInd w:val="0"/>
        <w:jc w:val="center"/>
        <w:rPr>
          <w:rFonts w:ascii="黑体" w:eastAsia="黑体" w:hAnsi="黑体" w:cs="Times New Roman"/>
          <w:kern w:val="0"/>
          <w:sz w:val="22"/>
          <w:szCs w:val="24"/>
        </w:rPr>
      </w:pPr>
      <w:r w:rsidRPr="00872B8E">
        <w:rPr>
          <w:rFonts w:ascii="黑体" w:eastAsia="黑体" w:hAnsi="黑体" w:cs="Times New Roman" w:hint="eastAsia"/>
          <w:kern w:val="0"/>
          <w:sz w:val="22"/>
          <w:szCs w:val="24"/>
        </w:rPr>
        <w:t xml:space="preserve">         </w:t>
      </w:r>
    </w:p>
    <w:p w:rsidR="00872B8E" w:rsidRPr="00872B8E" w:rsidRDefault="00872B8E" w:rsidP="00872B8E">
      <w:pPr>
        <w:autoSpaceDE w:val="0"/>
        <w:autoSpaceDN w:val="0"/>
        <w:adjustRightInd w:val="0"/>
        <w:rPr>
          <w:rFonts w:ascii="黑体" w:eastAsia="黑体" w:hAnsi="黑体" w:cs="Times New Roman"/>
          <w:kern w:val="0"/>
          <w:sz w:val="22"/>
          <w:szCs w:val="24"/>
        </w:rPr>
      </w:pPr>
      <w:r w:rsidRPr="00872B8E">
        <w:rPr>
          <w:rFonts w:ascii="黑体" w:eastAsia="黑体" w:hAnsi="黑体" w:cs="Times New Roman" w:hint="eastAsia"/>
          <w:kern w:val="0"/>
          <w:sz w:val="22"/>
          <w:szCs w:val="24"/>
        </w:rPr>
        <w:t>送检单位：</w:t>
      </w:r>
      <w:r w:rsidRPr="00872B8E">
        <w:rPr>
          <w:rFonts w:ascii="黑体" w:eastAsia="黑体" w:hAnsi="黑体" w:cs="Times New Roman"/>
          <w:kern w:val="0"/>
          <w:sz w:val="22"/>
          <w:szCs w:val="24"/>
        </w:rPr>
        <w:t>_________________</w:t>
      </w:r>
      <w:r w:rsidRPr="00872B8E">
        <w:rPr>
          <w:rFonts w:ascii="黑体" w:eastAsia="黑体" w:hAnsi="黑体" w:cs="Times New Roman" w:hint="eastAsia"/>
          <w:kern w:val="0"/>
          <w:sz w:val="22"/>
          <w:szCs w:val="24"/>
        </w:rPr>
        <w:t xml:space="preserve">　送检医师：</w:t>
      </w:r>
      <w:r w:rsidRPr="00872B8E">
        <w:rPr>
          <w:rFonts w:ascii="黑体" w:eastAsia="黑体" w:hAnsi="黑体" w:cs="Times New Roman"/>
          <w:kern w:val="0"/>
          <w:sz w:val="22"/>
          <w:szCs w:val="24"/>
        </w:rPr>
        <w:t>______________</w:t>
      </w:r>
      <w:r w:rsidRPr="00872B8E">
        <w:rPr>
          <w:rFonts w:ascii="黑体" w:eastAsia="黑体" w:hAnsi="黑体" w:cs="Times New Roman" w:hint="eastAsia"/>
          <w:kern w:val="0"/>
          <w:sz w:val="22"/>
          <w:szCs w:val="24"/>
        </w:rPr>
        <w:t>联系电话：</w:t>
      </w:r>
      <w:r w:rsidRPr="00872B8E">
        <w:rPr>
          <w:rFonts w:ascii="黑体" w:eastAsia="黑体" w:hAnsi="黑体" w:cs="Times New Roman"/>
          <w:kern w:val="0"/>
          <w:sz w:val="22"/>
          <w:szCs w:val="24"/>
        </w:rPr>
        <w:t>_________</w:t>
      </w:r>
    </w:p>
    <w:p w:rsidR="00872B8E" w:rsidRPr="00872B8E" w:rsidRDefault="00872B8E" w:rsidP="00872B8E">
      <w:pPr>
        <w:autoSpaceDE w:val="0"/>
        <w:autoSpaceDN w:val="0"/>
        <w:adjustRightInd w:val="0"/>
        <w:ind w:firstLineChars="2050" w:firstLine="4510"/>
        <w:rPr>
          <w:rFonts w:ascii="黑体" w:eastAsia="黑体" w:hAnsi="黑体" w:cs="Times New Roman" w:hint="eastAsia"/>
          <w:kern w:val="0"/>
          <w:sz w:val="22"/>
          <w:szCs w:val="24"/>
        </w:rPr>
      </w:pPr>
    </w:p>
    <w:p w:rsidR="00872B8E" w:rsidRPr="00872B8E" w:rsidRDefault="00872B8E" w:rsidP="00872B8E">
      <w:pPr>
        <w:autoSpaceDE w:val="0"/>
        <w:autoSpaceDN w:val="0"/>
        <w:adjustRightInd w:val="0"/>
        <w:ind w:firstLineChars="2050" w:firstLine="4510"/>
        <w:rPr>
          <w:rFonts w:ascii="宋体" w:eastAsia="仿宋_GB2312" w:hAnsi="Times New Roman" w:cs="仿宋_GB2312"/>
          <w:b/>
          <w:color w:val="000000"/>
          <w:kern w:val="0"/>
          <w:sz w:val="20"/>
          <w:szCs w:val="20"/>
        </w:rPr>
      </w:pPr>
      <w:r w:rsidRPr="00872B8E">
        <w:rPr>
          <w:rFonts w:ascii="黑体" w:eastAsia="黑体" w:hAnsi="黑体" w:cs="Times New Roman" w:hint="eastAsia"/>
          <w:kern w:val="0"/>
          <w:sz w:val="22"/>
          <w:szCs w:val="24"/>
        </w:rPr>
        <w:t>申请日期：</w:t>
      </w:r>
      <w:r w:rsidRPr="00872B8E">
        <w:rPr>
          <w:rFonts w:ascii="黑体" w:eastAsia="黑体" w:hAnsi="黑体" w:cs="Times New Roman"/>
          <w:kern w:val="0"/>
          <w:sz w:val="22"/>
          <w:szCs w:val="24"/>
        </w:rPr>
        <w:t>________</w:t>
      </w:r>
      <w:r w:rsidRPr="00872B8E">
        <w:rPr>
          <w:rFonts w:ascii="黑体" w:eastAsia="黑体" w:hAnsi="黑体" w:cs="Times New Roman" w:hint="eastAsia"/>
          <w:kern w:val="0"/>
          <w:sz w:val="22"/>
          <w:szCs w:val="24"/>
        </w:rPr>
        <w:t>年</w:t>
      </w:r>
      <w:r w:rsidRPr="00872B8E">
        <w:rPr>
          <w:rFonts w:ascii="黑体" w:eastAsia="黑体" w:hAnsi="黑体" w:cs="Times New Roman"/>
          <w:kern w:val="0"/>
          <w:sz w:val="22"/>
          <w:szCs w:val="24"/>
        </w:rPr>
        <w:t xml:space="preserve"> ___</w:t>
      </w:r>
      <w:r w:rsidRPr="00872B8E">
        <w:rPr>
          <w:rFonts w:ascii="黑体" w:eastAsia="黑体" w:hAnsi="黑体" w:cs="Times New Roman" w:hint="eastAsia"/>
          <w:kern w:val="0"/>
          <w:sz w:val="22"/>
          <w:szCs w:val="24"/>
        </w:rPr>
        <w:t>月</w:t>
      </w:r>
      <w:r w:rsidRPr="00872B8E">
        <w:rPr>
          <w:rFonts w:ascii="黑体" w:eastAsia="黑体" w:hAnsi="黑体" w:cs="Times New Roman"/>
          <w:kern w:val="0"/>
          <w:sz w:val="22"/>
          <w:szCs w:val="24"/>
        </w:rPr>
        <w:t xml:space="preserve"> ____</w:t>
      </w:r>
      <w:r w:rsidRPr="00872B8E">
        <w:rPr>
          <w:rFonts w:ascii="黑体" w:eastAsia="黑体" w:hAnsi="黑体" w:cs="Times New Roman" w:hint="eastAsia"/>
          <w:kern w:val="0"/>
          <w:sz w:val="22"/>
          <w:szCs w:val="24"/>
        </w:rPr>
        <w:t>日</w:t>
      </w:r>
    </w:p>
    <w:p w:rsidR="00872B8E" w:rsidRPr="00872B8E" w:rsidRDefault="00872B8E" w:rsidP="00872B8E">
      <w:pPr>
        <w:autoSpaceDE w:val="0"/>
        <w:autoSpaceDN w:val="0"/>
        <w:adjustRightInd w:val="0"/>
        <w:rPr>
          <w:rFonts w:ascii="黑体" w:eastAsia="黑体" w:hAnsi="宋体" w:cs="宋体" w:hint="eastAsia"/>
          <w:kern w:val="0"/>
          <w:sz w:val="32"/>
          <w:szCs w:val="32"/>
        </w:rPr>
      </w:pPr>
    </w:p>
    <w:p w:rsidR="00872B8E" w:rsidRPr="00872B8E" w:rsidRDefault="00872B8E" w:rsidP="00872B8E">
      <w:pPr>
        <w:autoSpaceDE w:val="0"/>
        <w:autoSpaceDN w:val="0"/>
        <w:adjustRightInd w:val="0"/>
        <w:rPr>
          <w:rFonts w:ascii="黑体" w:eastAsia="黑体" w:hAnsi="宋体" w:cs="宋体" w:hint="eastAsia"/>
          <w:kern w:val="0"/>
          <w:sz w:val="32"/>
          <w:szCs w:val="32"/>
        </w:rPr>
      </w:pPr>
    </w:p>
    <w:p w:rsidR="00872B8E" w:rsidRPr="00872B8E" w:rsidRDefault="00872B8E" w:rsidP="00872B8E">
      <w:pPr>
        <w:autoSpaceDE w:val="0"/>
        <w:autoSpaceDN w:val="0"/>
        <w:adjustRightInd w:val="0"/>
        <w:rPr>
          <w:rFonts w:ascii="黑体" w:eastAsia="黑体" w:hAnsi="宋体" w:cs="宋体"/>
          <w:kern w:val="0"/>
          <w:sz w:val="32"/>
          <w:szCs w:val="32"/>
        </w:rPr>
      </w:pPr>
      <w:r w:rsidRPr="00872B8E">
        <w:rPr>
          <w:rFonts w:ascii="黑体" w:eastAsia="黑体" w:hAnsi="宋体" w:cs="宋体" w:hint="eastAsia"/>
          <w:kern w:val="0"/>
          <w:sz w:val="32"/>
          <w:szCs w:val="32"/>
        </w:rPr>
        <w:t>附表3</w:t>
      </w:r>
    </w:p>
    <w:p w:rsidR="00872B8E" w:rsidRPr="00872B8E" w:rsidRDefault="00872B8E" w:rsidP="00872B8E">
      <w:pPr>
        <w:autoSpaceDE w:val="0"/>
        <w:autoSpaceDN w:val="0"/>
        <w:adjustRightInd w:val="0"/>
        <w:snapToGrid w:val="0"/>
        <w:jc w:val="center"/>
        <w:rPr>
          <w:rFonts w:ascii="宋体" w:eastAsia="宋体" w:hAnsi="宋体" w:cs="宋体" w:hint="eastAsia"/>
          <w:b/>
          <w:kern w:val="0"/>
          <w:sz w:val="44"/>
          <w:szCs w:val="44"/>
        </w:rPr>
      </w:pPr>
      <w:r w:rsidRPr="00872B8E">
        <w:rPr>
          <w:rFonts w:ascii="宋体" w:eastAsia="宋体" w:hAnsi="宋体" w:cs="宋体" w:hint="eastAsia"/>
          <w:b/>
          <w:kern w:val="0"/>
          <w:sz w:val="44"/>
          <w:szCs w:val="44"/>
        </w:rPr>
        <w:t>孕妇外周血胎儿游离DNA产前检测</w:t>
      </w:r>
    </w:p>
    <w:tbl>
      <w:tblPr>
        <w:tblpPr w:leftFromText="180" w:rightFromText="180" w:vertAnchor="text" w:horzAnchor="margin" w:tblpY="710"/>
        <w:tblOverlap w:val="never"/>
        <w:tblW w:w="0" w:type="auto"/>
        <w:tblBorders>
          <w:top w:val="single" w:sz="12" w:space="0" w:color="auto"/>
          <w:bottom w:val="single" w:sz="12" w:space="0" w:color="auto"/>
        </w:tblBorders>
        <w:tblLayout w:type="fixed"/>
        <w:tblLook w:val="0000" w:firstRow="0" w:lastRow="0" w:firstColumn="0" w:lastColumn="0" w:noHBand="0" w:noVBand="0"/>
      </w:tblPr>
      <w:tblGrid>
        <w:gridCol w:w="8880"/>
      </w:tblGrid>
      <w:tr w:rsidR="00872B8E" w:rsidRPr="00872B8E" w:rsidTr="00834E3D">
        <w:trPr>
          <w:trHeight w:val="1109"/>
        </w:trPr>
        <w:tc>
          <w:tcPr>
            <w:tcW w:w="8880" w:type="dxa"/>
            <w:tcBorders>
              <w:top w:val="single" w:sz="12" w:space="0" w:color="auto"/>
              <w:bottom w:val="single" w:sz="12" w:space="0" w:color="auto"/>
            </w:tcBorders>
          </w:tcPr>
          <w:p w:rsidR="00872B8E" w:rsidRPr="00872B8E" w:rsidRDefault="00872B8E" w:rsidP="00872B8E">
            <w:pPr>
              <w:autoSpaceDE w:val="0"/>
              <w:autoSpaceDN w:val="0"/>
              <w:adjustRightInd w:val="0"/>
              <w:snapToGrid w:val="0"/>
              <w:rPr>
                <w:rFonts w:ascii="Times New Roman" w:eastAsia="仿宋_GB2312" w:hAnsi="Times New Roman" w:cs="Times New Roman"/>
                <w:color w:val="000000"/>
                <w:sz w:val="23"/>
                <w:szCs w:val="23"/>
                <w:shd w:val="clear" w:color="auto" w:fill="FFFFFF"/>
              </w:rPr>
            </w:pPr>
            <w:r w:rsidRPr="00872B8E">
              <w:rPr>
                <w:rFonts w:ascii="黑体" w:eastAsia="黑体" w:hAnsi="黑体" w:cs="Times New Roman" w:hint="eastAsia"/>
                <w:kern w:val="0"/>
                <w:sz w:val="22"/>
                <w:szCs w:val="24"/>
              </w:rPr>
              <w:t>送检单位：                 送检医师：                         标本编号：</w:t>
            </w:r>
          </w:p>
          <w:p w:rsidR="00872B8E" w:rsidRPr="00872B8E" w:rsidRDefault="00872B8E" w:rsidP="00872B8E">
            <w:pPr>
              <w:autoSpaceDE w:val="0"/>
              <w:autoSpaceDN w:val="0"/>
              <w:adjustRightInd w:val="0"/>
              <w:snapToGrid w:val="0"/>
              <w:rPr>
                <w:rFonts w:ascii="黑体" w:eastAsia="黑体" w:hAnsi="黑体" w:cs="Times New Roman"/>
                <w:kern w:val="0"/>
                <w:sz w:val="32"/>
                <w:szCs w:val="24"/>
              </w:rPr>
            </w:pPr>
            <w:r w:rsidRPr="00872B8E">
              <w:rPr>
                <w:rFonts w:ascii="黑体" w:eastAsia="黑体" w:hAnsi="黑体" w:cs="Times New Roman" w:hint="eastAsia"/>
                <w:kern w:val="0"/>
                <w:sz w:val="22"/>
                <w:szCs w:val="24"/>
              </w:rPr>
              <w:t>孕妇姓名：                 年龄</w:t>
            </w:r>
            <w:r w:rsidRPr="00872B8E">
              <w:rPr>
                <w:rFonts w:ascii="黑体" w:eastAsia="黑体" w:hAnsi="黑体" w:cs="Times New Roman"/>
                <w:kern w:val="0"/>
                <w:sz w:val="22"/>
                <w:szCs w:val="24"/>
              </w:rPr>
              <w:t xml:space="preserve">:  </w:t>
            </w:r>
            <w:r w:rsidRPr="00872B8E">
              <w:rPr>
                <w:rFonts w:ascii="黑体" w:eastAsia="黑体" w:hAnsi="黑体" w:cs="Times New Roman" w:hint="eastAsia"/>
                <w:kern w:val="0"/>
                <w:sz w:val="22"/>
                <w:szCs w:val="24"/>
              </w:rPr>
              <w:t xml:space="preserve">       住院</w:t>
            </w:r>
            <w:r w:rsidRPr="00872B8E">
              <w:rPr>
                <w:rFonts w:ascii="黑体" w:eastAsia="黑体" w:hAnsi="黑体" w:cs="Times New Roman"/>
                <w:kern w:val="0"/>
                <w:sz w:val="22"/>
                <w:szCs w:val="24"/>
              </w:rPr>
              <w:t>/</w:t>
            </w:r>
            <w:r w:rsidRPr="00872B8E">
              <w:rPr>
                <w:rFonts w:ascii="黑体" w:eastAsia="黑体" w:hAnsi="黑体" w:cs="Times New Roman" w:hint="eastAsia"/>
                <w:kern w:val="0"/>
                <w:sz w:val="22"/>
                <w:szCs w:val="24"/>
              </w:rPr>
              <w:t>门诊号</w:t>
            </w:r>
            <w:r w:rsidRPr="00872B8E">
              <w:rPr>
                <w:rFonts w:ascii="黑体" w:eastAsia="黑体" w:hAnsi="黑体" w:cs="Times New Roman"/>
                <w:kern w:val="0"/>
                <w:sz w:val="22"/>
                <w:szCs w:val="24"/>
              </w:rPr>
              <w:t>:</w:t>
            </w:r>
            <w:r w:rsidRPr="00872B8E">
              <w:rPr>
                <w:rFonts w:ascii="黑体" w:eastAsia="黑体" w:hAnsi="黑体" w:cs="Times New Roman" w:hint="eastAsia"/>
                <w:kern w:val="0"/>
                <w:sz w:val="22"/>
                <w:szCs w:val="24"/>
              </w:rPr>
              <w:t xml:space="preserve">        </w:t>
            </w:r>
            <w:r w:rsidRPr="00872B8E">
              <w:rPr>
                <w:rFonts w:ascii="黑体" w:eastAsia="黑体" w:hAnsi="黑体" w:cs="Times New Roman"/>
                <w:kern w:val="0"/>
                <w:sz w:val="22"/>
                <w:szCs w:val="24"/>
              </w:rPr>
              <w:t xml:space="preserve"> </w:t>
            </w:r>
            <w:r w:rsidRPr="00872B8E">
              <w:rPr>
                <w:rFonts w:ascii="黑体" w:eastAsia="黑体" w:hAnsi="黑体" w:cs="Times New Roman" w:hint="eastAsia"/>
                <w:kern w:val="0"/>
                <w:sz w:val="22"/>
                <w:szCs w:val="24"/>
              </w:rPr>
              <w:t xml:space="preserve">         </w:t>
            </w:r>
            <w:r w:rsidRPr="00872B8E">
              <w:rPr>
                <w:rFonts w:ascii="黑体" w:eastAsia="黑体" w:hAnsi="黑体" w:cs="Times New Roman"/>
                <w:kern w:val="0"/>
                <w:sz w:val="22"/>
                <w:szCs w:val="24"/>
              </w:rPr>
              <w:t xml:space="preserve"> </w:t>
            </w:r>
            <w:r w:rsidRPr="00872B8E">
              <w:rPr>
                <w:rFonts w:ascii="黑体" w:eastAsia="黑体" w:hAnsi="黑体" w:cs="Times New Roman" w:hint="eastAsia"/>
                <w:kern w:val="0"/>
                <w:sz w:val="22"/>
                <w:szCs w:val="24"/>
              </w:rPr>
              <w:t xml:space="preserve">    </w:t>
            </w:r>
            <w:r w:rsidRPr="00872B8E">
              <w:rPr>
                <w:rFonts w:ascii="黑体" w:eastAsia="黑体" w:hAnsi="黑体" w:cs="Times New Roman"/>
                <w:kern w:val="0"/>
                <w:sz w:val="22"/>
                <w:szCs w:val="24"/>
              </w:rPr>
              <w:t xml:space="preserve"> </w:t>
            </w:r>
            <w:r w:rsidRPr="00872B8E">
              <w:rPr>
                <w:rFonts w:ascii="黑体" w:eastAsia="黑体" w:hAnsi="黑体" w:cs="Times New Roman" w:hint="eastAsia"/>
                <w:kern w:val="0"/>
                <w:sz w:val="22"/>
                <w:szCs w:val="24"/>
              </w:rPr>
              <w:t xml:space="preserve">    </w:t>
            </w:r>
            <w:r w:rsidRPr="00872B8E">
              <w:rPr>
                <w:rFonts w:ascii="黑体" w:eastAsia="黑体" w:hAnsi="黑体" w:cs="Times New Roman"/>
                <w:kern w:val="0"/>
                <w:sz w:val="22"/>
                <w:szCs w:val="24"/>
              </w:rPr>
              <w:t xml:space="preserve">              </w:t>
            </w:r>
          </w:p>
          <w:p w:rsidR="00872B8E" w:rsidRPr="00872B8E" w:rsidRDefault="00872B8E" w:rsidP="00872B8E">
            <w:pPr>
              <w:autoSpaceDE w:val="0"/>
              <w:autoSpaceDN w:val="0"/>
              <w:adjustRightInd w:val="0"/>
              <w:snapToGrid w:val="0"/>
              <w:rPr>
                <w:rFonts w:ascii="黑体" w:eastAsia="黑体" w:hAnsi="黑体" w:cs="Times New Roman"/>
                <w:kern w:val="0"/>
                <w:sz w:val="32"/>
                <w:szCs w:val="24"/>
              </w:rPr>
            </w:pPr>
            <w:r w:rsidRPr="00872B8E">
              <w:rPr>
                <w:rFonts w:ascii="黑体" w:eastAsia="黑体" w:hAnsi="黑体" w:cs="Times New Roman" w:hint="eastAsia"/>
                <w:kern w:val="0"/>
                <w:sz w:val="22"/>
                <w:szCs w:val="24"/>
              </w:rPr>
              <w:t>末次月经</w:t>
            </w:r>
            <w:r w:rsidRPr="00872B8E">
              <w:rPr>
                <w:rFonts w:ascii="黑体" w:eastAsia="黑体" w:hAnsi="黑体" w:cs="宋体" w:hint="eastAsia"/>
                <w:color w:val="000000"/>
                <w:kern w:val="0"/>
                <w:sz w:val="22"/>
                <w:szCs w:val="24"/>
              </w:rPr>
              <w:t>：</w:t>
            </w:r>
            <w:r w:rsidRPr="00872B8E">
              <w:rPr>
                <w:rFonts w:ascii="黑体" w:eastAsia="黑体" w:hAnsi="黑体" w:cs="宋体"/>
                <w:color w:val="000000"/>
                <w:kern w:val="0"/>
                <w:sz w:val="22"/>
                <w:szCs w:val="24"/>
              </w:rPr>
              <w:t>_______</w:t>
            </w:r>
            <w:r w:rsidRPr="00872B8E">
              <w:rPr>
                <w:rFonts w:ascii="黑体" w:eastAsia="黑体" w:hAnsi="黑体" w:cs="宋体" w:hint="eastAsia"/>
                <w:color w:val="000000"/>
                <w:kern w:val="0"/>
                <w:sz w:val="22"/>
                <w:szCs w:val="24"/>
              </w:rPr>
              <w:t>年</w:t>
            </w:r>
            <w:r w:rsidRPr="00872B8E">
              <w:rPr>
                <w:rFonts w:ascii="黑体" w:eastAsia="黑体" w:hAnsi="黑体" w:cs="宋体"/>
                <w:color w:val="000000"/>
                <w:kern w:val="0"/>
                <w:sz w:val="22"/>
                <w:szCs w:val="24"/>
              </w:rPr>
              <w:t>____</w:t>
            </w:r>
            <w:r w:rsidRPr="00872B8E">
              <w:rPr>
                <w:rFonts w:ascii="黑体" w:eastAsia="黑体" w:hAnsi="黑体" w:cs="宋体" w:hint="eastAsia"/>
                <w:color w:val="000000"/>
                <w:kern w:val="0"/>
                <w:sz w:val="22"/>
                <w:szCs w:val="24"/>
                <w:u w:val="single"/>
              </w:rPr>
              <w:t xml:space="preserve">    </w:t>
            </w:r>
            <w:r w:rsidRPr="00872B8E">
              <w:rPr>
                <w:rFonts w:ascii="黑体" w:eastAsia="黑体" w:hAnsi="黑体" w:cs="宋体" w:hint="eastAsia"/>
                <w:color w:val="000000"/>
                <w:kern w:val="0"/>
                <w:sz w:val="22"/>
                <w:szCs w:val="24"/>
              </w:rPr>
              <w:t>月</w:t>
            </w:r>
            <w:r w:rsidRPr="00872B8E">
              <w:rPr>
                <w:rFonts w:ascii="黑体" w:eastAsia="黑体" w:hAnsi="黑体" w:cs="宋体"/>
                <w:color w:val="000000"/>
                <w:kern w:val="0"/>
                <w:sz w:val="22"/>
                <w:szCs w:val="24"/>
              </w:rPr>
              <w:t>____</w:t>
            </w:r>
            <w:r w:rsidRPr="00872B8E">
              <w:rPr>
                <w:rFonts w:ascii="黑体" w:eastAsia="黑体" w:hAnsi="黑体" w:cs="宋体" w:hint="eastAsia"/>
                <w:color w:val="000000"/>
                <w:kern w:val="0"/>
                <w:sz w:val="22"/>
                <w:szCs w:val="24"/>
              </w:rPr>
              <w:t xml:space="preserve">日     </w:t>
            </w:r>
            <w:r w:rsidRPr="00872B8E">
              <w:rPr>
                <w:rFonts w:ascii="黑体" w:eastAsia="黑体" w:hAnsi="黑体" w:cs="Times New Roman" w:hint="eastAsia"/>
                <w:kern w:val="0"/>
                <w:sz w:val="22"/>
                <w:szCs w:val="24"/>
              </w:rPr>
              <w:t xml:space="preserve"> 筛查孕周：</w:t>
            </w:r>
          </w:p>
          <w:p w:rsidR="00872B8E" w:rsidRPr="00872B8E" w:rsidRDefault="00872B8E" w:rsidP="00872B8E">
            <w:pPr>
              <w:autoSpaceDE w:val="0"/>
              <w:autoSpaceDN w:val="0"/>
              <w:adjustRightInd w:val="0"/>
              <w:snapToGrid w:val="0"/>
              <w:rPr>
                <w:rFonts w:ascii="黑体" w:eastAsia="黑体" w:hAnsi="黑体" w:cs="Times New Roman" w:hint="eastAsia"/>
                <w:kern w:val="0"/>
                <w:sz w:val="22"/>
                <w:szCs w:val="24"/>
              </w:rPr>
            </w:pPr>
            <w:r w:rsidRPr="00872B8E">
              <w:rPr>
                <w:rFonts w:ascii="黑体" w:eastAsia="黑体" w:hAnsi="黑体" w:cs="宋体" w:hint="eastAsia"/>
                <w:color w:val="000000"/>
                <w:kern w:val="0"/>
                <w:sz w:val="22"/>
                <w:szCs w:val="24"/>
              </w:rPr>
              <w:t>标本采集时间</w:t>
            </w:r>
            <w:r w:rsidRPr="00872B8E">
              <w:rPr>
                <w:rFonts w:ascii="黑体" w:eastAsia="黑体" w:hAnsi="黑体" w:cs="Times New Roman" w:hint="eastAsia"/>
                <w:kern w:val="0"/>
                <w:sz w:val="22"/>
                <w:szCs w:val="24"/>
              </w:rPr>
              <w:t>：</w:t>
            </w:r>
            <w:r w:rsidRPr="00872B8E">
              <w:rPr>
                <w:rFonts w:ascii="黑体" w:eastAsia="黑体" w:hAnsi="黑体" w:cs="宋体"/>
                <w:color w:val="000000"/>
                <w:kern w:val="0"/>
                <w:sz w:val="22"/>
                <w:szCs w:val="24"/>
              </w:rPr>
              <w:t>_______</w:t>
            </w:r>
            <w:r w:rsidRPr="00872B8E">
              <w:rPr>
                <w:rFonts w:ascii="黑体" w:eastAsia="黑体" w:hAnsi="黑体" w:cs="宋体" w:hint="eastAsia"/>
                <w:color w:val="000000"/>
                <w:kern w:val="0"/>
                <w:sz w:val="22"/>
                <w:szCs w:val="24"/>
              </w:rPr>
              <w:t>年</w:t>
            </w:r>
            <w:r w:rsidRPr="00872B8E">
              <w:rPr>
                <w:rFonts w:ascii="黑体" w:eastAsia="黑体" w:hAnsi="黑体" w:cs="宋体"/>
                <w:color w:val="000000"/>
                <w:kern w:val="0"/>
                <w:sz w:val="22"/>
                <w:szCs w:val="24"/>
              </w:rPr>
              <w:t>____</w:t>
            </w:r>
            <w:r w:rsidRPr="00872B8E">
              <w:rPr>
                <w:rFonts w:ascii="黑体" w:eastAsia="黑体" w:hAnsi="黑体" w:cs="宋体" w:hint="eastAsia"/>
                <w:color w:val="000000"/>
                <w:kern w:val="0"/>
                <w:sz w:val="22"/>
                <w:szCs w:val="24"/>
              </w:rPr>
              <w:t>月</w:t>
            </w:r>
            <w:r w:rsidRPr="00872B8E">
              <w:rPr>
                <w:rFonts w:ascii="黑体" w:eastAsia="黑体" w:hAnsi="黑体" w:cs="宋体"/>
                <w:color w:val="000000"/>
                <w:kern w:val="0"/>
                <w:sz w:val="22"/>
                <w:szCs w:val="24"/>
              </w:rPr>
              <w:t>____</w:t>
            </w:r>
            <w:r w:rsidRPr="00872B8E">
              <w:rPr>
                <w:rFonts w:ascii="黑体" w:eastAsia="黑体" w:hAnsi="黑体" w:cs="宋体" w:hint="eastAsia"/>
                <w:color w:val="000000"/>
                <w:kern w:val="0"/>
                <w:sz w:val="22"/>
                <w:szCs w:val="24"/>
              </w:rPr>
              <w:t xml:space="preserve">日      </w:t>
            </w:r>
            <w:r w:rsidRPr="00872B8E">
              <w:rPr>
                <w:rFonts w:ascii="黑体" w:eastAsia="黑体" w:hAnsi="黑体" w:cs="Times New Roman" w:hint="eastAsia"/>
                <w:kern w:val="0"/>
                <w:sz w:val="22"/>
                <w:szCs w:val="24"/>
              </w:rPr>
              <w:t>标本类型：           标本状态：</w:t>
            </w:r>
          </w:p>
          <w:p w:rsidR="00872B8E" w:rsidRPr="00872B8E" w:rsidRDefault="00872B8E" w:rsidP="00872B8E">
            <w:pPr>
              <w:autoSpaceDE w:val="0"/>
              <w:autoSpaceDN w:val="0"/>
              <w:adjustRightInd w:val="0"/>
              <w:snapToGrid w:val="0"/>
              <w:rPr>
                <w:rFonts w:ascii="黑体" w:eastAsia="黑体" w:hAnsi="黑体" w:cs="Times New Roman"/>
                <w:kern w:val="0"/>
                <w:sz w:val="32"/>
                <w:szCs w:val="24"/>
              </w:rPr>
            </w:pPr>
            <w:r w:rsidRPr="00872B8E">
              <w:rPr>
                <w:rFonts w:ascii="黑体" w:eastAsia="黑体" w:hAnsi="黑体" w:cs="宋体" w:hint="eastAsia"/>
                <w:color w:val="000000"/>
                <w:kern w:val="0"/>
                <w:sz w:val="22"/>
                <w:szCs w:val="24"/>
              </w:rPr>
              <w:t>标本检测时间</w:t>
            </w:r>
            <w:r w:rsidRPr="00872B8E">
              <w:rPr>
                <w:rFonts w:ascii="黑体" w:eastAsia="黑体" w:hAnsi="黑体" w:cs="Times New Roman" w:hint="eastAsia"/>
                <w:kern w:val="0"/>
                <w:sz w:val="22"/>
                <w:szCs w:val="24"/>
              </w:rPr>
              <w:t>：</w:t>
            </w:r>
            <w:r w:rsidRPr="00872B8E">
              <w:rPr>
                <w:rFonts w:ascii="黑体" w:eastAsia="黑体" w:hAnsi="黑体" w:cs="宋体"/>
                <w:color w:val="000000"/>
                <w:kern w:val="0"/>
                <w:sz w:val="22"/>
                <w:szCs w:val="24"/>
              </w:rPr>
              <w:t>_______</w:t>
            </w:r>
            <w:r w:rsidRPr="00872B8E">
              <w:rPr>
                <w:rFonts w:ascii="黑体" w:eastAsia="黑体" w:hAnsi="黑体" w:cs="宋体" w:hint="eastAsia"/>
                <w:color w:val="000000"/>
                <w:kern w:val="0"/>
                <w:sz w:val="22"/>
                <w:szCs w:val="24"/>
              </w:rPr>
              <w:t>年</w:t>
            </w:r>
            <w:r w:rsidRPr="00872B8E">
              <w:rPr>
                <w:rFonts w:ascii="黑体" w:eastAsia="黑体" w:hAnsi="黑体" w:cs="宋体"/>
                <w:color w:val="000000"/>
                <w:kern w:val="0"/>
                <w:sz w:val="22"/>
                <w:szCs w:val="24"/>
              </w:rPr>
              <w:t>____</w:t>
            </w:r>
            <w:r w:rsidRPr="00872B8E">
              <w:rPr>
                <w:rFonts w:ascii="黑体" w:eastAsia="黑体" w:hAnsi="黑体" w:cs="宋体" w:hint="eastAsia"/>
                <w:color w:val="000000"/>
                <w:kern w:val="0"/>
                <w:sz w:val="22"/>
                <w:szCs w:val="24"/>
              </w:rPr>
              <w:t>月</w:t>
            </w:r>
            <w:r w:rsidRPr="00872B8E">
              <w:rPr>
                <w:rFonts w:ascii="黑体" w:eastAsia="黑体" w:hAnsi="黑体" w:cs="宋体"/>
                <w:color w:val="000000"/>
                <w:kern w:val="0"/>
                <w:sz w:val="22"/>
                <w:szCs w:val="24"/>
              </w:rPr>
              <w:t>____</w:t>
            </w:r>
            <w:r w:rsidRPr="00872B8E">
              <w:rPr>
                <w:rFonts w:ascii="黑体" w:eastAsia="黑体" w:hAnsi="黑体" w:cs="宋体" w:hint="eastAsia"/>
                <w:color w:val="000000"/>
                <w:kern w:val="0"/>
                <w:sz w:val="22"/>
                <w:szCs w:val="24"/>
              </w:rPr>
              <w:t>日</w:t>
            </w:r>
          </w:p>
        </w:tc>
      </w:tr>
    </w:tbl>
    <w:p w:rsidR="00872B8E" w:rsidRPr="00872B8E" w:rsidRDefault="00872B8E" w:rsidP="00872B8E">
      <w:pPr>
        <w:autoSpaceDE w:val="0"/>
        <w:autoSpaceDN w:val="0"/>
        <w:adjustRightInd w:val="0"/>
        <w:snapToGrid w:val="0"/>
        <w:jc w:val="center"/>
        <w:rPr>
          <w:rFonts w:ascii="宋体" w:eastAsia="仿宋_GB2312" w:hAnsi="Times New Roman" w:cs="仿宋_GB2312"/>
          <w:color w:val="000000"/>
          <w:kern w:val="0"/>
          <w:sz w:val="20"/>
          <w:szCs w:val="19"/>
        </w:rPr>
      </w:pPr>
      <w:r w:rsidRPr="00872B8E">
        <w:rPr>
          <w:rFonts w:ascii="宋体" w:eastAsia="宋体" w:hAnsi="宋体" w:cs="宋体" w:hint="eastAsia"/>
          <w:b/>
          <w:kern w:val="0"/>
          <w:sz w:val="44"/>
          <w:szCs w:val="44"/>
        </w:rPr>
        <w:t xml:space="preserve">        临床报告单（参考模板）</w:t>
      </w:r>
    </w:p>
    <w:p w:rsidR="00872B8E" w:rsidRPr="00872B8E" w:rsidRDefault="00872B8E" w:rsidP="00872B8E">
      <w:pPr>
        <w:autoSpaceDE w:val="0"/>
        <w:autoSpaceDN w:val="0"/>
        <w:adjustRightInd w:val="0"/>
        <w:snapToGrid w:val="0"/>
        <w:spacing w:line="360" w:lineRule="auto"/>
        <w:rPr>
          <w:rFonts w:ascii="黑体" w:eastAsia="黑体" w:hAnsi="黑体" w:cs="Times New Roman"/>
          <w:kern w:val="0"/>
          <w:sz w:val="22"/>
          <w:szCs w:val="24"/>
        </w:rPr>
      </w:pPr>
      <w:r w:rsidRPr="00872B8E">
        <w:rPr>
          <w:rFonts w:ascii="黑体" w:eastAsia="黑体" w:hAnsi="黑体" w:cs="Times New Roman" w:hint="eastAsia"/>
          <w:b/>
          <w:kern w:val="0"/>
          <w:sz w:val="22"/>
          <w:szCs w:val="24"/>
        </w:rPr>
        <w:t>检测项目：胎儿染色体非整倍体（</w:t>
      </w:r>
      <w:r w:rsidRPr="00872B8E">
        <w:rPr>
          <w:rFonts w:ascii="黑体" w:eastAsia="黑体" w:hAnsi="黑体" w:cs="Times New Roman"/>
          <w:b/>
          <w:kern w:val="0"/>
          <w:sz w:val="22"/>
          <w:szCs w:val="24"/>
        </w:rPr>
        <w:t>T21</w:t>
      </w:r>
      <w:r w:rsidRPr="00872B8E">
        <w:rPr>
          <w:rFonts w:ascii="黑体" w:eastAsia="黑体" w:hAnsi="黑体" w:cs="Times New Roman" w:hint="eastAsia"/>
          <w:b/>
          <w:kern w:val="0"/>
          <w:sz w:val="22"/>
          <w:szCs w:val="24"/>
        </w:rPr>
        <w:t>、</w:t>
      </w:r>
      <w:r w:rsidRPr="00872B8E">
        <w:rPr>
          <w:rFonts w:ascii="黑体" w:eastAsia="黑体" w:hAnsi="黑体" w:cs="Times New Roman"/>
          <w:b/>
          <w:kern w:val="0"/>
          <w:sz w:val="22"/>
          <w:szCs w:val="24"/>
        </w:rPr>
        <w:t>T18</w:t>
      </w:r>
      <w:r w:rsidRPr="00872B8E">
        <w:rPr>
          <w:rFonts w:ascii="黑体" w:eastAsia="黑体" w:hAnsi="黑体" w:cs="Times New Roman" w:hint="eastAsia"/>
          <w:b/>
          <w:kern w:val="0"/>
          <w:sz w:val="22"/>
          <w:szCs w:val="24"/>
        </w:rPr>
        <w:t>、</w:t>
      </w:r>
      <w:r w:rsidRPr="00872B8E">
        <w:rPr>
          <w:rFonts w:ascii="黑体" w:eastAsia="黑体" w:hAnsi="黑体" w:cs="Times New Roman"/>
          <w:b/>
          <w:kern w:val="0"/>
          <w:sz w:val="22"/>
          <w:szCs w:val="24"/>
        </w:rPr>
        <w:t>T13</w:t>
      </w:r>
      <w:r w:rsidRPr="00872B8E">
        <w:rPr>
          <w:rFonts w:ascii="黑体" w:eastAsia="黑体" w:hAnsi="黑体" w:cs="Times New Roman" w:hint="eastAsia"/>
          <w:b/>
          <w:kern w:val="0"/>
          <w:sz w:val="22"/>
          <w:szCs w:val="24"/>
        </w:rPr>
        <w:t>）检测</w:t>
      </w:r>
    </w:p>
    <w:tbl>
      <w:tblPr>
        <w:tblpPr w:leftFromText="180" w:rightFromText="180" w:vertAnchor="text" w:horzAnchor="margin" w:tblpY="1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1920"/>
        <w:gridCol w:w="1559"/>
        <w:gridCol w:w="3969"/>
      </w:tblGrid>
      <w:tr w:rsidR="00872B8E" w:rsidRPr="00872B8E" w:rsidTr="00834E3D">
        <w:trPr>
          <w:trHeight w:val="416"/>
        </w:trPr>
        <w:tc>
          <w:tcPr>
            <w:tcW w:w="1874" w:type="dxa"/>
          </w:tcPr>
          <w:p w:rsidR="00872B8E" w:rsidRPr="00872B8E" w:rsidRDefault="00872B8E" w:rsidP="00872B8E">
            <w:pPr>
              <w:autoSpaceDE w:val="0"/>
              <w:autoSpaceDN w:val="0"/>
              <w:adjustRightInd w:val="0"/>
              <w:spacing w:line="360" w:lineRule="auto"/>
              <w:rPr>
                <w:rFonts w:ascii="黑体" w:eastAsia="黑体" w:hAnsi="黑体" w:cs="??"/>
                <w:color w:val="231F20"/>
                <w:kern w:val="0"/>
                <w:sz w:val="24"/>
                <w:szCs w:val="24"/>
              </w:rPr>
            </w:pPr>
            <w:r w:rsidRPr="00872B8E">
              <w:rPr>
                <w:rFonts w:ascii="黑体" w:eastAsia="黑体" w:hAnsi="黑体" w:cs="??" w:hint="eastAsia"/>
                <w:b/>
                <w:bCs/>
                <w:color w:val="231F20"/>
                <w:kern w:val="0"/>
                <w:sz w:val="24"/>
                <w:szCs w:val="24"/>
              </w:rPr>
              <w:t>检 测 项 目</w:t>
            </w:r>
          </w:p>
        </w:tc>
        <w:tc>
          <w:tcPr>
            <w:tcW w:w="1920" w:type="dxa"/>
          </w:tcPr>
          <w:p w:rsidR="00872B8E" w:rsidRPr="00872B8E" w:rsidRDefault="00872B8E" w:rsidP="00872B8E">
            <w:pPr>
              <w:autoSpaceDE w:val="0"/>
              <w:autoSpaceDN w:val="0"/>
              <w:adjustRightInd w:val="0"/>
              <w:spacing w:line="276" w:lineRule="auto"/>
              <w:rPr>
                <w:rFonts w:ascii="黑体" w:eastAsia="黑体" w:hAnsi="黑体" w:cs="??"/>
                <w:b/>
                <w:bCs/>
                <w:color w:val="231F20"/>
                <w:kern w:val="0"/>
                <w:sz w:val="24"/>
                <w:szCs w:val="24"/>
              </w:rPr>
            </w:pPr>
            <w:r w:rsidRPr="00872B8E">
              <w:rPr>
                <w:rFonts w:ascii="黑体" w:eastAsia="黑体" w:hAnsi="黑体" w:cs="??" w:hint="eastAsia"/>
                <w:b/>
                <w:bCs/>
                <w:color w:val="231F20"/>
                <w:kern w:val="0"/>
                <w:sz w:val="24"/>
                <w:szCs w:val="24"/>
              </w:rPr>
              <w:t xml:space="preserve"> 检测值（Z）                  </w:t>
            </w:r>
          </w:p>
        </w:tc>
        <w:tc>
          <w:tcPr>
            <w:tcW w:w="1559" w:type="dxa"/>
          </w:tcPr>
          <w:p w:rsidR="00872B8E" w:rsidRPr="00872B8E" w:rsidRDefault="00872B8E" w:rsidP="00872B8E">
            <w:pPr>
              <w:autoSpaceDE w:val="0"/>
              <w:autoSpaceDN w:val="0"/>
              <w:adjustRightInd w:val="0"/>
              <w:spacing w:line="276" w:lineRule="auto"/>
              <w:ind w:leftChars="-1" w:left="-2" w:firstLineChars="23" w:firstLine="55"/>
              <w:rPr>
                <w:rFonts w:ascii="黑体" w:eastAsia="黑体" w:hAnsi="黑体" w:cs="??"/>
                <w:b/>
                <w:bCs/>
                <w:color w:val="231F20"/>
                <w:kern w:val="0"/>
                <w:sz w:val="24"/>
                <w:szCs w:val="24"/>
              </w:rPr>
            </w:pPr>
            <w:r w:rsidRPr="00872B8E">
              <w:rPr>
                <w:rFonts w:ascii="黑体" w:eastAsia="黑体" w:hAnsi="黑体" w:cs="??" w:hint="eastAsia"/>
                <w:b/>
                <w:bCs/>
                <w:color w:val="231F20"/>
                <w:kern w:val="0"/>
                <w:sz w:val="24"/>
                <w:szCs w:val="24"/>
              </w:rPr>
              <w:t xml:space="preserve">参考范围    </w:t>
            </w:r>
          </w:p>
        </w:tc>
        <w:tc>
          <w:tcPr>
            <w:tcW w:w="3969" w:type="dxa"/>
          </w:tcPr>
          <w:p w:rsidR="00872B8E" w:rsidRPr="00872B8E" w:rsidRDefault="00872B8E" w:rsidP="00872B8E">
            <w:pPr>
              <w:autoSpaceDE w:val="0"/>
              <w:autoSpaceDN w:val="0"/>
              <w:adjustRightInd w:val="0"/>
              <w:spacing w:line="276" w:lineRule="auto"/>
              <w:jc w:val="center"/>
              <w:rPr>
                <w:rFonts w:ascii="黑体" w:eastAsia="黑体" w:hAnsi="黑体" w:cs="??"/>
                <w:b/>
                <w:bCs/>
                <w:color w:val="231F20"/>
                <w:kern w:val="0"/>
                <w:sz w:val="24"/>
                <w:szCs w:val="24"/>
              </w:rPr>
            </w:pPr>
            <w:r w:rsidRPr="00872B8E">
              <w:rPr>
                <w:rFonts w:ascii="黑体" w:eastAsia="黑体" w:hAnsi="黑体" w:cs="??" w:hint="eastAsia"/>
                <w:b/>
                <w:bCs/>
                <w:color w:val="231F20"/>
                <w:kern w:val="0"/>
                <w:sz w:val="24"/>
                <w:szCs w:val="24"/>
              </w:rPr>
              <w:t>高风险／低风险</w:t>
            </w:r>
          </w:p>
        </w:tc>
      </w:tr>
      <w:tr w:rsidR="00872B8E" w:rsidRPr="00872B8E" w:rsidTr="00834E3D">
        <w:tc>
          <w:tcPr>
            <w:tcW w:w="1874" w:type="dxa"/>
          </w:tcPr>
          <w:p w:rsidR="00872B8E" w:rsidRPr="00872B8E" w:rsidRDefault="00872B8E" w:rsidP="00872B8E">
            <w:pPr>
              <w:autoSpaceDE w:val="0"/>
              <w:autoSpaceDN w:val="0"/>
              <w:adjustRightInd w:val="0"/>
              <w:spacing w:line="400" w:lineRule="exact"/>
              <w:jc w:val="center"/>
              <w:rPr>
                <w:rFonts w:ascii="黑体" w:eastAsia="黑体" w:hAnsi="黑体" w:cs="??"/>
                <w:color w:val="231F20"/>
                <w:kern w:val="0"/>
                <w:sz w:val="32"/>
                <w:szCs w:val="24"/>
              </w:rPr>
            </w:pPr>
            <w:r w:rsidRPr="00872B8E">
              <w:rPr>
                <w:rFonts w:ascii="黑体" w:eastAsia="黑体" w:hAnsi="黑体" w:cs="??"/>
                <w:color w:val="231F20"/>
                <w:kern w:val="0"/>
                <w:sz w:val="22"/>
                <w:szCs w:val="24"/>
              </w:rPr>
              <w:t xml:space="preserve">21 </w:t>
            </w:r>
            <w:r w:rsidRPr="00872B8E">
              <w:rPr>
                <w:rFonts w:ascii="黑体" w:eastAsia="黑体" w:hAnsi="黑体" w:cs="??" w:hint="eastAsia"/>
                <w:color w:val="231F20"/>
                <w:kern w:val="0"/>
                <w:sz w:val="22"/>
                <w:szCs w:val="24"/>
              </w:rPr>
              <w:t>三体</w:t>
            </w:r>
          </w:p>
        </w:tc>
        <w:tc>
          <w:tcPr>
            <w:tcW w:w="1920" w:type="dxa"/>
          </w:tcPr>
          <w:p w:rsidR="00872B8E" w:rsidRPr="00872B8E" w:rsidRDefault="00872B8E" w:rsidP="00872B8E">
            <w:pPr>
              <w:spacing w:line="400" w:lineRule="exact"/>
              <w:jc w:val="center"/>
              <w:rPr>
                <w:rFonts w:ascii="Arial Unicode MS" w:eastAsia="Times New Roman" w:hAnsi="Arial Unicode MS" w:cs="Arial Unicode MS"/>
                <w:color w:val="000000"/>
                <w:sz w:val="32"/>
                <w:szCs w:val="24"/>
              </w:rPr>
            </w:pPr>
          </w:p>
        </w:tc>
        <w:tc>
          <w:tcPr>
            <w:tcW w:w="1559" w:type="dxa"/>
          </w:tcPr>
          <w:p w:rsidR="00872B8E" w:rsidRPr="00872B8E" w:rsidRDefault="00872B8E" w:rsidP="00872B8E">
            <w:pPr>
              <w:autoSpaceDE w:val="0"/>
              <w:autoSpaceDN w:val="0"/>
              <w:adjustRightInd w:val="0"/>
              <w:spacing w:line="400" w:lineRule="exact"/>
              <w:jc w:val="center"/>
              <w:rPr>
                <w:rFonts w:ascii="黑体" w:eastAsia="黑体" w:hAnsi="黑体" w:cs="??"/>
                <w:color w:val="231F20"/>
                <w:kern w:val="0"/>
                <w:sz w:val="32"/>
                <w:szCs w:val="24"/>
              </w:rPr>
            </w:pPr>
            <w:r w:rsidRPr="00872B8E">
              <w:rPr>
                <w:rFonts w:ascii="Arial" w:eastAsia="仿宋_GB2312" w:hAnsi="Arial" w:cs="Arial" w:hint="eastAsia"/>
                <w:color w:val="333333"/>
                <w:sz w:val="20"/>
                <w:szCs w:val="20"/>
              </w:rPr>
              <w:t>（</w:t>
            </w:r>
            <w:r w:rsidRPr="00872B8E">
              <w:rPr>
                <w:rFonts w:ascii="黑体" w:eastAsia="黑体" w:hAnsi="黑体" w:cs="??"/>
                <w:color w:val="231F20"/>
                <w:kern w:val="0"/>
                <w:sz w:val="22"/>
                <w:szCs w:val="24"/>
              </w:rPr>
              <w:t>-3&lt; Z &lt; 3</w:t>
            </w:r>
            <w:r w:rsidRPr="00872B8E">
              <w:rPr>
                <w:rFonts w:ascii="Arial" w:eastAsia="仿宋_GB2312" w:hAnsi="Arial" w:cs="Arial" w:hint="eastAsia"/>
                <w:color w:val="333333"/>
                <w:sz w:val="20"/>
                <w:szCs w:val="20"/>
              </w:rPr>
              <w:t>）</w:t>
            </w:r>
          </w:p>
        </w:tc>
        <w:tc>
          <w:tcPr>
            <w:tcW w:w="3969" w:type="dxa"/>
          </w:tcPr>
          <w:p w:rsidR="00872B8E" w:rsidRPr="00872B8E" w:rsidRDefault="00872B8E" w:rsidP="00872B8E">
            <w:pPr>
              <w:spacing w:line="400" w:lineRule="exact"/>
              <w:jc w:val="center"/>
              <w:rPr>
                <w:rFonts w:ascii="黑体" w:eastAsia="黑体" w:hAnsi="黑体" w:cs="Arial Unicode MS"/>
                <w:color w:val="000000"/>
                <w:sz w:val="32"/>
                <w:szCs w:val="24"/>
              </w:rPr>
            </w:pPr>
          </w:p>
        </w:tc>
      </w:tr>
      <w:tr w:rsidR="00872B8E" w:rsidRPr="00872B8E" w:rsidTr="00834E3D">
        <w:tc>
          <w:tcPr>
            <w:tcW w:w="1874" w:type="dxa"/>
          </w:tcPr>
          <w:p w:rsidR="00872B8E" w:rsidRPr="00872B8E" w:rsidRDefault="00872B8E" w:rsidP="00872B8E">
            <w:pPr>
              <w:autoSpaceDE w:val="0"/>
              <w:autoSpaceDN w:val="0"/>
              <w:adjustRightInd w:val="0"/>
              <w:spacing w:line="400" w:lineRule="exact"/>
              <w:jc w:val="center"/>
              <w:rPr>
                <w:rFonts w:ascii="黑体" w:eastAsia="黑体" w:hAnsi="黑体" w:cs="??"/>
                <w:color w:val="231F20"/>
                <w:kern w:val="0"/>
                <w:sz w:val="32"/>
                <w:szCs w:val="24"/>
              </w:rPr>
            </w:pPr>
            <w:r w:rsidRPr="00872B8E">
              <w:rPr>
                <w:rFonts w:ascii="黑体" w:eastAsia="黑体" w:hAnsi="黑体" w:cs="??"/>
                <w:color w:val="231F20"/>
                <w:kern w:val="0"/>
                <w:sz w:val="22"/>
                <w:szCs w:val="24"/>
              </w:rPr>
              <w:t xml:space="preserve">18 </w:t>
            </w:r>
            <w:r w:rsidRPr="00872B8E">
              <w:rPr>
                <w:rFonts w:ascii="黑体" w:eastAsia="黑体" w:hAnsi="黑体" w:cs="??" w:hint="eastAsia"/>
                <w:color w:val="231F20"/>
                <w:kern w:val="0"/>
                <w:sz w:val="22"/>
                <w:szCs w:val="24"/>
              </w:rPr>
              <w:t>三体</w:t>
            </w:r>
          </w:p>
        </w:tc>
        <w:tc>
          <w:tcPr>
            <w:tcW w:w="1920" w:type="dxa"/>
          </w:tcPr>
          <w:p w:rsidR="00872B8E" w:rsidRPr="00872B8E" w:rsidRDefault="00872B8E" w:rsidP="00872B8E">
            <w:pPr>
              <w:spacing w:line="400" w:lineRule="exact"/>
              <w:jc w:val="center"/>
              <w:rPr>
                <w:rFonts w:ascii="Arial Unicode MS" w:eastAsia="Times New Roman" w:hAnsi="Arial Unicode MS" w:cs="Arial Unicode MS"/>
                <w:color w:val="000000"/>
                <w:sz w:val="32"/>
                <w:szCs w:val="24"/>
              </w:rPr>
            </w:pPr>
          </w:p>
        </w:tc>
        <w:tc>
          <w:tcPr>
            <w:tcW w:w="1559" w:type="dxa"/>
          </w:tcPr>
          <w:p w:rsidR="00872B8E" w:rsidRPr="00872B8E" w:rsidRDefault="00872B8E" w:rsidP="00872B8E">
            <w:pPr>
              <w:autoSpaceDE w:val="0"/>
              <w:autoSpaceDN w:val="0"/>
              <w:adjustRightInd w:val="0"/>
              <w:spacing w:line="400" w:lineRule="exact"/>
              <w:jc w:val="center"/>
              <w:rPr>
                <w:rFonts w:ascii="黑体" w:eastAsia="黑体" w:hAnsi="黑体" w:cs="??"/>
                <w:color w:val="231F20"/>
                <w:kern w:val="0"/>
                <w:sz w:val="32"/>
                <w:szCs w:val="24"/>
              </w:rPr>
            </w:pPr>
            <w:r w:rsidRPr="00872B8E">
              <w:rPr>
                <w:rFonts w:ascii="Arial" w:eastAsia="仿宋_GB2312" w:hAnsi="Arial" w:cs="Arial" w:hint="eastAsia"/>
                <w:color w:val="333333"/>
                <w:sz w:val="20"/>
                <w:szCs w:val="20"/>
              </w:rPr>
              <w:t>（</w:t>
            </w:r>
            <w:r w:rsidRPr="00872B8E">
              <w:rPr>
                <w:rFonts w:ascii="黑体" w:eastAsia="黑体" w:hAnsi="黑体" w:cs="??"/>
                <w:color w:val="231F20"/>
                <w:kern w:val="0"/>
                <w:sz w:val="22"/>
                <w:szCs w:val="24"/>
              </w:rPr>
              <w:t>-3&lt; Z &lt; 3</w:t>
            </w:r>
            <w:r w:rsidRPr="00872B8E">
              <w:rPr>
                <w:rFonts w:ascii="Arial" w:eastAsia="仿宋_GB2312" w:hAnsi="Arial" w:cs="Arial" w:hint="eastAsia"/>
                <w:color w:val="333333"/>
                <w:sz w:val="20"/>
                <w:szCs w:val="20"/>
              </w:rPr>
              <w:t>）</w:t>
            </w:r>
          </w:p>
        </w:tc>
        <w:tc>
          <w:tcPr>
            <w:tcW w:w="3969" w:type="dxa"/>
          </w:tcPr>
          <w:p w:rsidR="00872B8E" w:rsidRPr="00872B8E" w:rsidRDefault="00872B8E" w:rsidP="00872B8E">
            <w:pPr>
              <w:spacing w:line="400" w:lineRule="exact"/>
              <w:jc w:val="center"/>
              <w:rPr>
                <w:rFonts w:ascii="Arial Unicode MS" w:eastAsia="Times New Roman" w:hAnsi="Arial Unicode MS" w:cs="Arial Unicode MS"/>
                <w:color w:val="000000"/>
                <w:sz w:val="32"/>
                <w:szCs w:val="24"/>
              </w:rPr>
            </w:pPr>
          </w:p>
        </w:tc>
      </w:tr>
      <w:tr w:rsidR="00872B8E" w:rsidRPr="00872B8E" w:rsidTr="00834E3D">
        <w:tc>
          <w:tcPr>
            <w:tcW w:w="1874" w:type="dxa"/>
          </w:tcPr>
          <w:p w:rsidR="00872B8E" w:rsidRPr="00872B8E" w:rsidRDefault="00872B8E" w:rsidP="00872B8E">
            <w:pPr>
              <w:autoSpaceDE w:val="0"/>
              <w:autoSpaceDN w:val="0"/>
              <w:adjustRightInd w:val="0"/>
              <w:spacing w:line="400" w:lineRule="exact"/>
              <w:jc w:val="center"/>
              <w:rPr>
                <w:rFonts w:ascii="黑体" w:eastAsia="黑体" w:hAnsi="黑体" w:cs="??"/>
                <w:color w:val="231F20"/>
                <w:kern w:val="0"/>
                <w:sz w:val="32"/>
                <w:szCs w:val="24"/>
              </w:rPr>
            </w:pPr>
            <w:r w:rsidRPr="00872B8E">
              <w:rPr>
                <w:rFonts w:ascii="黑体" w:eastAsia="黑体" w:hAnsi="黑体" w:cs="??"/>
                <w:color w:val="231F20"/>
                <w:kern w:val="0"/>
                <w:sz w:val="22"/>
                <w:szCs w:val="24"/>
              </w:rPr>
              <w:t xml:space="preserve">13 </w:t>
            </w:r>
            <w:r w:rsidRPr="00872B8E">
              <w:rPr>
                <w:rFonts w:ascii="黑体" w:eastAsia="黑体" w:hAnsi="黑体" w:cs="??" w:hint="eastAsia"/>
                <w:color w:val="231F20"/>
                <w:kern w:val="0"/>
                <w:sz w:val="22"/>
                <w:szCs w:val="24"/>
              </w:rPr>
              <w:t>三体</w:t>
            </w:r>
          </w:p>
        </w:tc>
        <w:tc>
          <w:tcPr>
            <w:tcW w:w="1920" w:type="dxa"/>
          </w:tcPr>
          <w:p w:rsidR="00872B8E" w:rsidRPr="00872B8E" w:rsidRDefault="00872B8E" w:rsidP="00872B8E">
            <w:pPr>
              <w:spacing w:line="400" w:lineRule="exact"/>
              <w:jc w:val="center"/>
              <w:rPr>
                <w:rFonts w:ascii="Arial Unicode MS" w:eastAsia="Times New Roman" w:hAnsi="Arial Unicode MS" w:cs="Arial Unicode MS"/>
                <w:color w:val="000000"/>
                <w:sz w:val="32"/>
                <w:szCs w:val="24"/>
              </w:rPr>
            </w:pPr>
          </w:p>
        </w:tc>
        <w:tc>
          <w:tcPr>
            <w:tcW w:w="1559" w:type="dxa"/>
          </w:tcPr>
          <w:p w:rsidR="00872B8E" w:rsidRPr="00872B8E" w:rsidRDefault="00872B8E" w:rsidP="00872B8E">
            <w:pPr>
              <w:autoSpaceDE w:val="0"/>
              <w:autoSpaceDN w:val="0"/>
              <w:adjustRightInd w:val="0"/>
              <w:spacing w:line="400" w:lineRule="exact"/>
              <w:jc w:val="center"/>
              <w:rPr>
                <w:rFonts w:ascii="黑体" w:eastAsia="黑体" w:hAnsi="黑体" w:cs="??"/>
                <w:color w:val="231F20"/>
                <w:kern w:val="0"/>
                <w:sz w:val="32"/>
                <w:szCs w:val="24"/>
              </w:rPr>
            </w:pPr>
            <w:r w:rsidRPr="00872B8E">
              <w:rPr>
                <w:rFonts w:ascii="Arial" w:eastAsia="仿宋_GB2312" w:hAnsi="Arial" w:cs="Arial" w:hint="eastAsia"/>
                <w:color w:val="333333"/>
                <w:sz w:val="20"/>
                <w:szCs w:val="20"/>
              </w:rPr>
              <w:t>（</w:t>
            </w:r>
            <w:r w:rsidRPr="00872B8E">
              <w:rPr>
                <w:rFonts w:ascii="黑体" w:eastAsia="黑体" w:hAnsi="黑体" w:cs="??"/>
                <w:color w:val="231F20"/>
                <w:kern w:val="0"/>
                <w:sz w:val="22"/>
                <w:szCs w:val="24"/>
              </w:rPr>
              <w:t>-3&lt; Z &lt; 3</w:t>
            </w:r>
            <w:r w:rsidRPr="00872B8E">
              <w:rPr>
                <w:rFonts w:ascii="Arial" w:eastAsia="仿宋_GB2312" w:hAnsi="Arial" w:cs="Arial" w:hint="eastAsia"/>
                <w:color w:val="333333"/>
                <w:sz w:val="20"/>
                <w:szCs w:val="20"/>
              </w:rPr>
              <w:t>）</w:t>
            </w:r>
          </w:p>
        </w:tc>
        <w:tc>
          <w:tcPr>
            <w:tcW w:w="3969" w:type="dxa"/>
          </w:tcPr>
          <w:p w:rsidR="00872B8E" w:rsidRPr="00872B8E" w:rsidRDefault="00872B8E" w:rsidP="00872B8E">
            <w:pPr>
              <w:spacing w:line="400" w:lineRule="exact"/>
              <w:jc w:val="center"/>
              <w:rPr>
                <w:rFonts w:ascii="Arial Unicode MS" w:eastAsia="Times New Roman" w:hAnsi="Arial Unicode MS" w:cs="Arial Unicode MS"/>
                <w:color w:val="000000"/>
                <w:sz w:val="32"/>
                <w:szCs w:val="24"/>
              </w:rPr>
            </w:pPr>
          </w:p>
        </w:tc>
      </w:tr>
      <w:tr w:rsidR="00872B8E" w:rsidRPr="00872B8E" w:rsidTr="00834E3D">
        <w:trPr>
          <w:trHeight w:val="797"/>
        </w:trPr>
        <w:tc>
          <w:tcPr>
            <w:tcW w:w="9322" w:type="dxa"/>
            <w:gridSpan w:val="4"/>
          </w:tcPr>
          <w:p w:rsidR="00872B8E" w:rsidRPr="00872B8E" w:rsidRDefault="00872B8E" w:rsidP="00872B8E">
            <w:pPr>
              <w:autoSpaceDE w:val="0"/>
              <w:autoSpaceDN w:val="0"/>
              <w:adjustRightInd w:val="0"/>
              <w:spacing w:line="276" w:lineRule="auto"/>
              <w:rPr>
                <w:rFonts w:ascii="黑体" w:eastAsia="黑体" w:hAnsi="黑体" w:cs="宋体"/>
                <w:color w:val="000000"/>
                <w:kern w:val="0"/>
                <w:sz w:val="32"/>
                <w:szCs w:val="24"/>
              </w:rPr>
            </w:pPr>
            <w:r w:rsidRPr="00872B8E">
              <w:rPr>
                <w:rFonts w:ascii="黑体" w:eastAsia="黑体" w:hAnsi="黑体" w:cs="??" w:hint="eastAsia"/>
                <w:color w:val="231F20"/>
                <w:kern w:val="0"/>
                <w:sz w:val="22"/>
                <w:szCs w:val="24"/>
              </w:rPr>
              <w:t>结果描述及建议：</w:t>
            </w:r>
          </w:p>
          <w:p w:rsidR="00872B8E" w:rsidRPr="00872B8E" w:rsidRDefault="00872B8E" w:rsidP="00872B8E">
            <w:pPr>
              <w:autoSpaceDE w:val="0"/>
              <w:autoSpaceDN w:val="0"/>
              <w:adjustRightInd w:val="0"/>
              <w:spacing w:line="276" w:lineRule="auto"/>
              <w:rPr>
                <w:rFonts w:ascii="黑体" w:eastAsia="黑体" w:hAnsi="黑体" w:cs="??"/>
                <w:color w:val="231F20"/>
                <w:kern w:val="0"/>
                <w:sz w:val="32"/>
                <w:szCs w:val="24"/>
              </w:rPr>
            </w:pPr>
          </w:p>
        </w:tc>
      </w:tr>
      <w:tr w:rsidR="00872B8E" w:rsidRPr="00872B8E" w:rsidTr="00834E3D">
        <w:trPr>
          <w:trHeight w:val="4097"/>
        </w:trPr>
        <w:tc>
          <w:tcPr>
            <w:tcW w:w="9322" w:type="dxa"/>
            <w:gridSpan w:val="4"/>
          </w:tcPr>
          <w:p w:rsidR="00872B8E" w:rsidRPr="00872B8E" w:rsidRDefault="00872B8E" w:rsidP="00872B8E">
            <w:pPr>
              <w:autoSpaceDE w:val="0"/>
              <w:autoSpaceDN w:val="0"/>
              <w:adjustRightInd w:val="0"/>
              <w:rPr>
                <w:rFonts w:ascii="黑体" w:eastAsia="黑体" w:hAnsi="黑体" w:cs="??"/>
                <w:color w:val="231F20"/>
                <w:kern w:val="0"/>
                <w:sz w:val="32"/>
                <w:szCs w:val="24"/>
              </w:rPr>
            </w:pPr>
            <w:r w:rsidRPr="00872B8E">
              <w:rPr>
                <w:rFonts w:ascii="黑体" w:eastAsia="黑体" w:hAnsi="黑体" w:cs="??" w:hint="eastAsia"/>
                <w:color w:val="231F20"/>
                <w:kern w:val="0"/>
                <w:sz w:val="22"/>
                <w:szCs w:val="24"/>
              </w:rPr>
              <w:t>说明：</w:t>
            </w:r>
          </w:p>
          <w:p w:rsidR="00872B8E" w:rsidRPr="00872B8E" w:rsidRDefault="00872B8E" w:rsidP="00872B8E">
            <w:pPr>
              <w:autoSpaceDE w:val="0"/>
              <w:autoSpaceDN w:val="0"/>
              <w:adjustRightInd w:val="0"/>
              <w:spacing w:line="276" w:lineRule="auto"/>
              <w:ind w:left="282" w:hangingChars="128" w:hanging="282"/>
              <w:rPr>
                <w:rFonts w:ascii="黑体" w:eastAsia="黑体" w:hAnsi="黑体" w:cs="??"/>
                <w:color w:val="231F20"/>
                <w:kern w:val="0"/>
                <w:sz w:val="32"/>
                <w:szCs w:val="24"/>
              </w:rPr>
            </w:pPr>
            <w:r w:rsidRPr="00872B8E">
              <w:rPr>
                <w:rFonts w:ascii="黑体" w:eastAsia="黑体" w:hAnsi="黑体" w:cs="??" w:hint="eastAsia"/>
                <w:color w:val="231F20"/>
                <w:kern w:val="0"/>
                <w:sz w:val="22"/>
                <w:szCs w:val="24"/>
              </w:rPr>
              <w:t>1.本报告仅针对</w:t>
            </w:r>
            <w:r w:rsidRPr="00872B8E">
              <w:rPr>
                <w:rFonts w:ascii="黑体" w:eastAsia="黑体" w:hAnsi="黑体" w:cs="??"/>
                <w:color w:val="231F20"/>
                <w:kern w:val="0"/>
                <w:sz w:val="22"/>
                <w:szCs w:val="24"/>
              </w:rPr>
              <w:t>21</w:t>
            </w:r>
            <w:proofErr w:type="gramStart"/>
            <w:r w:rsidRPr="00872B8E">
              <w:rPr>
                <w:rFonts w:ascii="黑体" w:eastAsia="黑体" w:hAnsi="黑体" w:cs="??" w:hint="eastAsia"/>
                <w:color w:val="231F20"/>
                <w:kern w:val="0"/>
                <w:sz w:val="22"/>
                <w:szCs w:val="24"/>
              </w:rPr>
              <w:t>三</w:t>
            </w:r>
            <w:proofErr w:type="gramEnd"/>
            <w:r w:rsidRPr="00872B8E">
              <w:rPr>
                <w:rFonts w:ascii="黑体" w:eastAsia="黑体" w:hAnsi="黑体" w:cs="??" w:hint="eastAsia"/>
                <w:color w:val="231F20"/>
                <w:kern w:val="0"/>
                <w:sz w:val="22"/>
                <w:szCs w:val="24"/>
              </w:rPr>
              <w:t>体综合征、</w:t>
            </w:r>
            <w:r w:rsidRPr="00872B8E">
              <w:rPr>
                <w:rFonts w:ascii="黑体" w:eastAsia="黑体" w:hAnsi="黑体" w:cs="??"/>
                <w:color w:val="231F20"/>
                <w:kern w:val="0"/>
                <w:sz w:val="22"/>
                <w:szCs w:val="24"/>
              </w:rPr>
              <w:t>18</w:t>
            </w:r>
            <w:proofErr w:type="gramStart"/>
            <w:r w:rsidRPr="00872B8E">
              <w:rPr>
                <w:rFonts w:ascii="黑体" w:eastAsia="黑体" w:hAnsi="黑体" w:cs="??" w:hint="eastAsia"/>
                <w:color w:val="231F20"/>
                <w:kern w:val="0"/>
                <w:sz w:val="22"/>
                <w:szCs w:val="24"/>
              </w:rPr>
              <w:t>三</w:t>
            </w:r>
            <w:proofErr w:type="gramEnd"/>
            <w:r w:rsidRPr="00872B8E">
              <w:rPr>
                <w:rFonts w:ascii="黑体" w:eastAsia="黑体" w:hAnsi="黑体" w:cs="??" w:hint="eastAsia"/>
                <w:color w:val="231F20"/>
                <w:kern w:val="0"/>
                <w:sz w:val="22"/>
                <w:szCs w:val="24"/>
              </w:rPr>
              <w:t>体综合征和</w:t>
            </w:r>
            <w:r w:rsidRPr="00872B8E">
              <w:rPr>
                <w:rFonts w:ascii="黑体" w:eastAsia="黑体" w:hAnsi="黑体" w:cs="??"/>
                <w:color w:val="231F20"/>
                <w:kern w:val="0"/>
                <w:sz w:val="22"/>
                <w:szCs w:val="24"/>
              </w:rPr>
              <w:t>13</w:t>
            </w:r>
            <w:proofErr w:type="gramStart"/>
            <w:r w:rsidRPr="00872B8E">
              <w:rPr>
                <w:rFonts w:ascii="黑体" w:eastAsia="黑体" w:hAnsi="黑体" w:cs="??" w:hint="eastAsia"/>
                <w:color w:val="231F20"/>
                <w:kern w:val="0"/>
                <w:sz w:val="22"/>
                <w:szCs w:val="24"/>
              </w:rPr>
              <w:t>三</w:t>
            </w:r>
            <w:proofErr w:type="gramEnd"/>
            <w:r w:rsidRPr="00872B8E">
              <w:rPr>
                <w:rFonts w:ascii="黑体" w:eastAsia="黑体" w:hAnsi="黑体" w:cs="??" w:hint="eastAsia"/>
                <w:color w:val="231F20"/>
                <w:kern w:val="0"/>
                <w:sz w:val="22"/>
                <w:szCs w:val="24"/>
              </w:rPr>
              <w:t>体综合征3种常见胎儿染色体异常。</w:t>
            </w:r>
          </w:p>
          <w:p w:rsidR="00872B8E" w:rsidRPr="00872B8E" w:rsidRDefault="00872B8E" w:rsidP="00872B8E">
            <w:pPr>
              <w:adjustRightInd w:val="0"/>
              <w:snapToGrid w:val="0"/>
              <w:spacing w:line="276" w:lineRule="auto"/>
              <w:ind w:left="282" w:hangingChars="128" w:hanging="282"/>
              <w:rPr>
                <w:rFonts w:ascii="黑体" w:eastAsia="黑体" w:hAnsi="黑体" w:cs="??"/>
                <w:color w:val="231F20"/>
                <w:kern w:val="0"/>
                <w:sz w:val="22"/>
                <w:szCs w:val="24"/>
              </w:rPr>
            </w:pPr>
            <w:r w:rsidRPr="00872B8E">
              <w:rPr>
                <w:rFonts w:ascii="黑体" w:eastAsia="黑体" w:hAnsi="黑体" w:cs="??" w:hint="eastAsia"/>
                <w:color w:val="231F20"/>
                <w:kern w:val="0"/>
                <w:sz w:val="22"/>
                <w:szCs w:val="24"/>
              </w:rPr>
              <w:t>2.该技术不适用的检测孕妇人群为：孕周&lt;12</w:t>
            </w:r>
            <w:r w:rsidRPr="00872B8E">
              <w:rPr>
                <w:rFonts w:ascii="黑体" w:eastAsia="黑体" w:hAnsi="黑体" w:cs="??" w:hint="eastAsia"/>
                <w:color w:val="231F20"/>
                <w:kern w:val="0"/>
                <w:sz w:val="22"/>
                <w:szCs w:val="24"/>
                <w:vertAlign w:val="superscript"/>
              </w:rPr>
              <w:t>＋0</w:t>
            </w:r>
            <w:r w:rsidRPr="00872B8E">
              <w:rPr>
                <w:rFonts w:ascii="黑体" w:eastAsia="黑体" w:hAnsi="黑体" w:cs="??" w:hint="eastAsia"/>
                <w:color w:val="231F20"/>
                <w:kern w:val="0"/>
                <w:sz w:val="22"/>
                <w:szCs w:val="24"/>
              </w:rPr>
              <w:t>周；夫妇一方有明确染色体异常；1年内接受过异体输血、移植手术、异体细胞治疗等；胎儿超声检查提示有结构异常须进行产前诊断；有基因遗传病家族史或提示胎儿罹患</w:t>
            </w:r>
            <w:proofErr w:type="gramStart"/>
            <w:r w:rsidRPr="00872B8E">
              <w:rPr>
                <w:rFonts w:ascii="黑体" w:eastAsia="黑体" w:hAnsi="黑体" w:cs="??" w:hint="eastAsia"/>
                <w:color w:val="231F20"/>
                <w:kern w:val="0"/>
                <w:sz w:val="22"/>
                <w:szCs w:val="24"/>
              </w:rPr>
              <w:t>基因病高风险</w:t>
            </w:r>
            <w:proofErr w:type="gramEnd"/>
            <w:r w:rsidRPr="00872B8E">
              <w:rPr>
                <w:rFonts w:ascii="黑体" w:eastAsia="黑体" w:hAnsi="黑体" w:cs="??" w:hint="eastAsia"/>
                <w:color w:val="231F20"/>
                <w:kern w:val="0"/>
                <w:sz w:val="22"/>
                <w:szCs w:val="24"/>
              </w:rPr>
              <w:t>；孕期合并恶性肿瘤；医师认为有明显影响结果准确性的其他情形。</w:t>
            </w:r>
          </w:p>
          <w:p w:rsidR="00872B8E" w:rsidRPr="00872B8E" w:rsidRDefault="00872B8E" w:rsidP="00872B8E">
            <w:pPr>
              <w:autoSpaceDE w:val="0"/>
              <w:autoSpaceDN w:val="0"/>
              <w:adjustRightInd w:val="0"/>
              <w:spacing w:line="276" w:lineRule="auto"/>
              <w:ind w:left="282" w:hangingChars="128" w:hanging="282"/>
              <w:rPr>
                <w:rFonts w:ascii="黑体" w:eastAsia="黑体" w:hAnsi="黑体" w:cs="??"/>
                <w:color w:val="231F20"/>
                <w:kern w:val="0"/>
                <w:sz w:val="32"/>
                <w:szCs w:val="24"/>
              </w:rPr>
            </w:pPr>
            <w:r w:rsidRPr="00872B8E">
              <w:rPr>
                <w:rFonts w:ascii="黑体" w:eastAsia="黑体" w:hAnsi="黑体" w:cs="??" w:hint="eastAsia"/>
                <w:color w:val="231F20"/>
                <w:kern w:val="0"/>
                <w:sz w:val="22"/>
                <w:szCs w:val="24"/>
              </w:rPr>
              <w:t>3.鉴于当前医学技术发展水平和孕妇个体差异等因素，本检测可能出现假阳性或假阴性结果。</w:t>
            </w:r>
          </w:p>
          <w:p w:rsidR="00872B8E" w:rsidRPr="00872B8E" w:rsidRDefault="00872B8E" w:rsidP="00872B8E">
            <w:pPr>
              <w:autoSpaceDE w:val="0"/>
              <w:autoSpaceDN w:val="0"/>
              <w:adjustRightInd w:val="0"/>
              <w:spacing w:line="276" w:lineRule="auto"/>
              <w:ind w:left="282" w:hangingChars="128" w:hanging="282"/>
              <w:rPr>
                <w:rFonts w:ascii="黑体" w:eastAsia="黑体" w:hAnsi="黑体" w:cs="??"/>
                <w:color w:val="231F20"/>
                <w:kern w:val="0"/>
                <w:sz w:val="32"/>
                <w:szCs w:val="24"/>
              </w:rPr>
            </w:pPr>
            <w:r w:rsidRPr="00872B8E">
              <w:rPr>
                <w:rFonts w:ascii="黑体" w:eastAsia="黑体" w:hAnsi="黑体" w:cs="??" w:hint="eastAsia"/>
                <w:color w:val="231F20"/>
                <w:kern w:val="0"/>
                <w:sz w:val="22"/>
                <w:szCs w:val="24"/>
              </w:rPr>
              <w:t>4.本检测结果不作为产前诊断结果。如检测结果为高风险，建议受检者接受遗传咨询及相应产前诊断；如检测结果为低风险，说明胎儿罹患本检测目标疾病的风险很低，但不排除其他异常可能性，应当进行胎儿系统超声等其他检查。</w:t>
            </w:r>
          </w:p>
          <w:p w:rsidR="00872B8E" w:rsidRPr="00872B8E" w:rsidRDefault="00872B8E" w:rsidP="00872B8E">
            <w:pPr>
              <w:autoSpaceDE w:val="0"/>
              <w:autoSpaceDN w:val="0"/>
              <w:adjustRightInd w:val="0"/>
              <w:spacing w:line="276" w:lineRule="auto"/>
              <w:ind w:left="282" w:hangingChars="128" w:hanging="282"/>
              <w:rPr>
                <w:rFonts w:ascii="黑体" w:eastAsia="黑体" w:hAnsi="黑体" w:cs="??"/>
                <w:color w:val="231F20"/>
                <w:kern w:val="0"/>
                <w:sz w:val="32"/>
                <w:szCs w:val="24"/>
              </w:rPr>
            </w:pPr>
            <w:r w:rsidRPr="00872B8E">
              <w:rPr>
                <w:rFonts w:ascii="黑体" w:eastAsia="黑体" w:hAnsi="黑体" w:cs="??" w:hint="eastAsia"/>
                <w:color w:val="231F20"/>
                <w:kern w:val="0"/>
                <w:sz w:val="22"/>
                <w:szCs w:val="24"/>
              </w:rPr>
              <w:t>5.医疗机构不承担因孕妇提供信息资料不实而导致检测结果不准确的责任。</w:t>
            </w:r>
          </w:p>
        </w:tc>
      </w:tr>
      <w:tr w:rsidR="00872B8E" w:rsidRPr="00872B8E" w:rsidTr="00834E3D">
        <w:trPr>
          <w:trHeight w:val="422"/>
        </w:trPr>
        <w:tc>
          <w:tcPr>
            <w:tcW w:w="9322" w:type="dxa"/>
            <w:gridSpan w:val="4"/>
            <w:vAlign w:val="center"/>
          </w:tcPr>
          <w:p w:rsidR="00872B8E" w:rsidRPr="00872B8E" w:rsidRDefault="00872B8E" w:rsidP="00872B8E">
            <w:pPr>
              <w:autoSpaceDE w:val="0"/>
              <w:autoSpaceDN w:val="0"/>
              <w:adjustRightInd w:val="0"/>
              <w:rPr>
                <w:rFonts w:ascii="黑体" w:eastAsia="黑体" w:hAnsi="黑体" w:cs="??"/>
                <w:color w:val="231F20"/>
                <w:kern w:val="0"/>
                <w:sz w:val="32"/>
                <w:szCs w:val="24"/>
              </w:rPr>
            </w:pPr>
            <w:r w:rsidRPr="00872B8E">
              <w:rPr>
                <w:rFonts w:ascii="黑体" w:eastAsia="黑体" w:hAnsi="黑体" w:cs="??" w:hint="eastAsia"/>
                <w:color w:val="231F20"/>
                <w:kern w:val="0"/>
                <w:sz w:val="22"/>
                <w:szCs w:val="24"/>
              </w:rPr>
              <w:t xml:space="preserve">检测机构：            检测者：       审核者：           日期： </w:t>
            </w:r>
            <w:r w:rsidRPr="00872B8E">
              <w:rPr>
                <w:rFonts w:ascii="黑体" w:eastAsia="黑体" w:hAnsi="黑体" w:cs="仿宋_GB2312"/>
                <w:color w:val="000000"/>
                <w:kern w:val="0"/>
                <w:sz w:val="22"/>
                <w:szCs w:val="24"/>
              </w:rPr>
              <w:t>____</w:t>
            </w:r>
            <w:r w:rsidRPr="00872B8E">
              <w:rPr>
                <w:rFonts w:ascii="黑体" w:eastAsia="黑体" w:hAnsi="黑体" w:cs="??" w:hint="eastAsia"/>
                <w:color w:val="231F20"/>
                <w:kern w:val="0"/>
                <w:sz w:val="22"/>
                <w:szCs w:val="24"/>
              </w:rPr>
              <w:t xml:space="preserve"> </w:t>
            </w:r>
            <w:r w:rsidRPr="00872B8E">
              <w:rPr>
                <w:rFonts w:ascii="黑体" w:eastAsia="黑体" w:hAnsi="黑体" w:cs="仿宋_GB2312" w:hint="eastAsia"/>
                <w:color w:val="000000"/>
                <w:kern w:val="0"/>
                <w:sz w:val="22"/>
                <w:szCs w:val="24"/>
              </w:rPr>
              <w:t>年</w:t>
            </w:r>
            <w:r w:rsidRPr="00872B8E">
              <w:rPr>
                <w:rFonts w:ascii="黑体" w:eastAsia="黑体" w:hAnsi="黑体" w:cs="仿宋_GB2312"/>
                <w:color w:val="000000"/>
                <w:kern w:val="0"/>
                <w:sz w:val="22"/>
                <w:szCs w:val="24"/>
              </w:rPr>
              <w:t>____</w:t>
            </w:r>
            <w:r w:rsidRPr="00872B8E">
              <w:rPr>
                <w:rFonts w:ascii="黑体" w:eastAsia="黑体" w:hAnsi="黑体" w:cs="仿宋_GB2312" w:hint="eastAsia"/>
                <w:color w:val="000000"/>
                <w:kern w:val="0"/>
                <w:sz w:val="22"/>
                <w:szCs w:val="24"/>
              </w:rPr>
              <w:t>月</w:t>
            </w:r>
            <w:r w:rsidRPr="00872B8E">
              <w:rPr>
                <w:rFonts w:ascii="黑体" w:eastAsia="黑体" w:hAnsi="黑体" w:cs="仿宋_GB2312"/>
                <w:color w:val="000000"/>
                <w:kern w:val="0"/>
                <w:sz w:val="22"/>
                <w:szCs w:val="24"/>
              </w:rPr>
              <w:t>____</w:t>
            </w:r>
            <w:r w:rsidRPr="00872B8E">
              <w:rPr>
                <w:rFonts w:ascii="黑体" w:eastAsia="黑体" w:hAnsi="黑体" w:cs="仿宋_GB2312" w:hint="eastAsia"/>
                <w:color w:val="000000"/>
                <w:kern w:val="0"/>
                <w:sz w:val="22"/>
                <w:szCs w:val="24"/>
              </w:rPr>
              <w:t>日</w:t>
            </w:r>
          </w:p>
        </w:tc>
      </w:tr>
      <w:tr w:rsidR="00872B8E" w:rsidRPr="00872B8E" w:rsidTr="00834E3D">
        <w:trPr>
          <w:trHeight w:val="443"/>
        </w:trPr>
        <w:tc>
          <w:tcPr>
            <w:tcW w:w="9322" w:type="dxa"/>
            <w:gridSpan w:val="4"/>
            <w:vAlign w:val="bottom"/>
          </w:tcPr>
          <w:p w:rsidR="00872B8E" w:rsidRPr="00872B8E" w:rsidRDefault="00872B8E" w:rsidP="00872B8E">
            <w:pPr>
              <w:autoSpaceDE w:val="0"/>
              <w:autoSpaceDN w:val="0"/>
              <w:adjustRightInd w:val="0"/>
              <w:snapToGrid w:val="0"/>
              <w:spacing w:line="276" w:lineRule="auto"/>
              <w:rPr>
                <w:rFonts w:ascii="黑体" w:eastAsia="黑体" w:hAnsi="黑体" w:cs="仿宋_GB2312"/>
                <w:color w:val="000000"/>
                <w:kern w:val="0"/>
                <w:sz w:val="32"/>
                <w:szCs w:val="24"/>
              </w:rPr>
            </w:pPr>
            <w:r w:rsidRPr="00872B8E">
              <w:rPr>
                <w:rFonts w:ascii="黑体" w:eastAsia="黑体" w:hAnsi="黑体" w:cs="??" w:hint="eastAsia"/>
                <w:color w:val="231F20"/>
                <w:kern w:val="0"/>
                <w:sz w:val="22"/>
                <w:szCs w:val="24"/>
              </w:rPr>
              <w:t xml:space="preserve">医师签名：                                          发放日期： </w:t>
            </w:r>
            <w:r w:rsidRPr="00872B8E">
              <w:rPr>
                <w:rFonts w:ascii="黑体" w:eastAsia="黑体" w:hAnsi="黑体" w:cs="仿宋_GB2312"/>
                <w:color w:val="000000"/>
                <w:kern w:val="0"/>
                <w:sz w:val="22"/>
                <w:szCs w:val="24"/>
              </w:rPr>
              <w:t>____</w:t>
            </w:r>
            <w:r w:rsidRPr="00872B8E">
              <w:rPr>
                <w:rFonts w:ascii="黑体" w:eastAsia="黑体" w:hAnsi="黑体" w:cs="??" w:hint="eastAsia"/>
                <w:color w:val="231F20"/>
                <w:kern w:val="0"/>
                <w:sz w:val="22"/>
                <w:szCs w:val="24"/>
              </w:rPr>
              <w:t xml:space="preserve"> </w:t>
            </w:r>
            <w:r w:rsidRPr="00872B8E">
              <w:rPr>
                <w:rFonts w:ascii="黑体" w:eastAsia="黑体" w:hAnsi="黑体" w:cs="仿宋_GB2312" w:hint="eastAsia"/>
                <w:color w:val="000000"/>
                <w:kern w:val="0"/>
                <w:sz w:val="22"/>
                <w:szCs w:val="24"/>
              </w:rPr>
              <w:t>年</w:t>
            </w:r>
            <w:r w:rsidRPr="00872B8E">
              <w:rPr>
                <w:rFonts w:ascii="黑体" w:eastAsia="黑体" w:hAnsi="黑体" w:cs="仿宋_GB2312"/>
                <w:color w:val="000000"/>
                <w:kern w:val="0"/>
                <w:sz w:val="22"/>
                <w:szCs w:val="24"/>
              </w:rPr>
              <w:t>____</w:t>
            </w:r>
            <w:r w:rsidRPr="00872B8E">
              <w:rPr>
                <w:rFonts w:ascii="黑体" w:eastAsia="黑体" w:hAnsi="黑体" w:cs="仿宋_GB2312" w:hint="eastAsia"/>
                <w:color w:val="000000"/>
                <w:kern w:val="0"/>
                <w:sz w:val="22"/>
                <w:szCs w:val="24"/>
              </w:rPr>
              <w:t>月</w:t>
            </w:r>
            <w:r w:rsidRPr="00872B8E">
              <w:rPr>
                <w:rFonts w:ascii="黑体" w:eastAsia="黑体" w:hAnsi="黑体" w:cs="仿宋_GB2312"/>
                <w:color w:val="000000"/>
                <w:kern w:val="0"/>
                <w:sz w:val="22"/>
                <w:szCs w:val="24"/>
              </w:rPr>
              <w:t>____</w:t>
            </w:r>
            <w:r w:rsidRPr="00872B8E">
              <w:rPr>
                <w:rFonts w:ascii="黑体" w:eastAsia="黑体" w:hAnsi="黑体" w:cs="仿宋_GB2312" w:hint="eastAsia"/>
                <w:color w:val="000000"/>
                <w:kern w:val="0"/>
                <w:sz w:val="22"/>
                <w:szCs w:val="24"/>
              </w:rPr>
              <w:t>日</w:t>
            </w:r>
          </w:p>
        </w:tc>
      </w:tr>
    </w:tbl>
    <w:p w:rsidR="00872B8E" w:rsidRPr="00872B8E" w:rsidRDefault="00872B8E" w:rsidP="00872B8E">
      <w:pPr>
        <w:autoSpaceDE w:val="0"/>
        <w:autoSpaceDN w:val="0"/>
        <w:adjustRightInd w:val="0"/>
        <w:snapToGrid w:val="0"/>
        <w:spacing w:line="360" w:lineRule="auto"/>
        <w:rPr>
          <w:rFonts w:ascii="黑体" w:eastAsia="黑体" w:hAnsi="黑体" w:cs="Times New Roman" w:hint="eastAsia"/>
          <w:b/>
          <w:kern w:val="0"/>
          <w:sz w:val="22"/>
          <w:szCs w:val="24"/>
        </w:rPr>
      </w:pPr>
      <w:r w:rsidRPr="00872B8E">
        <w:rPr>
          <w:rFonts w:ascii="黑体" w:eastAsia="黑体" w:hAnsi="黑体" w:cs="Times New Roman" w:hint="eastAsia"/>
          <w:b/>
          <w:kern w:val="0"/>
          <w:sz w:val="22"/>
          <w:szCs w:val="24"/>
        </w:rPr>
        <w:t>检测方法：孕妇外周血胎儿游离</w:t>
      </w:r>
      <w:r w:rsidRPr="00872B8E">
        <w:rPr>
          <w:rFonts w:ascii="黑体" w:eastAsia="黑体" w:hAnsi="黑体" w:cs="Times New Roman"/>
          <w:b/>
          <w:kern w:val="0"/>
          <w:sz w:val="22"/>
          <w:szCs w:val="24"/>
        </w:rPr>
        <w:t>DN</w:t>
      </w:r>
      <w:r w:rsidRPr="00872B8E">
        <w:rPr>
          <w:rFonts w:ascii="黑体" w:eastAsia="黑体" w:hAnsi="黑体" w:cs="Times New Roman" w:hint="eastAsia"/>
          <w:b/>
          <w:kern w:val="0"/>
          <w:sz w:val="22"/>
          <w:szCs w:val="24"/>
        </w:rPr>
        <w:t>A产前检测分析</w:t>
      </w:r>
    </w:p>
    <w:p w:rsidR="00872B8E" w:rsidRPr="00872B8E" w:rsidRDefault="00872B8E" w:rsidP="00872B8E">
      <w:pPr>
        <w:autoSpaceDE w:val="0"/>
        <w:autoSpaceDN w:val="0"/>
        <w:adjustRightInd w:val="0"/>
        <w:snapToGrid w:val="0"/>
        <w:spacing w:line="360" w:lineRule="auto"/>
        <w:rPr>
          <w:rFonts w:ascii="黑体" w:eastAsia="黑体" w:hAnsi="黑体" w:cs="Times New Roman" w:hint="eastAsia"/>
          <w:b/>
          <w:kern w:val="0"/>
          <w:sz w:val="24"/>
          <w:szCs w:val="24"/>
        </w:rPr>
      </w:pPr>
      <w:r w:rsidRPr="00872B8E">
        <w:rPr>
          <w:rFonts w:ascii="黑体" w:eastAsia="黑体" w:hAnsi="黑体" w:cs="Times New Roman" w:hint="eastAsia"/>
          <w:b/>
          <w:kern w:val="0"/>
          <w:sz w:val="24"/>
          <w:szCs w:val="24"/>
        </w:rPr>
        <w:t>结果：</w:t>
      </w:r>
    </w:p>
    <w:p w:rsidR="00274214" w:rsidRDefault="00274214">
      <w:bookmarkStart w:id="0" w:name="_GoBack"/>
      <w:bookmarkEnd w:id="0"/>
    </w:p>
    <w:sectPr w:rsidR="002742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DF0" w:rsidRDefault="00875DF0" w:rsidP="00872B8E">
      <w:r>
        <w:separator/>
      </w:r>
    </w:p>
  </w:endnote>
  <w:endnote w:type="continuationSeparator" w:id="0">
    <w:p w:rsidR="00875DF0" w:rsidRDefault="00875DF0" w:rsidP="0087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Neue">
    <w:altName w:val="Malgun Gothic"/>
    <w:charset w:val="00"/>
    <w:family w:val="auto"/>
    <w:pitch w:val="default"/>
    <w:sig w:usb0="00000003" w:usb1="500079DB" w:usb2="00000010" w:usb3="00000000" w:csb0="00000001" w:csb1="00000000"/>
  </w:font>
  <w:font w:name="宋?">
    <w:altName w:val="Times New Roman"/>
    <w:charset w:val="00"/>
    <w:family w:val="auto"/>
    <w:pitch w:val="default"/>
    <w:sig w:usb0="00000000" w:usb1="00000000" w:usb2="00000000" w:usb3="00000000" w:csb0="00000001" w:csb1="00000000"/>
  </w:font>
  <w:font w:name="??">
    <w:altName w:val="Times New Roman"/>
    <w:charset w:val="00"/>
    <w:family w:val="auto"/>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8E" w:rsidRDefault="00872B8E">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03835" cy="23368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B8E" w:rsidRDefault="00872B8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872B8E">
                            <w:rPr>
                              <w:noProof/>
                              <w:sz w:val="32"/>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16.05pt;height:18.4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" filled="f" stroked="f">
              <v:textbox style="mso-fit-shape-to-text:t" inset="0,0,0,0">
                <w:txbxContent>
                  <w:p w:rsidR="00872B8E" w:rsidRDefault="00872B8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872B8E">
                      <w:rPr>
                        <w:noProof/>
                        <w:sz w:val="32"/>
                        <w:lang w:val="en-US" w:eastAsia="zh-CN"/>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DF0" w:rsidRDefault="00875DF0" w:rsidP="00872B8E">
      <w:r>
        <w:separator/>
      </w:r>
    </w:p>
  </w:footnote>
  <w:footnote w:type="continuationSeparator" w:id="0">
    <w:p w:rsidR="00875DF0" w:rsidRDefault="00875DF0" w:rsidP="00872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35687"/>
    <w:multiLevelType w:val="singleLevel"/>
    <w:tmpl w:val="56F35687"/>
    <w:lvl w:ilvl="0">
      <w:start w:val="4"/>
      <w:numFmt w:val="chineseCounting"/>
      <w:suff w:val="nothing"/>
      <w:lvlText w:val="%1、"/>
      <w:lvlJc w:val="left"/>
    </w:lvl>
  </w:abstractNum>
  <w:abstractNum w:abstractNumId="1">
    <w:nsid w:val="57568C33"/>
    <w:multiLevelType w:val="singleLevel"/>
    <w:tmpl w:val="57568C33"/>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DD2"/>
    <w:rsid w:val="00274214"/>
    <w:rsid w:val="00872B8E"/>
    <w:rsid w:val="00875DF0"/>
    <w:rsid w:val="00DA4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B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2B8E"/>
    <w:rPr>
      <w:sz w:val="18"/>
      <w:szCs w:val="18"/>
    </w:rPr>
  </w:style>
  <w:style w:type="paragraph" w:styleId="a4">
    <w:name w:val="footer"/>
    <w:basedOn w:val="a"/>
    <w:link w:val="Char0"/>
    <w:uiPriority w:val="99"/>
    <w:unhideWhenUsed/>
    <w:rsid w:val="00872B8E"/>
    <w:pPr>
      <w:tabs>
        <w:tab w:val="center" w:pos="4153"/>
        <w:tab w:val="right" w:pos="8306"/>
      </w:tabs>
      <w:snapToGrid w:val="0"/>
      <w:jc w:val="left"/>
    </w:pPr>
    <w:rPr>
      <w:sz w:val="18"/>
      <w:szCs w:val="18"/>
    </w:rPr>
  </w:style>
  <w:style w:type="character" w:customStyle="1" w:styleId="Char0">
    <w:name w:val="页脚 Char"/>
    <w:basedOn w:val="a0"/>
    <w:link w:val="a4"/>
    <w:uiPriority w:val="99"/>
    <w:rsid w:val="00872B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B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2B8E"/>
    <w:rPr>
      <w:sz w:val="18"/>
      <w:szCs w:val="18"/>
    </w:rPr>
  </w:style>
  <w:style w:type="paragraph" w:styleId="a4">
    <w:name w:val="footer"/>
    <w:basedOn w:val="a"/>
    <w:link w:val="Char0"/>
    <w:uiPriority w:val="99"/>
    <w:unhideWhenUsed/>
    <w:rsid w:val="00872B8E"/>
    <w:pPr>
      <w:tabs>
        <w:tab w:val="center" w:pos="4153"/>
        <w:tab w:val="right" w:pos="8306"/>
      </w:tabs>
      <w:snapToGrid w:val="0"/>
      <w:jc w:val="left"/>
    </w:pPr>
    <w:rPr>
      <w:sz w:val="18"/>
      <w:szCs w:val="18"/>
    </w:rPr>
  </w:style>
  <w:style w:type="character" w:customStyle="1" w:styleId="Char0">
    <w:name w:val="页脚 Char"/>
    <w:basedOn w:val="a0"/>
    <w:link w:val="a4"/>
    <w:uiPriority w:val="99"/>
    <w:rsid w:val="00872B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1494</Words>
  <Characters>8521</Characters>
  <Application>Microsoft Office Word</Application>
  <DocSecurity>0</DocSecurity>
  <Lines>71</Lines>
  <Paragraphs>19</Paragraphs>
  <ScaleCrop>false</ScaleCrop>
  <Company>中华人民共和国卫生部</Company>
  <LinksUpToDate>false</LinksUpToDate>
  <CharactersWithSpaces>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mch-mali</dc:creator>
  <cp:keywords/>
  <dc:description/>
  <cp:lastModifiedBy>mch-mali</cp:lastModifiedBy>
  <cp:revision>2</cp:revision>
  <dcterms:created xsi:type="dcterms:W3CDTF">2016-11-09T06:29:00Z</dcterms:created>
  <dcterms:modified xsi:type="dcterms:W3CDTF">2016-11-09T06:32:00Z</dcterms:modified>
</cp:coreProperties>
</file>