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rPr>
          <w:rFonts w:ascii="仿宋" w:hAnsi="仿宋" w:eastAsia="仿宋" w:cs="仿宋"/>
          <w:sz w:val="32"/>
          <w:szCs w:val="32"/>
          <w:lang w:val="zh-TW" w:eastAsia="zh-TW"/>
        </w:rPr>
      </w:pPr>
    </w:p>
    <w:p>
      <w:pPr>
        <w:framePr w:wrap="auto" w:vAnchor="margin" w:hAnchor="text" w:yAlign="in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bookmarkStart w:id="0" w:name="_GoBack"/>
      <w:bookmarkEnd w:id="0"/>
    </w:p>
    <w:tbl>
      <w:tblPr>
        <w:tblStyle w:val="2"/>
        <w:tblW w:w="861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674"/>
        <w:gridCol w:w="3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2021年向全国老年人推荐优秀出版物活动</w:t>
            </w:r>
          </w:p>
          <w:p>
            <w:pPr>
              <w:framePr w:wrap="auto" w:vAnchor="margin" w:hAnchor="text" w:yAlign="inline"/>
              <w:jc w:val="center"/>
              <w:rPr>
                <w:rFonts w:hint="eastAsia" w:ascii="华文中宋" w:hAnsi="华文中宋" w:eastAsia="华文中宋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推荐书目（100种）</w:t>
            </w:r>
          </w:p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人文历史类（36种）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出版物名称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1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习近平新时代中国特色社会主义思想学习问答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学习出版社</w:t>
            </w:r>
          </w:p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2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习近平在福建（上、下）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中共中央党校出版社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3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中国有个毛泽东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4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邓小平在江西日子里的思考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江西高校出版社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5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中共党史十二讲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生活·读书·新知三联书店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6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人格的力量：中国共产党老一代革命家人格风范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济南出版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7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1937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24"/>
              </w:rPr>
              <w:t>延安对话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人民文学出版社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8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齐家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>中国共产党人的家风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广西人民出版社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9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中华文明与中国共产党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外文出版社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10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传统文化之美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大有书局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11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剑吼西风：中央特科纪事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金城出版社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12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向北方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13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梁思成与林徽因：我的父亲母亲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中国建筑工业出版社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4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退休干部必读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5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世道人心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广西教育出版社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6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曼德拉狱中来信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文化发展出版社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7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民法典文化解读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中国民主法制出版社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8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探寻记忆的踪迹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：大脑、心灵与往事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机械工业出版社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9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人民的艺术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>中国革命美术史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河北美术出版社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20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科学与忠诚：钱学森的人生答卷（精装版）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人民邮电出版社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21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问答中国：只要路走对，谁怕行程远？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新星出版社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2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赤脚天堂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>延安回忆录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湖南美术出版社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3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扶贫志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湖南文艺出版社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4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城市之光：上海老城区风貌忆旧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5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我心向党 科学报国：科学家精神在这里闪光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科学出版社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6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张謇传 : 近代中国实业第一人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新世界出版社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7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迟到的勋章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8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西南联大求学日记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9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众志成城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>武汉战“疫”记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武汉出版社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30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老子新说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商务印书馆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31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北纬四十度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上海文艺出版社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2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人间烟火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掩埋在历史里的日常与人生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中信出版社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3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千年打卡记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湖南人民出版社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4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汉字精气神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5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军机处二百年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岳麓书社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6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孔子传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中国青年出版社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文学艺术类（30种）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出版物名称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1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长津湖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北京十月文艺出版社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2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笑声飘扬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>庆祝中国共产党建党百年精品相声集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天津人民出版社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3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革命者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上海文艺出版社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4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我的母亲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>长征中最小的女红军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中国文联出版社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5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那些年 银幕歌声里的故事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>百年华诞篇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人民音乐出版社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6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养老革命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华龄出版社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7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选择与尊严：遇见生命与死亡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生活·读书·新知三联书店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8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诗词入门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中华书局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9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红藤椅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晨光出版社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10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字字皆有源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北京日报出版社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11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一路芳华：西迁人追忆西迁往事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世界图书出版西安有限公司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12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礼仪中国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北京师范大学出版社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13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怎样刻印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北京工艺美术出版社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4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骗子来到南方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译林出版社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5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写意花鸟画技法——梅兰竹菊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哈尔滨工程大学出版社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6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背影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人民文学出版社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7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天伦父子情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我和我的爸爸臧克家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山东大学出版社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8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我的父亲和《黄河大合唱》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接力出版社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9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中国年画：悬挂的风景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沈阳出版社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20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长寿歌——古代健康长寿诗文选读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河南科学技术出版社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21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带着手机去旅行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北京大学出版社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22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青木川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太白文艺出版社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3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格律诗二十四讲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东方出版社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4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寂静的绝响：十大行书名帖和它们的故事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湖北美术出版社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5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弄草集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：周瘦鹃草木美文集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浙江文艺出版社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6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豆棚瓜架婆婆妈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青岛出版社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7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喜剧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作家出版社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8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照护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：哈佛医师和阿尔茨海默病妻子的十年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中信出版社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9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画鸟·话鸟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研究出版社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30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“京剧电影工程”丛书·第二辑（四郎探母、贞观盛事、红楼二尤、大闹天宫）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养生保健类（19种）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出版物名称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老年人合理用药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中国医药科技出版社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协和医生告诉您如何与糖尿病和平共处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中国协和医科大学出版社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老年心理保健自助手册（上、下）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杨氏太极拳24式图解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四川大学出版社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拯救记忆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北京科学技术出版社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正念生活：心理医生教你摆脱焦虑的折磨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华夏出版社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抗衰老饮食 : 阿特金斯医生的营养饮食计划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北京联合出版公司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翟双庆解读黄帝内经·诊治篇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中国中医药出版社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范志红：吃的选择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化学工业出版社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10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抗癌宝典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四川科学技术出版社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11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食愈四季 : 餐桌上的应时养生计划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中国轻工业出版社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12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中医董博士给中国人的养生指南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科学技术文献出版社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郝万山说健康Ⅱ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>不生气就不生病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江苏凤凰科学技术出版社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14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老年人健康科普手册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湖南科学技术出版社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15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情绪管理与健康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北京大学医学出版社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16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隔代育儿全攻略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中国人口出版社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17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食物本草图谱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北京出版社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18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老年照护图解丛书（6种）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人民卫生出版社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19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杨力教授谈免疫养生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增强免疫力才是硬道理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河北科学技术出版社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14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生活休闲及其它类（15种）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46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出版物名称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1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树立和培育积极老龄观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四川教育出版社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  <w:lang w:val="en-US"/>
              </w:rPr>
              <w:t>2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感悟中医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中医古籍出版社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人口老龄化与老龄社会100问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中国财富出版社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老年人智能化新生活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中国石油大学出版社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当整理师来敲门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>改变45个家庭的整理故事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中国三峡出版社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哈佛长时记忆法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快速打造你的学习脑、记忆脑、考试脑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人民邮电出版社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中国最美古树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中国画报出版社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市民健康生活处方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上海交通大学出版社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老年人i摄影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国家开放大学出版社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10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中老年人形象管理与提升攻略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广东人民出版社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11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老龄金融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商务印书馆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12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幸福的习惯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>创造每日小确幸的方法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辽宁科学技术出版社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人生断舍离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青岛出版社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14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老年安全常识120条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中国科学技术大学出版社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15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玩转智能手机——开启老年幸福生活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华龄出版社</w:t>
            </w:r>
          </w:p>
        </w:tc>
      </w:tr>
    </w:tbl>
    <w:p>
      <w:pPr>
        <w:framePr w:wrap="auto" w:vAnchor="margin" w:hAnchor="text" w:yAlign="inline"/>
        <w:rPr>
          <w:rFonts w:ascii="仿宋" w:hAnsi="仿宋" w:eastAsia="仿宋" w:cs="仿宋"/>
          <w:sz w:val="32"/>
          <w:szCs w:val="32"/>
        </w:rPr>
      </w:pPr>
    </w:p>
    <w:p>
      <w:pPr>
        <w:framePr w:wrap="auto" w:vAnchor="margin" w:hAnchor="text" w:yAlign="inline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framePr w:wrap="auto" w:vAnchor="margin" w:hAnchor="text" w:yAlign="inline"/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002020204"/>
    <w:charset w:val="86"/>
    <w:family w:val="auto"/>
    <w:pitch w:val="default"/>
    <w:sig w:usb0="00000000" w:usb1="00000000" w:usb2="0000003F" w:usb3="00000000" w:csb0="603F01FF" w:csb1="FFFF0000"/>
  </w:font>
  <w:font w:name="PingFang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documentProtection w:enforcement="0"/>
  <w:defaultTabStop w:val="420"/>
  <w:compat>
    <w:useFELayout/>
    <w:compatSetting w:name="compatibilityMode" w:uri="http://schemas.microsoft.com/office/word" w:val="15"/>
  </w:compat>
  <w:rsids>
    <w:rsidRoot w:val="00000000"/>
    <w:rsid w:val="34093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1953</Words>
  <Characters>2048</Characters>
  <Paragraphs>438</Paragraphs>
  <TotalTime>0</TotalTime>
  <ScaleCrop>false</ScaleCrop>
  <LinksUpToDate>false</LinksUpToDate>
  <CharactersWithSpaces>2057</CharactersWithSpaces>
  <Application>WPS Office_11.8.2.8875_F1E327BC-269C-435d-A152-05C5408002CA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2022-03-14T06:42:00Z</dcterms:created>
  <dc:creator>WPS Office</dc:creator>
  <cp:lastModifiedBy>JQ</cp:lastModifiedBy>
  <cp:lastPrinted>2022-03-07T01:35:00Z</cp:lastPrinted>
  <dcterms:modified xsi:type="dcterms:W3CDTF">2022-03-21T07:24:52Z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98cf70ff86554581b233e90add7e7e9b</vt:lpwstr>
  </property>
  <property fmtid="{D5CDD505-2E9C-101B-9397-08002B2CF9AE}" pid="3" name="KSOProductBuildVer">
    <vt:lpwstr>2052-11.8.2.8875</vt:lpwstr>
  </property>
</Properties>
</file>