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A0" w:rsidRDefault="006E52A0" w:rsidP="00C829A5">
      <w:pPr>
        <w:spacing w:beforeLines="50" w:line="360" w:lineRule="auto"/>
        <w:ind w:firstLineChars="650" w:firstLine="2080"/>
        <w:rPr>
          <w:rFonts w:ascii="黑体" w:eastAsia="黑体" w:hAnsiTheme="minorEastAsia" w:hint="default"/>
          <w:sz w:val="32"/>
          <w:szCs w:val="32"/>
        </w:rPr>
      </w:pPr>
      <w:r w:rsidRPr="001D784A">
        <w:rPr>
          <w:rFonts w:ascii="黑体" w:eastAsia="黑体" w:hAnsiTheme="minorEastAsia"/>
          <w:sz w:val="32"/>
          <w:szCs w:val="32"/>
        </w:rPr>
        <w:t>12320卫生热线</w:t>
      </w:r>
      <w:r w:rsidR="00DE0680" w:rsidRPr="001D784A">
        <w:rPr>
          <w:rFonts w:ascii="黑体" w:eastAsia="黑体" w:hAnsiTheme="minorEastAsia"/>
          <w:sz w:val="32"/>
          <w:szCs w:val="32"/>
        </w:rPr>
        <w:t>标识</w:t>
      </w:r>
      <w:r w:rsidRPr="001D784A">
        <w:rPr>
          <w:rFonts w:ascii="黑体" w:eastAsia="黑体" w:hAnsiTheme="minorEastAsia"/>
          <w:sz w:val="32"/>
          <w:szCs w:val="32"/>
        </w:rPr>
        <w:t>征集方案</w:t>
      </w:r>
    </w:p>
    <w:p w:rsidR="00F761A7" w:rsidRPr="0043037F" w:rsidRDefault="00F761A7" w:rsidP="00C829A5">
      <w:pPr>
        <w:spacing w:beforeLines="50" w:line="360" w:lineRule="auto"/>
        <w:ind w:firstLineChars="750" w:firstLine="1800"/>
        <w:rPr>
          <w:rFonts w:ascii="黑体" w:eastAsia="黑体" w:hAnsiTheme="minorEastAsia" w:hint="default"/>
          <w:sz w:val="24"/>
          <w:szCs w:val="24"/>
        </w:rPr>
      </w:pPr>
    </w:p>
    <w:p w:rsidR="00833430" w:rsidRPr="002D240A" w:rsidRDefault="00833430" w:rsidP="00C829A5">
      <w:pPr>
        <w:spacing w:line="360" w:lineRule="auto"/>
        <w:ind w:firstLineChars="200" w:firstLine="560"/>
        <w:rPr>
          <w:rFonts w:ascii="仿宋_GB2312" w:eastAsia="仿宋_GB2312" w:hAnsiTheme="minorEastAsia" w:hint="default"/>
          <w:b/>
          <w:color w:val="000000" w:themeColor="text1"/>
          <w:sz w:val="28"/>
          <w:szCs w:val="28"/>
        </w:rPr>
      </w:pPr>
      <w:r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12320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是国家卫生计生委（原卫生部）自2005年底开始启用的卫生热线，经过8年多的发展，在传播健康知识、解读卫生政策、引导科学就医、缓解</w:t>
      </w:r>
      <w:proofErr w:type="gramStart"/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医</w:t>
      </w:r>
      <w:proofErr w:type="gramEnd"/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患矛盾、看病难问题</w:t>
      </w:r>
      <w:r w:rsidR="00F761A7">
        <w:rPr>
          <w:rFonts w:ascii="仿宋_GB2312" w:eastAsia="仿宋_GB2312" w:hAnsiTheme="minorEastAsia"/>
          <w:color w:val="000000" w:themeColor="text1"/>
          <w:sz w:val="28"/>
          <w:szCs w:val="28"/>
        </w:rPr>
        <w:t>、受理</w:t>
      </w:r>
      <w:r w:rsidR="00F761A7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投诉举报</w:t>
      </w:r>
      <w:r w:rsidR="00F761A7">
        <w:rPr>
          <w:rFonts w:ascii="仿宋_GB2312" w:eastAsia="仿宋_GB2312" w:hAnsiTheme="minorEastAsia"/>
          <w:color w:val="000000" w:themeColor="text1"/>
          <w:sz w:val="28"/>
          <w:szCs w:val="28"/>
        </w:rPr>
        <w:t>和应对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突发公共卫生事件及风险沟通中发挥了重要作用，已经成为卫生</w:t>
      </w:r>
      <w:r w:rsidR="00F761A7">
        <w:rPr>
          <w:rFonts w:ascii="仿宋_GB2312" w:eastAsia="仿宋_GB2312" w:hAnsiTheme="minorEastAsia"/>
          <w:color w:val="000000" w:themeColor="text1"/>
          <w:sz w:val="28"/>
          <w:szCs w:val="28"/>
        </w:rPr>
        <w:t>计生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部门与公众沟通的桥梁和纽带，</w:t>
      </w:r>
      <w:r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在展示卫生计生成果、深化医药卫生体制改革、推进卫生计生事业发展中发挥着不可或缺的作用。为了充分体现12320卫生热线的内涵和特征，展现12320卫生热线的精神风貌，扩大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12320卫生热线品牌影响力</w:t>
      </w:r>
      <w:r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，提高社会与公众对12320卫生热线的认知度，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全国12320管理中心</w:t>
      </w:r>
      <w:r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决定在全国范围内征集12320卫生热线标识设计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。</w:t>
      </w:r>
      <w:r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为</w:t>
      </w:r>
      <w:r w:rsidR="001359DA">
        <w:rPr>
          <w:rFonts w:ascii="仿宋_GB2312" w:eastAsia="仿宋_GB2312" w:hAnsiTheme="minorEastAsia"/>
          <w:color w:val="000000" w:themeColor="text1"/>
          <w:sz w:val="28"/>
          <w:szCs w:val="28"/>
        </w:rPr>
        <w:t>确保</w:t>
      </w:r>
      <w:r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征集工作的顺利开展，特制订以下方案：</w:t>
      </w:r>
    </w:p>
    <w:p w:rsidR="00B21FDB" w:rsidRPr="002D240A" w:rsidRDefault="00B21FDB" w:rsidP="003807B5">
      <w:pPr>
        <w:spacing w:line="360" w:lineRule="auto"/>
        <w:ind w:firstLineChars="200" w:firstLine="600"/>
        <w:rPr>
          <w:rFonts w:ascii="黑体" w:eastAsia="黑体" w:hAnsiTheme="minorEastAsia" w:hint="default"/>
          <w:color w:val="000000" w:themeColor="text1"/>
          <w:sz w:val="30"/>
          <w:szCs w:val="30"/>
        </w:rPr>
      </w:pPr>
      <w:r w:rsidRPr="002D240A">
        <w:rPr>
          <w:rFonts w:ascii="黑体" w:eastAsia="黑体" w:hAnsiTheme="minorEastAsia"/>
          <w:color w:val="000000" w:themeColor="text1"/>
          <w:sz w:val="30"/>
          <w:szCs w:val="30"/>
        </w:rPr>
        <w:t>一、12320卫生热线简介</w:t>
      </w:r>
    </w:p>
    <w:p w:rsidR="000B54BD" w:rsidRPr="002D240A" w:rsidRDefault="008136E8" w:rsidP="003807B5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2D240A">
        <w:rPr>
          <w:rFonts w:ascii="仿宋_GB2312" w:eastAsia="仿宋_GB2312" w:hAnsiTheme="minorEastAsia"/>
          <w:sz w:val="28"/>
          <w:szCs w:val="28"/>
        </w:rPr>
        <w:t>12320卫生热线自2005</w:t>
      </w:r>
      <w:r w:rsidR="00C70ACA" w:rsidRPr="002D240A">
        <w:rPr>
          <w:rFonts w:ascii="仿宋_GB2312" w:eastAsia="仿宋_GB2312" w:hAnsiTheme="minorEastAsia"/>
          <w:sz w:val="28"/>
          <w:szCs w:val="28"/>
        </w:rPr>
        <w:t>年</w:t>
      </w:r>
      <w:r w:rsidR="00F761A7">
        <w:rPr>
          <w:rFonts w:ascii="仿宋_GB2312" w:eastAsia="仿宋_GB2312" w:hAnsiTheme="minorEastAsia"/>
          <w:sz w:val="28"/>
          <w:szCs w:val="28"/>
        </w:rPr>
        <w:t>底</w:t>
      </w:r>
      <w:r w:rsidR="002D3AE6" w:rsidRPr="002D240A">
        <w:rPr>
          <w:rFonts w:ascii="仿宋_GB2312" w:eastAsia="仿宋_GB2312" w:hAnsiTheme="minorEastAsia"/>
          <w:sz w:val="28"/>
          <w:szCs w:val="28"/>
        </w:rPr>
        <w:t>启用</w:t>
      </w:r>
      <w:r w:rsidRPr="002D240A">
        <w:rPr>
          <w:rFonts w:ascii="仿宋_GB2312" w:eastAsia="仿宋_GB2312" w:hAnsiTheme="minorEastAsia"/>
          <w:sz w:val="28"/>
          <w:szCs w:val="28"/>
        </w:rPr>
        <w:t>，</w:t>
      </w:r>
      <w:r w:rsidR="000B54BD" w:rsidRPr="002D240A">
        <w:rPr>
          <w:rFonts w:ascii="仿宋_GB2312" w:eastAsia="仿宋_GB2312" w:hAnsiTheme="minorEastAsia"/>
          <w:sz w:val="28"/>
          <w:szCs w:val="28"/>
        </w:rPr>
        <w:t>截止目前，</w:t>
      </w:r>
      <w:r w:rsidR="002D3AE6" w:rsidRPr="002D240A">
        <w:rPr>
          <w:rFonts w:ascii="仿宋_GB2312" w:eastAsia="仿宋_GB2312" w:hAnsiTheme="minorEastAsia"/>
          <w:sz w:val="28"/>
          <w:szCs w:val="28"/>
        </w:rPr>
        <w:t>全国共有</w:t>
      </w:r>
      <w:r w:rsidR="002D3AE6" w:rsidRPr="002D240A" w:rsidDel="002D3AE6">
        <w:rPr>
          <w:rFonts w:ascii="仿宋_GB2312" w:eastAsia="仿宋_GB2312" w:hAnsiTheme="minorEastAsia"/>
          <w:sz w:val="28"/>
          <w:szCs w:val="28"/>
        </w:rPr>
        <w:t xml:space="preserve"> </w:t>
      </w:r>
      <w:r w:rsidR="000B54BD" w:rsidRPr="002D240A">
        <w:rPr>
          <w:rFonts w:ascii="仿宋_GB2312" w:eastAsia="仿宋_GB2312" w:hAnsiTheme="minorEastAsia"/>
          <w:sz w:val="28"/>
          <w:szCs w:val="28"/>
        </w:rPr>
        <w:t>28个省（直辖市、自治区）</w:t>
      </w:r>
      <w:r w:rsidR="002D3AE6" w:rsidRPr="002D240A">
        <w:rPr>
          <w:rFonts w:ascii="仿宋_GB2312" w:eastAsia="仿宋_GB2312" w:hAnsiTheme="minorEastAsia"/>
          <w:sz w:val="28"/>
          <w:szCs w:val="28"/>
        </w:rPr>
        <w:t>开通了12320</w:t>
      </w:r>
      <w:r w:rsidR="000B54BD" w:rsidRPr="002D240A">
        <w:rPr>
          <w:rFonts w:ascii="仿宋_GB2312" w:eastAsia="仿宋_GB2312" w:hAnsiTheme="minorEastAsia"/>
          <w:sz w:val="28"/>
          <w:szCs w:val="28"/>
        </w:rPr>
        <w:t>，覆盖</w:t>
      </w:r>
      <w:r w:rsidR="00F761A7">
        <w:rPr>
          <w:rFonts w:ascii="仿宋_GB2312" w:eastAsia="仿宋_GB2312" w:hAnsiTheme="minorEastAsia"/>
          <w:sz w:val="28"/>
          <w:szCs w:val="28"/>
        </w:rPr>
        <w:t>人群约</w:t>
      </w:r>
      <w:r w:rsidR="000B54BD" w:rsidRPr="002D240A">
        <w:rPr>
          <w:rFonts w:ascii="仿宋_GB2312" w:eastAsia="仿宋_GB2312" w:hAnsiTheme="minorEastAsia"/>
          <w:sz w:val="28"/>
          <w:szCs w:val="28"/>
        </w:rPr>
        <w:t>9.6亿，服务内容不断增加，服务方式不断拓展，服务水平不断提高，品牌效应逐步显现。</w:t>
      </w:r>
    </w:p>
    <w:p w:rsidR="002D3AE6" w:rsidRPr="002D240A" w:rsidRDefault="002D3AE6" w:rsidP="003807B5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2D240A">
        <w:rPr>
          <w:rFonts w:ascii="仿宋_GB2312" w:eastAsia="仿宋_GB2312" w:hAnsiTheme="minorEastAsia"/>
          <w:sz w:val="28"/>
          <w:szCs w:val="28"/>
        </w:rPr>
        <w:t>12320卫生热线通过</w:t>
      </w:r>
      <w:r w:rsidR="00E83213" w:rsidRPr="002D240A">
        <w:rPr>
          <w:rFonts w:ascii="仿宋_GB2312" w:eastAsia="仿宋_GB2312" w:hAnsiTheme="minorEastAsia"/>
          <w:sz w:val="28"/>
          <w:szCs w:val="28"/>
        </w:rPr>
        <w:t>健康知识咨询、</w:t>
      </w:r>
      <w:r w:rsidRPr="002D240A">
        <w:rPr>
          <w:rFonts w:ascii="仿宋_GB2312" w:eastAsia="仿宋_GB2312" w:hAnsiTheme="minorEastAsia"/>
          <w:sz w:val="28"/>
          <w:szCs w:val="28"/>
        </w:rPr>
        <w:t>卫生政策解读、</w:t>
      </w:r>
      <w:r w:rsidR="00E83213" w:rsidRPr="002D240A">
        <w:rPr>
          <w:rFonts w:ascii="仿宋_GB2312" w:eastAsia="仿宋_GB2312" w:hAnsiTheme="minorEastAsia"/>
          <w:sz w:val="28"/>
          <w:szCs w:val="28"/>
        </w:rPr>
        <w:t>专家在线答疑、医疗服务投诉、突发</w:t>
      </w:r>
      <w:r w:rsidRPr="002D240A">
        <w:rPr>
          <w:rFonts w:ascii="仿宋_GB2312" w:eastAsia="仿宋_GB2312" w:hAnsiTheme="minorEastAsia"/>
          <w:sz w:val="28"/>
          <w:szCs w:val="28"/>
        </w:rPr>
        <w:t>卫生</w:t>
      </w:r>
      <w:r w:rsidR="00E83213" w:rsidRPr="002D240A">
        <w:rPr>
          <w:rFonts w:ascii="仿宋_GB2312" w:eastAsia="仿宋_GB2312" w:hAnsiTheme="minorEastAsia"/>
          <w:sz w:val="28"/>
          <w:szCs w:val="28"/>
        </w:rPr>
        <w:t>事件报告、</w:t>
      </w:r>
      <w:r w:rsidRPr="002D240A">
        <w:rPr>
          <w:rFonts w:ascii="仿宋_GB2312" w:eastAsia="仿宋_GB2312" w:hAnsiTheme="minorEastAsia"/>
          <w:sz w:val="28"/>
          <w:szCs w:val="28"/>
        </w:rPr>
        <w:t>预约挂号服务、戒烟干预服务、</w:t>
      </w:r>
      <w:r w:rsidR="00E83213" w:rsidRPr="002D240A">
        <w:rPr>
          <w:rFonts w:ascii="仿宋_GB2312" w:eastAsia="仿宋_GB2312" w:hAnsiTheme="minorEastAsia"/>
          <w:sz w:val="28"/>
          <w:szCs w:val="28"/>
        </w:rPr>
        <w:t>心理危机干预、医疗卫生服务满意度调查、健康宣传教育、12320进社区等服务项目，尽可能</w:t>
      </w:r>
      <w:r w:rsidR="00E2769E">
        <w:rPr>
          <w:rFonts w:ascii="仿宋_GB2312" w:eastAsia="仿宋_GB2312" w:hAnsiTheme="minorEastAsia"/>
          <w:sz w:val="28"/>
          <w:szCs w:val="28"/>
        </w:rPr>
        <w:t>地</w:t>
      </w:r>
      <w:r w:rsidR="00E83213" w:rsidRPr="002D240A">
        <w:rPr>
          <w:rFonts w:ascii="仿宋_GB2312" w:eastAsia="仿宋_GB2312" w:hAnsiTheme="minorEastAsia"/>
          <w:sz w:val="28"/>
          <w:szCs w:val="28"/>
        </w:rPr>
        <w:t>满足公众日益增长的健康需求。</w:t>
      </w:r>
    </w:p>
    <w:p w:rsidR="000B54BD" w:rsidRPr="002D240A" w:rsidRDefault="00E83213" w:rsidP="003807B5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2D240A">
        <w:rPr>
          <w:rFonts w:ascii="仿宋_GB2312" w:eastAsia="仿宋_GB2312" w:hAnsiTheme="minorEastAsia"/>
          <w:sz w:val="28"/>
          <w:szCs w:val="28"/>
        </w:rPr>
        <w:t>在服务方式上，1232</w:t>
      </w:r>
      <w:r w:rsidR="000B54BD" w:rsidRPr="002D240A">
        <w:rPr>
          <w:rFonts w:ascii="仿宋_GB2312" w:eastAsia="仿宋_GB2312" w:hAnsiTheme="minorEastAsia"/>
          <w:sz w:val="28"/>
          <w:szCs w:val="28"/>
        </w:rPr>
        <w:t>0</w:t>
      </w:r>
      <w:r w:rsidRPr="002D240A">
        <w:rPr>
          <w:rFonts w:ascii="仿宋_GB2312" w:eastAsia="仿宋_GB2312" w:hAnsiTheme="minorEastAsia"/>
          <w:sz w:val="28"/>
          <w:szCs w:val="28"/>
        </w:rPr>
        <w:t>与时俱进，与卫生信息化建设和新媒体技术同步快速发展，涵盖了</w:t>
      </w:r>
      <w:r w:rsidR="00E2769E">
        <w:rPr>
          <w:rFonts w:ascii="仿宋_GB2312" w:eastAsia="仿宋_GB2312" w:hAnsiTheme="minorEastAsia"/>
          <w:sz w:val="28"/>
          <w:szCs w:val="28"/>
        </w:rPr>
        <w:t>“</w:t>
      </w:r>
      <w:r w:rsidRPr="002D240A">
        <w:rPr>
          <w:rFonts w:ascii="仿宋_GB2312" w:eastAsia="仿宋_GB2312" w:hAnsiTheme="minorEastAsia"/>
          <w:sz w:val="28"/>
          <w:szCs w:val="28"/>
        </w:rPr>
        <w:t>电话、网站、短信、微博、微信、数字电</w:t>
      </w:r>
      <w:r w:rsidRPr="002D240A">
        <w:rPr>
          <w:rFonts w:ascii="仿宋_GB2312" w:eastAsia="仿宋_GB2312" w:hAnsiTheme="minorEastAsia"/>
          <w:sz w:val="28"/>
          <w:szCs w:val="28"/>
        </w:rPr>
        <w:lastRenderedPageBreak/>
        <w:t>视、手机平台和自助终端</w:t>
      </w:r>
      <w:r w:rsidR="00E2769E">
        <w:rPr>
          <w:rFonts w:ascii="仿宋_GB2312" w:eastAsia="仿宋_GB2312" w:hAnsiTheme="minorEastAsia"/>
          <w:sz w:val="28"/>
          <w:szCs w:val="28"/>
        </w:rPr>
        <w:t>”</w:t>
      </w:r>
      <w:r w:rsidRPr="002D240A">
        <w:rPr>
          <w:rFonts w:ascii="仿宋_GB2312" w:eastAsia="仿宋_GB2312" w:hAnsiTheme="minorEastAsia"/>
          <w:sz w:val="28"/>
          <w:szCs w:val="28"/>
        </w:rPr>
        <w:t>等各种途径，为越来越多的</w:t>
      </w:r>
      <w:r w:rsidR="00363FBE">
        <w:rPr>
          <w:rFonts w:ascii="仿宋_GB2312" w:eastAsia="仿宋_GB2312" w:hAnsiTheme="minorEastAsia"/>
          <w:sz w:val="28"/>
          <w:szCs w:val="28"/>
        </w:rPr>
        <w:t>公众</w:t>
      </w:r>
      <w:r w:rsidRPr="002D240A">
        <w:rPr>
          <w:rFonts w:ascii="仿宋_GB2312" w:eastAsia="仿宋_GB2312" w:hAnsiTheme="minorEastAsia"/>
          <w:sz w:val="28"/>
          <w:szCs w:val="28"/>
        </w:rPr>
        <w:t>提供综合、立体的健康服务。</w:t>
      </w:r>
    </w:p>
    <w:p w:rsidR="006E52A0" w:rsidRPr="002D240A" w:rsidRDefault="000B54BD" w:rsidP="003807B5">
      <w:pPr>
        <w:spacing w:line="360" w:lineRule="auto"/>
        <w:ind w:firstLineChars="200" w:firstLine="560"/>
        <w:rPr>
          <w:rFonts w:ascii="仿宋_GB2312" w:eastAsia="仿宋_GB2312" w:hAnsiTheme="minorEastAsia" w:hint="default"/>
          <w:color w:val="FF0000"/>
          <w:sz w:val="28"/>
          <w:szCs w:val="28"/>
        </w:rPr>
      </w:pPr>
      <w:r w:rsidRPr="002D240A">
        <w:rPr>
          <w:rFonts w:ascii="仿宋_GB2312" w:eastAsia="仿宋_GB2312" w:hAnsiTheme="minorEastAsia"/>
          <w:sz w:val="28"/>
          <w:szCs w:val="28"/>
        </w:rPr>
        <w:t>12320卫生热线关注民生、关注健康、以其“热情、周到、温馨、耐心、规范”的服务体现专业化，正逐步成为应对卫生计生突发事件的预警器、创建和谐医患关系的</w:t>
      </w:r>
      <w:r w:rsidR="00F761A7" w:rsidRPr="002D240A">
        <w:rPr>
          <w:rFonts w:ascii="仿宋_GB2312" w:eastAsia="仿宋_GB2312" w:hAnsiTheme="minorEastAsia"/>
          <w:sz w:val="28"/>
          <w:szCs w:val="28"/>
        </w:rPr>
        <w:t>稳</w:t>
      </w:r>
      <w:r w:rsidR="00F761A7">
        <w:rPr>
          <w:rFonts w:ascii="仿宋_GB2312" w:eastAsia="仿宋_GB2312" w:hAnsiTheme="minorEastAsia"/>
          <w:sz w:val="28"/>
          <w:szCs w:val="28"/>
        </w:rPr>
        <w:t>压</w:t>
      </w:r>
      <w:r w:rsidRPr="002D240A">
        <w:rPr>
          <w:rFonts w:ascii="仿宋_GB2312" w:eastAsia="仿宋_GB2312" w:hAnsiTheme="minorEastAsia"/>
          <w:sz w:val="28"/>
          <w:szCs w:val="28"/>
        </w:rPr>
        <w:t>器、深化</w:t>
      </w:r>
      <w:proofErr w:type="gramStart"/>
      <w:r w:rsidRPr="002D240A">
        <w:rPr>
          <w:rFonts w:ascii="仿宋_GB2312" w:eastAsia="仿宋_GB2312" w:hAnsiTheme="minorEastAsia"/>
          <w:sz w:val="28"/>
          <w:szCs w:val="28"/>
        </w:rPr>
        <w:t>医</w:t>
      </w:r>
      <w:proofErr w:type="gramEnd"/>
      <w:r w:rsidRPr="002D240A">
        <w:rPr>
          <w:rFonts w:ascii="仿宋_GB2312" w:eastAsia="仿宋_GB2312" w:hAnsiTheme="minorEastAsia"/>
          <w:sz w:val="28"/>
          <w:szCs w:val="28"/>
        </w:rPr>
        <w:t>改的助推器和宣传卫生计生事业的扬声器</w:t>
      </w:r>
      <w:r w:rsidR="002D3AE6" w:rsidRPr="002D240A">
        <w:rPr>
          <w:rFonts w:ascii="仿宋_GB2312" w:eastAsia="仿宋_GB2312" w:hAnsiTheme="minorEastAsia"/>
          <w:sz w:val="28"/>
          <w:szCs w:val="28"/>
        </w:rPr>
        <w:t>，12320卫生热线正逐步发展成</w:t>
      </w:r>
      <w:r w:rsidR="002D3AE6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为民务实的答疑线、为民解难的帮困线、政府群众的连心线。</w:t>
      </w:r>
      <w:r w:rsidR="000C32E4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更多关于12320卫生热线的介绍详见全国12320官方网站（</w:t>
      </w:r>
      <w:hyperlink r:id="rId8" w:history="1">
        <w:r w:rsidR="000C32E4" w:rsidRPr="002D240A">
          <w:rPr>
            <w:rStyle w:val="a7"/>
            <w:rFonts w:ascii="仿宋_GB2312" w:eastAsia="仿宋_GB2312" w:hAnsiTheme="minorEastAsia"/>
            <w:color w:val="000000" w:themeColor="text1"/>
            <w:sz w:val="28"/>
            <w:szCs w:val="28"/>
            <w:u w:val="none"/>
          </w:rPr>
          <w:t>www.12320.gov.cn</w:t>
        </w:r>
      </w:hyperlink>
      <w:r w:rsidR="000C32E4" w:rsidRPr="002D240A">
        <w:rPr>
          <w:rFonts w:ascii="仿宋_GB2312" w:eastAsia="仿宋_GB2312" w:hAnsiTheme="minorEastAsia"/>
          <w:color w:val="000000" w:themeColor="text1"/>
          <w:sz w:val="28"/>
          <w:szCs w:val="28"/>
        </w:rPr>
        <w:t>）。</w:t>
      </w:r>
    </w:p>
    <w:p w:rsidR="00123019" w:rsidRDefault="00123019" w:rsidP="00C323BA">
      <w:pPr>
        <w:pStyle w:val="a4"/>
        <w:numPr>
          <w:ilvl w:val="0"/>
          <w:numId w:val="26"/>
        </w:numPr>
        <w:spacing w:line="360" w:lineRule="auto"/>
        <w:ind w:firstLineChars="0"/>
        <w:rPr>
          <w:rFonts w:ascii="黑体" w:eastAsia="黑体" w:hAnsiTheme="minorEastAsia" w:hint="default"/>
          <w:sz w:val="30"/>
          <w:szCs w:val="30"/>
        </w:rPr>
      </w:pPr>
      <w:r w:rsidRPr="00C323BA">
        <w:rPr>
          <w:rFonts w:ascii="黑体" w:eastAsia="黑体" w:hAnsiTheme="minorEastAsia"/>
          <w:sz w:val="30"/>
          <w:szCs w:val="30"/>
        </w:rPr>
        <w:t>征集时间、对象</w:t>
      </w:r>
    </w:p>
    <w:p w:rsidR="003377A3" w:rsidRPr="003377A3" w:rsidRDefault="003377A3" w:rsidP="003377A3">
      <w:pPr>
        <w:spacing w:line="360" w:lineRule="auto"/>
        <w:ind w:left="600"/>
        <w:rPr>
          <w:rFonts w:ascii="黑体" w:eastAsia="黑体" w:hAnsiTheme="minorEastAsia" w:hint="default"/>
          <w:sz w:val="30"/>
          <w:szCs w:val="30"/>
        </w:rPr>
      </w:pPr>
      <w:r w:rsidRPr="00C323BA">
        <w:rPr>
          <w:rFonts w:ascii="仿宋_GB2312" w:eastAsia="仿宋_GB2312" w:hAnsiTheme="minorEastAsia"/>
          <w:sz w:val="28"/>
          <w:szCs w:val="28"/>
        </w:rPr>
        <w:t>从7月</w:t>
      </w:r>
      <w:r w:rsidR="002866CD">
        <w:rPr>
          <w:rFonts w:ascii="仿宋_GB2312" w:eastAsia="仿宋_GB2312" w:hAnsiTheme="minorEastAsia"/>
          <w:sz w:val="28"/>
          <w:szCs w:val="28"/>
        </w:rPr>
        <w:t>10</w:t>
      </w:r>
      <w:r w:rsidRPr="00C323BA">
        <w:rPr>
          <w:rFonts w:ascii="仿宋_GB2312" w:eastAsia="仿宋_GB2312" w:hAnsiTheme="minorEastAsia"/>
          <w:sz w:val="28"/>
          <w:szCs w:val="28"/>
        </w:rPr>
        <w:t>日起至</w:t>
      </w:r>
      <w:r>
        <w:rPr>
          <w:rFonts w:ascii="仿宋_GB2312" w:eastAsia="仿宋_GB2312" w:hAnsiTheme="minorEastAsia"/>
          <w:sz w:val="28"/>
          <w:szCs w:val="28"/>
        </w:rPr>
        <w:t>7</w:t>
      </w:r>
      <w:r w:rsidRPr="00C323BA">
        <w:rPr>
          <w:rFonts w:ascii="仿宋_GB2312" w:eastAsia="仿宋_GB2312" w:hAnsiTheme="minorEastAsia"/>
          <w:sz w:val="28"/>
          <w:szCs w:val="28"/>
        </w:rPr>
        <w:t>月</w:t>
      </w:r>
      <w:r>
        <w:rPr>
          <w:rFonts w:ascii="仿宋_GB2312" w:eastAsia="仿宋_GB2312" w:hAnsiTheme="minorEastAsia"/>
          <w:sz w:val="28"/>
          <w:szCs w:val="28"/>
        </w:rPr>
        <w:t>31</w:t>
      </w:r>
      <w:r w:rsidRPr="00C323BA">
        <w:rPr>
          <w:rFonts w:ascii="仿宋_GB2312" w:eastAsia="仿宋_GB2312" w:hAnsiTheme="minorEastAsia"/>
          <w:sz w:val="28"/>
          <w:szCs w:val="28"/>
        </w:rPr>
        <w:t>日，面向社会各界人士征集。</w:t>
      </w:r>
    </w:p>
    <w:p w:rsidR="003377A3" w:rsidRDefault="003377A3" w:rsidP="00C323BA">
      <w:pPr>
        <w:pStyle w:val="a4"/>
        <w:numPr>
          <w:ilvl w:val="0"/>
          <w:numId w:val="26"/>
        </w:numPr>
        <w:spacing w:line="360" w:lineRule="auto"/>
        <w:ind w:firstLineChars="0"/>
        <w:rPr>
          <w:rFonts w:ascii="黑体" w:eastAsia="黑体" w:hAnsiTheme="minorEastAsia" w:hint="default"/>
          <w:sz w:val="30"/>
          <w:szCs w:val="30"/>
        </w:rPr>
      </w:pPr>
      <w:r w:rsidRPr="00C323BA">
        <w:rPr>
          <w:rFonts w:ascii="黑体" w:eastAsia="黑体" w:hAnsiTheme="minorEastAsia"/>
          <w:sz w:val="30"/>
          <w:szCs w:val="30"/>
        </w:rPr>
        <w:t>标识设计要求和说明</w:t>
      </w:r>
    </w:p>
    <w:p w:rsidR="00F7402B" w:rsidRDefault="005956A4" w:rsidP="00F7402B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（一）</w:t>
      </w:r>
      <w:r w:rsidR="003807B5" w:rsidRPr="005956A4">
        <w:rPr>
          <w:rFonts w:ascii="仿宋_GB2312" w:eastAsia="仿宋_GB2312" w:hAnsiTheme="minorEastAsia"/>
          <w:sz w:val="28"/>
          <w:szCs w:val="28"/>
        </w:rPr>
        <w:t>标识名称要求</w:t>
      </w:r>
    </w:p>
    <w:p w:rsidR="003807B5" w:rsidRDefault="003807B5" w:rsidP="00F7402B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2D240A">
        <w:rPr>
          <w:rFonts w:ascii="仿宋_GB2312" w:eastAsia="仿宋_GB2312" w:hAnsiTheme="minorEastAsia"/>
          <w:sz w:val="28"/>
          <w:szCs w:val="28"/>
        </w:rPr>
        <w:t>标识名称使用“12320卫生热线”</w:t>
      </w:r>
      <w:r w:rsidR="00F7402B">
        <w:rPr>
          <w:rFonts w:ascii="仿宋_GB2312" w:eastAsia="仿宋_GB2312" w:hAnsiTheme="minorEastAsia"/>
          <w:sz w:val="28"/>
          <w:szCs w:val="28"/>
        </w:rPr>
        <w:t>。</w:t>
      </w:r>
    </w:p>
    <w:p w:rsidR="003807B5" w:rsidRPr="005956A4" w:rsidRDefault="005956A4" w:rsidP="00B63690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（二）</w:t>
      </w:r>
      <w:r w:rsidR="003807B5" w:rsidRPr="005956A4">
        <w:rPr>
          <w:rFonts w:ascii="仿宋_GB2312" w:eastAsia="仿宋_GB2312" w:hAnsiTheme="minorEastAsia"/>
          <w:sz w:val="28"/>
          <w:szCs w:val="28"/>
        </w:rPr>
        <w:t xml:space="preserve">标识设计要求 </w:t>
      </w:r>
    </w:p>
    <w:p w:rsidR="00712959" w:rsidRDefault="00AE5778" w:rsidP="00712959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AE5778">
        <w:rPr>
          <w:rFonts w:ascii="仿宋_GB2312" w:eastAsia="仿宋_GB2312" w:hAnsiTheme="minorEastAsia"/>
          <w:sz w:val="28"/>
          <w:szCs w:val="28"/>
        </w:rPr>
        <w:t>1.</w:t>
      </w:r>
      <w:r w:rsidR="003807B5" w:rsidRPr="00AE5778">
        <w:rPr>
          <w:rFonts w:ascii="仿宋_GB2312" w:eastAsia="仿宋_GB2312" w:hAnsiTheme="minorEastAsia"/>
          <w:sz w:val="28"/>
          <w:szCs w:val="28"/>
        </w:rPr>
        <w:t>标识的表现形式不限，构图简洁大方、色彩协调、易懂、易记、易识别、易制作、有直观的整体美感、有较强的思想性、艺术性和感染力。</w:t>
      </w:r>
    </w:p>
    <w:p w:rsidR="00712959" w:rsidRDefault="005366D6" w:rsidP="00712959">
      <w:pPr>
        <w:spacing w:line="360" w:lineRule="auto"/>
        <w:ind w:firstLineChars="200" w:firstLine="560"/>
        <w:rPr>
          <w:rFonts w:ascii="仿宋_GB2312" w:eastAsia="仿宋_GB2312" w:hAnsiTheme="minorEastAsia" w:hint="default"/>
          <w:color w:val="000000" w:themeColor="text1"/>
          <w:sz w:val="28"/>
          <w:szCs w:val="28"/>
        </w:rPr>
      </w:pPr>
      <w:r w:rsidRPr="00712959">
        <w:rPr>
          <w:rFonts w:ascii="仿宋_GB2312" w:eastAsia="仿宋_GB2312" w:hAnsiTheme="minorEastAsia"/>
          <w:color w:val="000000" w:themeColor="text1"/>
          <w:sz w:val="28"/>
          <w:szCs w:val="28"/>
        </w:rPr>
        <w:t>2.</w:t>
      </w:r>
      <w:r w:rsidR="00AE5778" w:rsidRPr="00712959">
        <w:rPr>
          <w:rFonts w:ascii="仿宋_GB2312" w:eastAsia="仿宋_GB2312" w:hAnsiTheme="minorEastAsia"/>
          <w:color w:val="000000" w:themeColor="text1"/>
          <w:sz w:val="28"/>
          <w:szCs w:val="28"/>
        </w:rPr>
        <w:t>标识应寓意鲜明，充分体现12320卫生热线关注民生、关注健康</w:t>
      </w:r>
      <w:r w:rsidR="00712959" w:rsidRPr="00712959">
        <w:rPr>
          <w:rFonts w:ascii="仿宋_GB2312" w:eastAsia="仿宋_GB2312" w:hAnsiTheme="minorEastAsia"/>
          <w:color w:val="000000" w:themeColor="text1"/>
          <w:sz w:val="28"/>
          <w:szCs w:val="28"/>
        </w:rPr>
        <w:t>，</w:t>
      </w:r>
      <w:r w:rsidR="00AE5778" w:rsidRPr="00712959">
        <w:rPr>
          <w:rFonts w:ascii="仿宋_GB2312" w:eastAsia="仿宋_GB2312" w:hAnsiTheme="minorEastAsia"/>
          <w:color w:val="000000" w:themeColor="text1"/>
          <w:sz w:val="28"/>
          <w:szCs w:val="28"/>
        </w:rPr>
        <w:t>以</w:t>
      </w:r>
      <w:r w:rsidR="00B63690">
        <w:rPr>
          <w:rFonts w:ascii="仿宋_GB2312" w:eastAsia="仿宋_GB2312" w:hAnsiTheme="minorEastAsia"/>
          <w:color w:val="000000" w:themeColor="text1"/>
          <w:sz w:val="28"/>
          <w:szCs w:val="28"/>
        </w:rPr>
        <w:t>“</w:t>
      </w:r>
      <w:r w:rsidR="00AE5778" w:rsidRPr="00712959">
        <w:rPr>
          <w:rFonts w:ascii="仿宋_GB2312" w:eastAsia="仿宋_GB2312" w:hAnsiTheme="minorEastAsia"/>
          <w:color w:val="000000" w:themeColor="text1"/>
          <w:sz w:val="28"/>
          <w:szCs w:val="28"/>
        </w:rPr>
        <w:t>热情、周到、规范</w:t>
      </w:r>
      <w:r w:rsidR="00B63690">
        <w:rPr>
          <w:rFonts w:ascii="仿宋_GB2312" w:eastAsia="仿宋_GB2312" w:hAnsiTheme="minorEastAsia"/>
          <w:color w:val="000000" w:themeColor="text1"/>
          <w:sz w:val="28"/>
          <w:szCs w:val="28"/>
        </w:rPr>
        <w:t>”</w:t>
      </w:r>
      <w:r w:rsidR="00AE5778" w:rsidRPr="00712959">
        <w:rPr>
          <w:rFonts w:ascii="仿宋_GB2312" w:eastAsia="仿宋_GB2312" w:hAnsiTheme="minorEastAsia"/>
          <w:color w:val="000000" w:themeColor="text1"/>
          <w:sz w:val="28"/>
          <w:szCs w:val="28"/>
        </w:rPr>
        <w:t>的专业化服务满足公众健康需求的宗旨。</w:t>
      </w:r>
    </w:p>
    <w:p w:rsidR="00712959" w:rsidRDefault="005366D6" w:rsidP="00712959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 w:rsidRPr="005366D6">
        <w:rPr>
          <w:rFonts w:ascii="仿宋_GB2312" w:eastAsia="仿宋_GB2312" w:hAnsiTheme="minorEastAsia"/>
          <w:sz w:val="28"/>
          <w:szCs w:val="28"/>
        </w:rPr>
        <w:t>3.</w:t>
      </w:r>
      <w:r w:rsidR="00AE5778" w:rsidRPr="005366D6">
        <w:rPr>
          <w:rFonts w:ascii="仿宋_GB2312" w:eastAsia="仿宋_GB2312" w:hAnsiTheme="minorEastAsia"/>
          <w:sz w:val="28"/>
          <w:szCs w:val="28"/>
        </w:rPr>
        <w:t>提供原创作品，并附有</w:t>
      </w:r>
      <w:r w:rsidR="00032101">
        <w:rPr>
          <w:rFonts w:ascii="仿宋_GB2312" w:eastAsia="仿宋_GB2312" w:hAnsiTheme="minorEastAsia"/>
          <w:sz w:val="28"/>
          <w:szCs w:val="28"/>
        </w:rPr>
        <w:t>100-</w:t>
      </w:r>
      <w:r w:rsidR="00AE5778" w:rsidRPr="005366D6">
        <w:rPr>
          <w:rFonts w:ascii="仿宋_GB2312" w:eastAsia="仿宋_GB2312" w:hAnsiTheme="minorEastAsia"/>
          <w:sz w:val="28"/>
          <w:szCs w:val="28"/>
        </w:rPr>
        <w:t>300字左右详细的设计创意说明。</w:t>
      </w:r>
    </w:p>
    <w:p w:rsidR="00712959" w:rsidRDefault="005366D6" w:rsidP="00712959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4.</w:t>
      </w:r>
      <w:r w:rsidR="00AE5778" w:rsidRPr="003807B5">
        <w:rPr>
          <w:rFonts w:ascii="仿宋_GB2312" w:eastAsia="仿宋_GB2312" w:hAnsiTheme="minorEastAsia"/>
          <w:sz w:val="28"/>
          <w:szCs w:val="28"/>
        </w:rPr>
        <w:t>标识的内容可有中文、英文或其它图形等信息，最好不使用人物等现成图形。</w:t>
      </w:r>
    </w:p>
    <w:p w:rsidR="00032101" w:rsidRPr="00032101" w:rsidRDefault="00032101" w:rsidP="00032101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lastRenderedPageBreak/>
        <w:t>5.</w:t>
      </w:r>
      <w:r w:rsidRPr="00032101">
        <w:rPr>
          <w:rFonts w:ascii="仿宋_GB2312" w:eastAsia="仿宋_GB2312" w:hAnsiTheme="minorEastAsia"/>
          <w:sz w:val="28"/>
          <w:szCs w:val="28"/>
        </w:rPr>
        <w:t>设计</w:t>
      </w:r>
      <w:r w:rsidR="003B4D75">
        <w:rPr>
          <w:rFonts w:ascii="仿宋_GB2312" w:eastAsia="仿宋_GB2312" w:hAnsiTheme="minorEastAsia"/>
          <w:sz w:val="28"/>
          <w:szCs w:val="28"/>
        </w:rPr>
        <w:t>需</w:t>
      </w:r>
      <w:r w:rsidRPr="00032101">
        <w:rPr>
          <w:rFonts w:ascii="仿宋_GB2312" w:eastAsia="仿宋_GB2312" w:hAnsiTheme="minorEastAsia"/>
          <w:sz w:val="28"/>
          <w:szCs w:val="28"/>
        </w:rPr>
        <w:t>充分考虑其实现的可行性及延展性，针对其应用形式、材料和制作条件采取相应的设计手段；同时还要顾及应用于其它视觉传播方式（如印刷、广告、映像等）或放大、缩小时的视觉效果。</w:t>
      </w:r>
    </w:p>
    <w:p w:rsidR="00AE5778" w:rsidRPr="00D816D8" w:rsidRDefault="00032101" w:rsidP="00712959">
      <w:pPr>
        <w:spacing w:line="360" w:lineRule="auto"/>
        <w:ind w:firstLineChars="200" w:firstLine="560"/>
        <w:rPr>
          <w:rFonts w:ascii="仿宋_GB2312" w:eastAsia="仿宋_GB2312" w:hAnsiTheme="minorEastAsia" w:hint="default"/>
          <w:color w:val="000000" w:themeColor="text1"/>
          <w:sz w:val="28"/>
          <w:szCs w:val="28"/>
        </w:rPr>
      </w:pPr>
      <w:r w:rsidRPr="00D816D8">
        <w:rPr>
          <w:rFonts w:ascii="仿宋_GB2312" w:eastAsia="仿宋_GB2312" w:hAnsiTheme="minorEastAsia"/>
          <w:color w:val="000000" w:themeColor="text1"/>
          <w:sz w:val="28"/>
          <w:szCs w:val="28"/>
        </w:rPr>
        <w:t>6</w:t>
      </w:r>
      <w:r w:rsidR="005366D6" w:rsidRPr="00D816D8">
        <w:rPr>
          <w:rFonts w:ascii="仿宋_GB2312" w:eastAsia="仿宋_GB2312" w:hAnsiTheme="minorEastAsia"/>
          <w:color w:val="000000" w:themeColor="text1"/>
          <w:sz w:val="28"/>
          <w:szCs w:val="28"/>
        </w:rPr>
        <w:t>.</w:t>
      </w:r>
      <w:r w:rsidR="00946D61" w:rsidRPr="00D816D8">
        <w:rPr>
          <w:rFonts w:ascii="仿宋_GB2312" w:eastAsia="仿宋_GB2312" w:hAnsiTheme="minorEastAsia"/>
          <w:color w:val="000000" w:themeColor="text1"/>
          <w:sz w:val="28"/>
          <w:szCs w:val="28"/>
        </w:rPr>
        <w:t>标识要求为</w:t>
      </w:r>
      <w:r w:rsidR="00431930" w:rsidRPr="00D816D8">
        <w:rPr>
          <w:rFonts w:ascii="仿宋_GB2312" w:eastAsia="仿宋_GB2312" w:hAnsiTheme="minorEastAsia"/>
          <w:color w:val="000000" w:themeColor="text1"/>
          <w:sz w:val="28"/>
          <w:szCs w:val="28"/>
        </w:rPr>
        <w:t>A4幅面、JPG格式</w:t>
      </w:r>
      <w:r w:rsidR="002553DB" w:rsidRPr="00D816D8">
        <w:rPr>
          <w:rFonts w:ascii="仿宋_GB2312" w:eastAsia="仿宋_GB2312" w:hAnsiTheme="minorEastAsia"/>
          <w:color w:val="000000" w:themeColor="text1"/>
          <w:sz w:val="28"/>
          <w:szCs w:val="28"/>
        </w:rPr>
        <w:t>、</w:t>
      </w:r>
      <w:r w:rsidR="00431930" w:rsidRPr="00D816D8">
        <w:rPr>
          <w:rFonts w:ascii="仿宋_GB2312" w:eastAsia="仿宋_GB2312" w:hAnsiTheme="minorEastAsia"/>
          <w:color w:val="000000" w:themeColor="text1"/>
          <w:sz w:val="28"/>
          <w:szCs w:val="28"/>
        </w:rPr>
        <w:t>分辨率不低于200DPI、源文件必须为矢量文件。</w:t>
      </w:r>
    </w:p>
    <w:p w:rsidR="005956A4" w:rsidRPr="005956A4" w:rsidRDefault="006E52A0" w:rsidP="003377A3">
      <w:pPr>
        <w:pStyle w:val="a4"/>
        <w:numPr>
          <w:ilvl w:val="0"/>
          <w:numId w:val="26"/>
        </w:numPr>
        <w:spacing w:line="360" w:lineRule="auto"/>
        <w:ind w:firstLineChars="0"/>
        <w:rPr>
          <w:rFonts w:ascii="黑体" w:eastAsia="黑体" w:hAnsiTheme="minorEastAsia" w:hint="default"/>
          <w:sz w:val="30"/>
          <w:szCs w:val="30"/>
        </w:rPr>
      </w:pPr>
      <w:r w:rsidRPr="005956A4">
        <w:rPr>
          <w:rFonts w:ascii="黑体" w:eastAsia="黑体" w:hAnsiTheme="minorEastAsia"/>
          <w:sz w:val="30"/>
          <w:szCs w:val="30"/>
        </w:rPr>
        <w:t>评</w:t>
      </w:r>
      <w:r w:rsidR="00B94F4A" w:rsidRPr="005956A4">
        <w:rPr>
          <w:rFonts w:ascii="黑体" w:eastAsia="黑体" w:hAnsiTheme="minorEastAsia"/>
          <w:sz w:val="30"/>
          <w:szCs w:val="30"/>
        </w:rPr>
        <w:t>审</w:t>
      </w:r>
      <w:r w:rsidRPr="005956A4">
        <w:rPr>
          <w:rFonts w:ascii="黑体" w:eastAsia="黑体" w:hAnsiTheme="minorEastAsia"/>
          <w:sz w:val="30"/>
          <w:szCs w:val="30"/>
        </w:rPr>
        <w:t>办法</w:t>
      </w:r>
    </w:p>
    <w:p w:rsidR="005956A4" w:rsidRDefault="00B94F4A" w:rsidP="005956A4">
      <w:pPr>
        <w:pStyle w:val="a4"/>
        <w:numPr>
          <w:ilvl w:val="0"/>
          <w:numId w:val="20"/>
        </w:numPr>
        <w:spacing w:line="360" w:lineRule="auto"/>
        <w:ind w:firstLineChars="0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由全国12320管理中心邀请有关专家成立评审小组</w:t>
      </w:r>
      <w:r w:rsidR="00712959">
        <w:rPr>
          <w:rFonts w:ascii="仿宋_GB2312" w:eastAsia="仿宋_GB2312" w:hAnsiTheme="minorEastAsia"/>
          <w:sz w:val="28"/>
          <w:szCs w:val="28"/>
        </w:rPr>
        <w:t>，</w:t>
      </w:r>
      <w:r w:rsidRPr="005956A4">
        <w:rPr>
          <w:rFonts w:ascii="仿宋_GB2312" w:eastAsia="仿宋_GB2312" w:hAnsiTheme="minorEastAsia"/>
          <w:sz w:val="28"/>
          <w:szCs w:val="28"/>
        </w:rPr>
        <w:t>对所</w:t>
      </w:r>
    </w:p>
    <w:p w:rsidR="00B94F4A" w:rsidRDefault="00B94F4A" w:rsidP="005956A4">
      <w:pPr>
        <w:spacing w:line="360" w:lineRule="auto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有投稿的设计作品进行初审，确定入围设计作品10</w:t>
      </w:r>
      <w:r w:rsidR="004904DA" w:rsidRPr="005956A4">
        <w:rPr>
          <w:rFonts w:ascii="仿宋_GB2312" w:eastAsia="仿宋_GB2312" w:hAnsiTheme="minorEastAsia"/>
          <w:sz w:val="28"/>
          <w:szCs w:val="28"/>
        </w:rPr>
        <w:t>幅</w:t>
      </w:r>
      <w:r w:rsidRPr="005956A4">
        <w:rPr>
          <w:rFonts w:ascii="仿宋_GB2312" w:eastAsia="仿宋_GB2312" w:hAnsiTheme="minorEastAsia"/>
          <w:sz w:val="28"/>
          <w:szCs w:val="28"/>
        </w:rPr>
        <w:t>。</w:t>
      </w:r>
    </w:p>
    <w:p w:rsidR="005956A4" w:rsidRDefault="003807B5" w:rsidP="005956A4">
      <w:pPr>
        <w:pStyle w:val="a4"/>
        <w:numPr>
          <w:ilvl w:val="0"/>
          <w:numId w:val="20"/>
        </w:numPr>
        <w:spacing w:line="360" w:lineRule="auto"/>
        <w:ind w:firstLineChars="0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在初审的基础上，由专家评审小组对入围设计作品进行</w:t>
      </w:r>
    </w:p>
    <w:p w:rsidR="005956A4" w:rsidRPr="005956A4" w:rsidRDefault="003807B5" w:rsidP="005956A4">
      <w:pPr>
        <w:spacing w:line="360" w:lineRule="auto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复审，确定3幅候选设计作品(均标明专家评定分数)送审并确认最终方案。</w:t>
      </w:r>
    </w:p>
    <w:p w:rsidR="005956A4" w:rsidRDefault="003807B5" w:rsidP="005956A4">
      <w:pPr>
        <w:pStyle w:val="a4"/>
        <w:numPr>
          <w:ilvl w:val="0"/>
          <w:numId w:val="20"/>
        </w:numPr>
        <w:spacing w:line="360" w:lineRule="auto"/>
        <w:ind w:firstLineChars="0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全国12320管理中心将终审采用的设计作品在全国卫生</w:t>
      </w:r>
    </w:p>
    <w:p w:rsidR="003807B5" w:rsidRPr="005956A4" w:rsidRDefault="003807B5" w:rsidP="005956A4">
      <w:pPr>
        <w:spacing w:line="360" w:lineRule="auto"/>
        <w:rPr>
          <w:rFonts w:ascii="仿宋_GB2312" w:eastAsia="仿宋_GB2312" w:hAnsiTheme="minorEastAsia" w:hint="default"/>
          <w:sz w:val="28"/>
          <w:szCs w:val="28"/>
        </w:rPr>
      </w:pPr>
      <w:r w:rsidRPr="005956A4">
        <w:rPr>
          <w:rFonts w:ascii="仿宋_GB2312" w:eastAsia="仿宋_GB2312" w:hAnsiTheme="minorEastAsia"/>
          <w:sz w:val="28"/>
          <w:szCs w:val="28"/>
        </w:rPr>
        <w:t>12320</w:t>
      </w:r>
      <w:proofErr w:type="gramStart"/>
      <w:r w:rsidRPr="005956A4">
        <w:rPr>
          <w:rFonts w:ascii="仿宋_GB2312" w:eastAsia="仿宋_GB2312" w:hAnsiTheme="minorEastAsia"/>
          <w:sz w:val="28"/>
          <w:szCs w:val="28"/>
        </w:rPr>
        <w:t>官方微博和</w:t>
      </w:r>
      <w:proofErr w:type="gramEnd"/>
      <w:r w:rsidRPr="005956A4">
        <w:rPr>
          <w:rFonts w:ascii="仿宋_GB2312" w:eastAsia="仿宋_GB2312" w:hAnsiTheme="minorEastAsia"/>
          <w:sz w:val="28"/>
          <w:szCs w:val="28"/>
        </w:rPr>
        <w:t>官方网站上公布。</w:t>
      </w:r>
    </w:p>
    <w:p w:rsidR="00292133" w:rsidRDefault="00292133" w:rsidP="003377A3">
      <w:pPr>
        <w:pStyle w:val="a4"/>
        <w:numPr>
          <w:ilvl w:val="0"/>
          <w:numId w:val="26"/>
        </w:numPr>
        <w:spacing w:line="360" w:lineRule="auto"/>
        <w:ind w:firstLineChars="0"/>
        <w:rPr>
          <w:rFonts w:ascii="黑体" w:eastAsia="黑体" w:hint="default"/>
          <w:color w:val="000000"/>
          <w:sz w:val="30"/>
          <w:szCs w:val="30"/>
        </w:rPr>
      </w:pPr>
      <w:r w:rsidRPr="005956A4">
        <w:rPr>
          <w:rFonts w:ascii="黑体" w:eastAsia="黑体"/>
          <w:color w:val="000000"/>
          <w:sz w:val="30"/>
          <w:szCs w:val="30"/>
        </w:rPr>
        <w:t>征集方式</w:t>
      </w:r>
    </w:p>
    <w:p w:rsidR="00C63B9E" w:rsidRPr="00C63B9E" w:rsidRDefault="00C63B9E" w:rsidP="00C63B9E">
      <w:pPr>
        <w:pStyle w:val="a4"/>
        <w:numPr>
          <w:ilvl w:val="0"/>
          <w:numId w:val="27"/>
        </w:numPr>
        <w:spacing w:line="360" w:lineRule="auto"/>
        <w:ind w:firstLineChars="0"/>
        <w:rPr>
          <w:rFonts w:ascii="仿宋_GB2312" w:eastAsia="仿宋_GB2312" w:hAnsiTheme="minorEastAsia" w:hint="default"/>
          <w:sz w:val="28"/>
          <w:szCs w:val="28"/>
        </w:rPr>
      </w:pPr>
      <w:r w:rsidRPr="00C63B9E">
        <w:rPr>
          <w:rFonts w:ascii="仿宋_GB2312" w:eastAsia="仿宋_GB2312" w:hAnsiTheme="minorEastAsia"/>
          <w:sz w:val="28"/>
          <w:szCs w:val="28"/>
        </w:rPr>
        <w:t>具体征集信息发布在@全国卫生12320官方微博（新浪、</w:t>
      </w:r>
    </w:p>
    <w:p w:rsidR="00C63B9E" w:rsidRDefault="00C63B9E" w:rsidP="00C63B9E">
      <w:pPr>
        <w:spacing w:line="360" w:lineRule="auto"/>
        <w:rPr>
          <w:rFonts w:ascii="仿宋_GB2312" w:eastAsia="仿宋_GB2312" w:hAnsiTheme="minorEastAsia" w:hint="default"/>
          <w:sz w:val="28"/>
          <w:szCs w:val="28"/>
        </w:rPr>
      </w:pPr>
      <w:r w:rsidRPr="00C63B9E">
        <w:rPr>
          <w:rFonts w:ascii="仿宋_GB2312" w:eastAsia="仿宋_GB2312" w:hAnsiTheme="minorEastAsia"/>
          <w:sz w:val="28"/>
          <w:szCs w:val="28"/>
        </w:rPr>
        <w:t>腾讯、人民网）、微信</w:t>
      </w:r>
      <w:r w:rsidR="00880D44">
        <w:rPr>
          <w:rFonts w:ascii="仿宋_GB2312" w:eastAsia="仿宋_GB2312" w:hAnsiTheme="minorEastAsia"/>
          <w:sz w:val="28"/>
          <w:szCs w:val="28"/>
        </w:rPr>
        <w:t>、</w:t>
      </w:r>
      <w:r w:rsidRPr="00C63B9E">
        <w:rPr>
          <w:rFonts w:ascii="仿宋_GB2312" w:eastAsia="仿宋_GB2312" w:hAnsiTheme="minorEastAsia"/>
          <w:sz w:val="28"/>
          <w:szCs w:val="28"/>
        </w:rPr>
        <w:t>国家卫生计生委、</w:t>
      </w:r>
      <w:proofErr w:type="gramStart"/>
      <w:r w:rsidRPr="00C63B9E">
        <w:rPr>
          <w:rFonts w:ascii="仿宋_GB2312" w:eastAsia="仿宋_GB2312" w:hAnsiTheme="minorEastAsia"/>
          <w:sz w:val="28"/>
          <w:szCs w:val="28"/>
        </w:rPr>
        <w:t>中国疾控中心</w:t>
      </w:r>
      <w:proofErr w:type="gramEnd"/>
      <w:r w:rsidRPr="00C63B9E">
        <w:rPr>
          <w:rFonts w:ascii="仿宋_GB2312" w:eastAsia="仿宋_GB2312" w:hAnsiTheme="minorEastAsia"/>
          <w:sz w:val="28"/>
          <w:szCs w:val="28"/>
        </w:rPr>
        <w:t>和12320卫生热线官方网站。</w:t>
      </w:r>
    </w:p>
    <w:p w:rsidR="00C63B9E" w:rsidRPr="00C63B9E" w:rsidRDefault="00C63B9E" w:rsidP="00C63B9E">
      <w:pPr>
        <w:pStyle w:val="a4"/>
        <w:numPr>
          <w:ilvl w:val="0"/>
          <w:numId w:val="27"/>
        </w:numPr>
        <w:tabs>
          <w:tab w:val="left" w:pos="1276"/>
          <w:tab w:val="left" w:pos="1418"/>
          <w:tab w:val="left" w:pos="1560"/>
        </w:tabs>
        <w:spacing w:line="360" w:lineRule="auto"/>
        <w:ind w:left="0" w:firstLineChars="0" w:firstLine="600"/>
        <w:rPr>
          <w:rFonts w:ascii="仿宋_GB2312" w:eastAsia="仿宋_GB2312" w:hAnsiTheme="minorEastAsia" w:hint="default"/>
          <w:sz w:val="28"/>
          <w:szCs w:val="28"/>
        </w:rPr>
      </w:pPr>
      <w:r w:rsidRPr="00C63B9E">
        <w:rPr>
          <w:rFonts w:ascii="仿宋_GB2312" w:eastAsia="仿宋_GB2312"/>
          <w:color w:val="000000"/>
          <w:sz w:val="28"/>
          <w:szCs w:val="28"/>
        </w:rPr>
        <w:t>来稿写明作者真实姓名（或者设计单位名称）、工作单位、联系地址、邮政编码、联系电话、E-mail。</w:t>
      </w:r>
    </w:p>
    <w:p w:rsidR="00C63B9E" w:rsidRPr="00C63B9E" w:rsidRDefault="00C63B9E" w:rsidP="00C63B9E">
      <w:pPr>
        <w:pStyle w:val="a4"/>
        <w:numPr>
          <w:ilvl w:val="0"/>
          <w:numId w:val="27"/>
        </w:numPr>
        <w:tabs>
          <w:tab w:val="left" w:pos="1418"/>
          <w:tab w:val="left" w:pos="1560"/>
        </w:tabs>
        <w:spacing w:line="360" w:lineRule="auto"/>
        <w:ind w:left="0" w:firstLineChars="0" w:firstLine="600"/>
        <w:rPr>
          <w:rFonts w:ascii="仿宋_GB2312" w:eastAsia="仿宋_GB2312" w:hAnsiTheme="minorEastAsia" w:hint="default"/>
          <w:sz w:val="28"/>
          <w:szCs w:val="28"/>
        </w:rPr>
      </w:pPr>
      <w:r w:rsidRPr="00C63B9E">
        <w:rPr>
          <w:rFonts w:ascii="仿宋_GB2312" w:eastAsia="仿宋_GB2312"/>
          <w:color w:val="000000"/>
          <w:sz w:val="28"/>
          <w:szCs w:val="28"/>
        </w:rPr>
        <w:t>作品的</w:t>
      </w:r>
      <w:hyperlink r:id="rId9" w:history="1">
        <w:r w:rsidRPr="00C63B9E">
          <w:rPr>
            <w:rFonts w:ascii="仿宋_GB2312" w:eastAsia="仿宋_GB2312"/>
            <w:color w:val="000000"/>
            <w:sz w:val="28"/>
            <w:szCs w:val="28"/>
          </w:rPr>
          <w:t>电子版方案以电子邮件附件形式发送到national12320@163.com</w:t>
        </w:r>
      </w:hyperlink>
      <w:r w:rsidRPr="00C63B9E">
        <w:rPr>
          <w:rFonts w:ascii="仿宋_GB2312" w:eastAsia="仿宋_GB2312"/>
          <w:color w:val="000000"/>
          <w:sz w:val="28"/>
          <w:szCs w:val="28"/>
        </w:rPr>
        <w:t>。联系人：侯芊，联系电话：010-83158959</w:t>
      </w:r>
      <w:r w:rsidR="002866CD">
        <w:rPr>
          <w:rFonts w:ascii="仿宋_GB2312" w:eastAsia="仿宋_GB2312"/>
          <w:color w:val="000000"/>
          <w:sz w:val="28"/>
          <w:szCs w:val="28"/>
        </w:rPr>
        <w:t>或010-83150875</w:t>
      </w:r>
      <w:r>
        <w:rPr>
          <w:rFonts w:ascii="仿宋_GB2312" w:eastAsia="仿宋_GB2312"/>
          <w:color w:val="000000"/>
          <w:sz w:val="28"/>
          <w:szCs w:val="28"/>
        </w:rPr>
        <w:t>。</w:t>
      </w:r>
    </w:p>
    <w:p w:rsidR="00C63B9E" w:rsidRDefault="00123019" w:rsidP="00C63B9E">
      <w:pPr>
        <w:pStyle w:val="a4"/>
        <w:numPr>
          <w:ilvl w:val="0"/>
          <w:numId w:val="26"/>
        </w:numPr>
        <w:spacing w:line="360" w:lineRule="auto"/>
        <w:ind w:firstLineChars="0"/>
        <w:rPr>
          <w:rFonts w:ascii="黑体" w:eastAsia="黑体" w:hint="default"/>
          <w:color w:val="000000"/>
          <w:sz w:val="30"/>
          <w:szCs w:val="30"/>
        </w:rPr>
      </w:pPr>
      <w:r w:rsidRPr="00C63B9E">
        <w:rPr>
          <w:rFonts w:ascii="黑体" w:eastAsia="黑体"/>
          <w:color w:val="000000"/>
          <w:sz w:val="30"/>
          <w:szCs w:val="30"/>
        </w:rPr>
        <w:lastRenderedPageBreak/>
        <w:t>奖励</w:t>
      </w:r>
    </w:p>
    <w:p w:rsidR="002410A7" w:rsidRPr="00D816D8" w:rsidRDefault="004B19E4">
      <w:pPr>
        <w:spacing w:line="360" w:lineRule="auto"/>
        <w:ind w:firstLineChars="214" w:firstLine="599"/>
        <w:rPr>
          <w:rFonts w:ascii="仿宋_GB2312" w:eastAsia="仿宋_GB2312" w:hint="default"/>
          <w:color w:val="000000" w:themeColor="text1"/>
          <w:sz w:val="28"/>
          <w:szCs w:val="28"/>
        </w:rPr>
      </w:pPr>
      <w:r w:rsidRPr="00D816D8">
        <w:rPr>
          <w:rFonts w:ascii="仿宋_GB2312" w:eastAsia="仿宋_GB2312"/>
          <w:color w:val="000000" w:themeColor="text1"/>
          <w:sz w:val="28"/>
          <w:szCs w:val="28"/>
        </w:rPr>
        <w:t>设计作品终审被采用者：奖励金额3000元。其余2名复审候选者：奖金1000元/名。</w:t>
      </w:r>
    </w:p>
    <w:p w:rsidR="000675D1" w:rsidRPr="00C63B9E" w:rsidRDefault="000675D1" w:rsidP="00C63B9E">
      <w:pPr>
        <w:pStyle w:val="a4"/>
        <w:numPr>
          <w:ilvl w:val="0"/>
          <w:numId w:val="26"/>
        </w:numPr>
        <w:spacing w:line="360" w:lineRule="auto"/>
        <w:ind w:firstLineChars="0"/>
        <w:rPr>
          <w:rStyle w:val="a3"/>
          <w:rFonts w:ascii="黑体" w:eastAsia="黑体" w:hint="default"/>
          <w:b w:val="0"/>
          <w:bCs w:val="0"/>
          <w:color w:val="000000"/>
          <w:sz w:val="30"/>
          <w:szCs w:val="30"/>
        </w:rPr>
      </w:pPr>
      <w:r w:rsidRPr="00C63B9E">
        <w:rPr>
          <w:rStyle w:val="a3"/>
          <w:rFonts w:ascii="黑体" w:eastAsia="黑体"/>
          <w:b w:val="0"/>
          <w:color w:val="000000"/>
          <w:sz w:val="30"/>
          <w:szCs w:val="30"/>
        </w:rPr>
        <w:t>声明</w:t>
      </w:r>
    </w:p>
    <w:p w:rsidR="00E42291" w:rsidRDefault="000675D1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所设计的作品必须为原创，未侵犯他人著作权，不得抄</w:t>
      </w:r>
    </w:p>
    <w:p w:rsidR="000675D1" w:rsidRPr="00E42291" w:rsidRDefault="000675D1" w:rsidP="00E42291">
      <w:pPr>
        <w:spacing w:line="360" w:lineRule="auto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袭、沿用、仿冒国内外设计且不得侵犯他人知识产权，如有侵犯他人著作权、知识产权由设计者承担法律责任</w:t>
      </w:r>
      <w:r w:rsidR="002D240A"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。</w:t>
      </w:r>
    </w:p>
    <w:p w:rsidR="00932C3F" w:rsidRDefault="00932C3F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>
        <w:rPr>
          <w:rStyle w:val="a3"/>
          <w:rFonts w:ascii="仿宋_GB2312" w:eastAsia="仿宋_GB2312"/>
          <w:b w:val="0"/>
          <w:color w:val="000000"/>
          <w:sz w:val="28"/>
          <w:szCs w:val="28"/>
        </w:rPr>
        <w:t>应征作品一经采用</w:t>
      </w:r>
      <w:r w:rsidR="003807B5"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，设计方需按照</w:t>
      </w:r>
      <w:r w:rsidR="007E774E">
        <w:rPr>
          <w:rStyle w:val="a3"/>
          <w:rFonts w:ascii="仿宋_GB2312" w:eastAsia="仿宋_GB2312"/>
          <w:b w:val="0"/>
          <w:color w:val="000000"/>
          <w:sz w:val="28"/>
          <w:szCs w:val="28"/>
        </w:rPr>
        <w:t>主办方</w:t>
      </w:r>
      <w:r w:rsidR="003807B5"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要求的规格提供</w:t>
      </w:r>
    </w:p>
    <w:p w:rsidR="003807B5" w:rsidRPr="00E42291" w:rsidRDefault="003807B5" w:rsidP="00E42291">
      <w:pPr>
        <w:spacing w:line="360" w:lineRule="auto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932C3F">
        <w:rPr>
          <w:rStyle w:val="a3"/>
          <w:rFonts w:ascii="仿宋_GB2312" w:eastAsia="仿宋_GB2312"/>
          <w:b w:val="0"/>
          <w:color w:val="000000"/>
          <w:sz w:val="28"/>
          <w:szCs w:val="28"/>
        </w:rPr>
        <w:t>文件，</w:t>
      </w: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如有不适当处需配合修改。</w:t>
      </w:r>
    </w:p>
    <w:p w:rsidR="00E42291" w:rsidRPr="00E42291" w:rsidRDefault="003807B5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作品获奖并接受现金奖励后，所有权、修改权和使用</w:t>
      </w:r>
    </w:p>
    <w:p w:rsidR="003807B5" w:rsidRPr="00E42291" w:rsidRDefault="003807B5" w:rsidP="00E42291">
      <w:pPr>
        <w:spacing w:line="360" w:lineRule="auto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权均归本单位所有，设计者不得在其他地方使用该设计作品（包括展示），否则构成侵权，</w:t>
      </w:r>
      <w:r w:rsidR="007E774E">
        <w:rPr>
          <w:rStyle w:val="a3"/>
          <w:rFonts w:ascii="仿宋_GB2312" w:eastAsia="仿宋_GB2312"/>
          <w:b w:val="0"/>
          <w:color w:val="000000"/>
          <w:sz w:val="28"/>
          <w:szCs w:val="28"/>
        </w:rPr>
        <w:t>主办方</w:t>
      </w: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保留依法追究设计者法律责任的权利。</w:t>
      </w:r>
    </w:p>
    <w:p w:rsidR="00E42291" w:rsidRDefault="003807B5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2D240A">
        <w:rPr>
          <w:rStyle w:val="a3"/>
          <w:rFonts w:ascii="仿宋_GB2312" w:eastAsia="仿宋_GB2312"/>
          <w:b w:val="0"/>
          <w:color w:val="000000"/>
          <w:sz w:val="28"/>
          <w:szCs w:val="28"/>
        </w:rPr>
        <w:t>征集及评选结果公布期间，所有作品不得泄露他人，否</w:t>
      </w:r>
    </w:p>
    <w:p w:rsidR="003807B5" w:rsidRPr="00E42291" w:rsidRDefault="003807B5" w:rsidP="00E42291">
      <w:pPr>
        <w:spacing w:line="360" w:lineRule="auto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则将不予采用，对已获得奖金者则追回奖金。</w:t>
      </w:r>
    </w:p>
    <w:p w:rsidR="003807B5" w:rsidRPr="00E42291" w:rsidRDefault="003807B5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Fonts w:ascii="仿宋_GB2312" w:eastAsia="仿宋_GB2312" w:hint="default"/>
          <w:bCs/>
          <w:color w:val="000000"/>
          <w:sz w:val="28"/>
          <w:szCs w:val="28"/>
        </w:rPr>
      </w:pPr>
      <w:r w:rsidRPr="00E42291">
        <w:rPr>
          <w:rFonts w:ascii="仿宋_GB2312" w:eastAsia="仿宋_GB2312" w:hAnsiTheme="minorEastAsia"/>
          <w:color w:val="000000" w:themeColor="text1"/>
          <w:sz w:val="28"/>
          <w:szCs w:val="28"/>
        </w:rPr>
        <w:t>所有应征作品均不负责退还，设计者需自留底稿。</w:t>
      </w:r>
    </w:p>
    <w:p w:rsidR="003807B5" w:rsidRDefault="003807B5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2D240A">
        <w:rPr>
          <w:rStyle w:val="a3"/>
          <w:rFonts w:ascii="仿宋_GB2312" w:eastAsia="仿宋_GB2312"/>
          <w:b w:val="0"/>
          <w:color w:val="000000"/>
          <w:sz w:val="28"/>
          <w:szCs w:val="28"/>
        </w:rPr>
        <w:t>征集及评选结果公布后，未采用的作品即可自行处理。</w:t>
      </w:r>
    </w:p>
    <w:p w:rsidR="003807B5" w:rsidRPr="00E42291" w:rsidRDefault="003807B5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参加此</w:t>
      </w:r>
      <w:r w:rsidR="00DF37AE">
        <w:rPr>
          <w:rStyle w:val="a3"/>
          <w:rFonts w:ascii="仿宋_GB2312" w:eastAsia="仿宋_GB2312"/>
          <w:b w:val="0"/>
          <w:color w:val="000000"/>
          <w:sz w:val="28"/>
          <w:szCs w:val="28"/>
        </w:rPr>
        <w:t>征集活动</w:t>
      </w: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者视为同意以上声明。</w:t>
      </w:r>
    </w:p>
    <w:p w:rsidR="003807B5" w:rsidRPr="00E42291" w:rsidRDefault="003807B5" w:rsidP="00E42291">
      <w:pPr>
        <w:pStyle w:val="a4"/>
        <w:numPr>
          <w:ilvl w:val="0"/>
          <w:numId w:val="22"/>
        </w:numPr>
        <w:spacing w:line="360" w:lineRule="auto"/>
        <w:ind w:firstLineChars="0"/>
        <w:rPr>
          <w:rStyle w:val="a3"/>
          <w:rFonts w:ascii="仿宋_GB2312" w:eastAsia="仿宋_GB2312" w:hint="default"/>
          <w:b w:val="0"/>
          <w:color w:val="000000"/>
          <w:sz w:val="28"/>
          <w:szCs w:val="28"/>
        </w:rPr>
      </w:pPr>
      <w:r w:rsidRPr="00E42291">
        <w:rPr>
          <w:rStyle w:val="a3"/>
          <w:rFonts w:ascii="仿宋_GB2312" w:eastAsia="仿宋_GB2312"/>
          <w:b w:val="0"/>
          <w:color w:val="000000"/>
          <w:sz w:val="28"/>
          <w:szCs w:val="28"/>
        </w:rPr>
        <w:t>此次征集活动的最终解释权归全国12320管理中心所有。</w:t>
      </w:r>
    </w:p>
    <w:p w:rsidR="00123019" w:rsidRPr="002D240A" w:rsidRDefault="00123019" w:rsidP="003807B5">
      <w:pPr>
        <w:spacing w:line="360" w:lineRule="auto"/>
        <w:ind w:firstLineChars="200" w:firstLine="560"/>
        <w:rPr>
          <w:rFonts w:ascii="仿宋_GB2312" w:eastAsia="仿宋_GB2312" w:hAnsiTheme="minorEastAsia" w:hint="default"/>
          <w:sz w:val="28"/>
          <w:szCs w:val="28"/>
        </w:rPr>
      </w:pPr>
    </w:p>
    <w:sectPr w:rsidR="00123019" w:rsidRPr="002D240A" w:rsidSect="0079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E9" w:rsidRDefault="002064E9" w:rsidP="006E52A0">
      <w:pPr>
        <w:rPr>
          <w:rFonts w:hint="default"/>
        </w:rPr>
      </w:pPr>
      <w:r>
        <w:separator/>
      </w:r>
    </w:p>
  </w:endnote>
  <w:endnote w:type="continuationSeparator" w:id="0">
    <w:p w:rsidR="002064E9" w:rsidRDefault="002064E9" w:rsidP="006E52A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E9" w:rsidRDefault="002064E9" w:rsidP="006E52A0">
      <w:pPr>
        <w:rPr>
          <w:rFonts w:hint="default"/>
        </w:rPr>
      </w:pPr>
      <w:r>
        <w:separator/>
      </w:r>
    </w:p>
  </w:footnote>
  <w:footnote w:type="continuationSeparator" w:id="0">
    <w:p w:rsidR="002064E9" w:rsidRDefault="002064E9" w:rsidP="006E52A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3C7"/>
    <w:multiLevelType w:val="hybridMultilevel"/>
    <w:tmpl w:val="4F5048A4"/>
    <w:lvl w:ilvl="0" w:tplc="6C6258C6">
      <w:start w:val="1"/>
      <w:numFmt w:val="chineseCountingThousand"/>
      <w:lvlText w:val="(%1)"/>
      <w:lvlJc w:val="left"/>
      <w:pPr>
        <w:ind w:left="15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>
    <w:nsid w:val="0C5C540A"/>
    <w:multiLevelType w:val="hybridMultilevel"/>
    <w:tmpl w:val="2ABCC1A6"/>
    <w:lvl w:ilvl="0" w:tplc="6C6258C6">
      <w:start w:val="1"/>
      <w:numFmt w:val="chineseCountingThousand"/>
      <w:lvlText w:val="(%1)"/>
      <w:lvlJc w:val="left"/>
      <w:pPr>
        <w:ind w:left="1560" w:hanging="567"/>
      </w:pPr>
      <w:rPr>
        <w:rFonts w:hint="eastAsia"/>
      </w:rPr>
    </w:lvl>
    <w:lvl w:ilvl="1" w:tplc="7F4054E2">
      <w:start w:val="1"/>
      <w:numFmt w:val="japaneseCounting"/>
      <w:lvlText w:val="（%2）"/>
      <w:lvlJc w:val="left"/>
      <w:pPr>
        <w:ind w:left="2547" w:hanging="12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2">
    <w:nsid w:val="14A11B80"/>
    <w:multiLevelType w:val="hybridMultilevel"/>
    <w:tmpl w:val="CA8C001A"/>
    <w:lvl w:ilvl="0" w:tplc="4FDE5680">
      <w:start w:val="5"/>
      <w:numFmt w:val="japaneseCounting"/>
      <w:lvlText w:val="(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8BD3901"/>
    <w:multiLevelType w:val="hybridMultilevel"/>
    <w:tmpl w:val="67188D8C"/>
    <w:lvl w:ilvl="0" w:tplc="38E405A8">
      <w:start w:val="2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19371A2C"/>
    <w:multiLevelType w:val="hybridMultilevel"/>
    <w:tmpl w:val="52482AE6"/>
    <w:lvl w:ilvl="0" w:tplc="97ECCEBA">
      <w:start w:val="1"/>
      <w:numFmt w:val="japaneseCounting"/>
      <w:lvlText w:val="（%1）"/>
      <w:lvlJc w:val="left"/>
      <w:pPr>
        <w:ind w:left="1422" w:hanging="855"/>
      </w:pPr>
      <w:rPr>
        <w:rFonts w:ascii="仿宋_GB2312" w:eastAsia="仿宋_GB2312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19F32805"/>
    <w:multiLevelType w:val="hybridMultilevel"/>
    <w:tmpl w:val="643A7062"/>
    <w:lvl w:ilvl="0" w:tplc="52469902">
      <w:start w:val="1"/>
      <w:numFmt w:val="japaneseCounting"/>
      <w:lvlText w:val="(%1)"/>
      <w:lvlJc w:val="left"/>
      <w:pPr>
        <w:ind w:left="154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A3403B7"/>
    <w:multiLevelType w:val="hybridMultilevel"/>
    <w:tmpl w:val="D564177E"/>
    <w:lvl w:ilvl="0" w:tplc="A7ACFECE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1C203D6B"/>
    <w:multiLevelType w:val="hybridMultilevel"/>
    <w:tmpl w:val="75943CF8"/>
    <w:lvl w:ilvl="0" w:tplc="C114C03C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FF11E69"/>
    <w:multiLevelType w:val="hybridMultilevel"/>
    <w:tmpl w:val="3886DF52"/>
    <w:lvl w:ilvl="0" w:tplc="25B2A5D4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9">
    <w:nsid w:val="27DB2405"/>
    <w:multiLevelType w:val="hybridMultilevel"/>
    <w:tmpl w:val="36F49874"/>
    <w:lvl w:ilvl="0" w:tplc="54F46710">
      <w:start w:val="1"/>
      <w:numFmt w:val="decimal"/>
      <w:lvlText w:val="%1."/>
      <w:lvlJc w:val="left"/>
      <w:pPr>
        <w:ind w:left="1699" w:hanging="56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0">
    <w:nsid w:val="2D461D8A"/>
    <w:multiLevelType w:val="hybridMultilevel"/>
    <w:tmpl w:val="2954E9F0"/>
    <w:lvl w:ilvl="0" w:tplc="4CD86FAA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361C1751"/>
    <w:multiLevelType w:val="hybridMultilevel"/>
    <w:tmpl w:val="4A6A2E6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3E191376"/>
    <w:multiLevelType w:val="hybridMultilevel"/>
    <w:tmpl w:val="75804C8E"/>
    <w:lvl w:ilvl="0" w:tplc="04090017">
      <w:start w:val="1"/>
      <w:numFmt w:val="chineseCountingThousand"/>
      <w:lvlText w:val="(%1)"/>
      <w:lvlJc w:val="left"/>
      <w:pPr>
        <w:ind w:left="1554" w:hanging="420"/>
      </w:p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3">
    <w:nsid w:val="409A1CAA"/>
    <w:multiLevelType w:val="hybridMultilevel"/>
    <w:tmpl w:val="5180332E"/>
    <w:lvl w:ilvl="0" w:tplc="D2A0F4AA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DC729670">
      <w:start w:val="1"/>
      <w:numFmt w:val="japaneseCounting"/>
      <w:lvlText w:val="（%2）"/>
      <w:lvlJc w:val="left"/>
      <w:pPr>
        <w:ind w:left="2273" w:hanging="855"/>
      </w:pPr>
      <w:rPr>
        <w:rFonts w:hAnsiTheme="minorEastAsi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40FD633E"/>
    <w:multiLevelType w:val="hybridMultilevel"/>
    <w:tmpl w:val="3154F222"/>
    <w:lvl w:ilvl="0" w:tplc="96A6CB66">
      <w:start w:val="1"/>
      <w:numFmt w:val="japaneseCounting"/>
      <w:lvlText w:val="（%1）"/>
      <w:lvlJc w:val="left"/>
      <w:pPr>
        <w:ind w:left="1422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5">
    <w:nsid w:val="463F170A"/>
    <w:multiLevelType w:val="hybridMultilevel"/>
    <w:tmpl w:val="B330CE6A"/>
    <w:lvl w:ilvl="0" w:tplc="A2FE5B0E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981310D"/>
    <w:multiLevelType w:val="hybridMultilevel"/>
    <w:tmpl w:val="6A3ACCDE"/>
    <w:lvl w:ilvl="0" w:tplc="B0202FA0">
      <w:start w:val="1"/>
      <w:numFmt w:val="japaneseCounting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7">
    <w:nsid w:val="4A8E5FF2"/>
    <w:multiLevelType w:val="hybridMultilevel"/>
    <w:tmpl w:val="01766F6C"/>
    <w:lvl w:ilvl="0" w:tplc="8C40DED4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4B94413E"/>
    <w:multiLevelType w:val="hybridMultilevel"/>
    <w:tmpl w:val="7DBE750A"/>
    <w:lvl w:ilvl="0" w:tplc="04090017">
      <w:start w:val="1"/>
      <w:numFmt w:val="chineseCountingThousand"/>
      <w:lvlText w:val="(%1)"/>
      <w:lvlJc w:val="left"/>
      <w:pPr>
        <w:ind w:left="1554" w:hanging="420"/>
      </w:pPr>
    </w:lvl>
    <w:lvl w:ilvl="1" w:tplc="75B65808">
      <w:start w:val="1"/>
      <w:numFmt w:val="decimal"/>
      <w:lvlText w:val="%2."/>
      <w:lvlJc w:val="left"/>
      <w:pPr>
        <w:ind w:left="2544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501870CF"/>
    <w:multiLevelType w:val="hybridMultilevel"/>
    <w:tmpl w:val="1AAEC5EC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0">
    <w:nsid w:val="5B813CD2"/>
    <w:multiLevelType w:val="hybridMultilevel"/>
    <w:tmpl w:val="0C9AE7FE"/>
    <w:lvl w:ilvl="0" w:tplc="21A65EB0">
      <w:start w:val="1"/>
      <w:numFmt w:val="chineseCountingThousand"/>
      <w:lvlText w:val="(%1)"/>
      <w:lvlJc w:val="left"/>
      <w:pPr>
        <w:ind w:left="709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08" w:hanging="420"/>
      </w:pPr>
    </w:lvl>
    <w:lvl w:ilvl="2" w:tplc="0409001B" w:tentative="1">
      <w:start w:val="1"/>
      <w:numFmt w:val="lowerRoman"/>
      <w:lvlText w:val="%3."/>
      <w:lvlJc w:val="right"/>
      <w:pPr>
        <w:ind w:left="1228" w:hanging="420"/>
      </w:pPr>
    </w:lvl>
    <w:lvl w:ilvl="3" w:tplc="0409000F" w:tentative="1">
      <w:start w:val="1"/>
      <w:numFmt w:val="decimal"/>
      <w:lvlText w:val="%4."/>
      <w:lvlJc w:val="left"/>
      <w:pPr>
        <w:ind w:left="1648" w:hanging="420"/>
      </w:pPr>
    </w:lvl>
    <w:lvl w:ilvl="4" w:tplc="04090019" w:tentative="1">
      <w:start w:val="1"/>
      <w:numFmt w:val="lowerLetter"/>
      <w:lvlText w:val="%5)"/>
      <w:lvlJc w:val="left"/>
      <w:pPr>
        <w:ind w:left="2068" w:hanging="420"/>
      </w:pPr>
    </w:lvl>
    <w:lvl w:ilvl="5" w:tplc="0409001B" w:tentative="1">
      <w:start w:val="1"/>
      <w:numFmt w:val="lowerRoman"/>
      <w:lvlText w:val="%6."/>
      <w:lvlJc w:val="right"/>
      <w:pPr>
        <w:ind w:left="2488" w:hanging="420"/>
      </w:pPr>
    </w:lvl>
    <w:lvl w:ilvl="6" w:tplc="0409000F" w:tentative="1">
      <w:start w:val="1"/>
      <w:numFmt w:val="decimal"/>
      <w:lvlText w:val="%7."/>
      <w:lvlJc w:val="left"/>
      <w:pPr>
        <w:ind w:left="2908" w:hanging="420"/>
      </w:pPr>
    </w:lvl>
    <w:lvl w:ilvl="7" w:tplc="04090019" w:tentative="1">
      <w:start w:val="1"/>
      <w:numFmt w:val="lowerLetter"/>
      <w:lvlText w:val="%8)"/>
      <w:lvlJc w:val="left"/>
      <w:pPr>
        <w:ind w:left="3328" w:hanging="420"/>
      </w:pPr>
    </w:lvl>
    <w:lvl w:ilvl="8" w:tplc="0409001B" w:tentative="1">
      <w:start w:val="1"/>
      <w:numFmt w:val="lowerRoman"/>
      <w:lvlText w:val="%9."/>
      <w:lvlJc w:val="right"/>
      <w:pPr>
        <w:ind w:left="3748" w:hanging="420"/>
      </w:pPr>
    </w:lvl>
  </w:abstractNum>
  <w:abstractNum w:abstractNumId="21">
    <w:nsid w:val="5C9634BB"/>
    <w:multiLevelType w:val="hybridMultilevel"/>
    <w:tmpl w:val="007A8E48"/>
    <w:lvl w:ilvl="0" w:tplc="7AFED99E">
      <w:start w:val="1"/>
      <w:numFmt w:val="japaneseCounting"/>
      <w:lvlText w:val="(%1)"/>
      <w:lvlJc w:val="left"/>
      <w:pPr>
        <w:ind w:left="154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32122FA"/>
    <w:multiLevelType w:val="hybridMultilevel"/>
    <w:tmpl w:val="AB88FB24"/>
    <w:lvl w:ilvl="0" w:tplc="A4946852">
      <w:start w:val="2"/>
      <w:numFmt w:val="japaneseCounting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3">
    <w:nsid w:val="67FD1B76"/>
    <w:multiLevelType w:val="hybridMultilevel"/>
    <w:tmpl w:val="1A1ADA82"/>
    <w:lvl w:ilvl="0" w:tplc="04090017">
      <w:start w:val="1"/>
      <w:numFmt w:val="chineseCountingThousand"/>
      <w:lvlText w:val="(%1)"/>
      <w:lvlJc w:val="left"/>
      <w:pPr>
        <w:ind w:left="1554" w:hanging="420"/>
      </w:p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4">
    <w:nsid w:val="6A9D4AB8"/>
    <w:multiLevelType w:val="hybridMultilevel"/>
    <w:tmpl w:val="F98E7B8E"/>
    <w:lvl w:ilvl="0" w:tplc="27C2C3E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2B27304"/>
    <w:multiLevelType w:val="hybridMultilevel"/>
    <w:tmpl w:val="B1CEB5C0"/>
    <w:lvl w:ilvl="0" w:tplc="664E4CD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88314E0"/>
    <w:multiLevelType w:val="hybridMultilevel"/>
    <w:tmpl w:val="6A3ACCDE"/>
    <w:lvl w:ilvl="0" w:tplc="B0202FA0">
      <w:start w:val="1"/>
      <w:numFmt w:val="japaneseCounting"/>
      <w:lvlText w:val="（%1）"/>
      <w:lvlJc w:val="left"/>
      <w:pPr>
        <w:ind w:left="170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2"/>
  </w:num>
  <w:num w:numId="5">
    <w:abstractNumId w:val="12"/>
  </w:num>
  <w:num w:numId="6">
    <w:abstractNumId w:val="5"/>
  </w:num>
  <w:num w:numId="7">
    <w:abstractNumId w:val="1"/>
  </w:num>
  <w:num w:numId="8">
    <w:abstractNumId w:val="21"/>
  </w:num>
  <w:num w:numId="9">
    <w:abstractNumId w:val="11"/>
  </w:num>
  <w:num w:numId="10">
    <w:abstractNumId w:val="23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7"/>
  </w:num>
  <w:num w:numId="16">
    <w:abstractNumId w:val="20"/>
  </w:num>
  <w:num w:numId="17">
    <w:abstractNumId w:val="15"/>
  </w:num>
  <w:num w:numId="18">
    <w:abstractNumId w:val="10"/>
  </w:num>
  <w:num w:numId="19">
    <w:abstractNumId w:val="13"/>
  </w:num>
  <w:num w:numId="20">
    <w:abstractNumId w:val="16"/>
  </w:num>
  <w:num w:numId="21">
    <w:abstractNumId w:val="26"/>
  </w:num>
  <w:num w:numId="22">
    <w:abstractNumId w:val="4"/>
  </w:num>
  <w:num w:numId="23">
    <w:abstractNumId w:val="2"/>
  </w:num>
  <w:num w:numId="24">
    <w:abstractNumId w:val="0"/>
  </w:num>
  <w:num w:numId="25">
    <w:abstractNumId w:val="25"/>
  </w:num>
  <w:num w:numId="26">
    <w:abstractNumId w:val="1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2A0"/>
    <w:rsid w:val="00000E41"/>
    <w:rsid w:val="00017F13"/>
    <w:rsid w:val="00032089"/>
    <w:rsid w:val="00032101"/>
    <w:rsid w:val="0003383A"/>
    <w:rsid w:val="00035798"/>
    <w:rsid w:val="0004758B"/>
    <w:rsid w:val="000530B7"/>
    <w:rsid w:val="00057218"/>
    <w:rsid w:val="000675D1"/>
    <w:rsid w:val="00075182"/>
    <w:rsid w:val="00080BAE"/>
    <w:rsid w:val="00082097"/>
    <w:rsid w:val="0008292E"/>
    <w:rsid w:val="000923CD"/>
    <w:rsid w:val="00093EF3"/>
    <w:rsid w:val="000958AF"/>
    <w:rsid w:val="000A3633"/>
    <w:rsid w:val="000B54BD"/>
    <w:rsid w:val="000C32E4"/>
    <w:rsid w:val="000C49A2"/>
    <w:rsid w:val="000C6E61"/>
    <w:rsid w:val="000D0BBB"/>
    <w:rsid w:val="000D3924"/>
    <w:rsid w:val="000D53B0"/>
    <w:rsid w:val="000E2A65"/>
    <w:rsid w:val="000E3D76"/>
    <w:rsid w:val="000F63D8"/>
    <w:rsid w:val="000F6421"/>
    <w:rsid w:val="00104BC5"/>
    <w:rsid w:val="001070B5"/>
    <w:rsid w:val="00110CC7"/>
    <w:rsid w:val="001113F1"/>
    <w:rsid w:val="00120641"/>
    <w:rsid w:val="001224D5"/>
    <w:rsid w:val="00123019"/>
    <w:rsid w:val="00124B78"/>
    <w:rsid w:val="001359DA"/>
    <w:rsid w:val="00136637"/>
    <w:rsid w:val="00143BFE"/>
    <w:rsid w:val="0014689A"/>
    <w:rsid w:val="00163CEE"/>
    <w:rsid w:val="00170C62"/>
    <w:rsid w:val="001823C2"/>
    <w:rsid w:val="00184714"/>
    <w:rsid w:val="001866BC"/>
    <w:rsid w:val="0019297D"/>
    <w:rsid w:val="00194B31"/>
    <w:rsid w:val="0019694B"/>
    <w:rsid w:val="00197C55"/>
    <w:rsid w:val="001A0F32"/>
    <w:rsid w:val="001A0F3D"/>
    <w:rsid w:val="001A6107"/>
    <w:rsid w:val="001B2AB1"/>
    <w:rsid w:val="001D4C9B"/>
    <w:rsid w:val="001D784A"/>
    <w:rsid w:val="001F01B4"/>
    <w:rsid w:val="00200049"/>
    <w:rsid w:val="002000C5"/>
    <w:rsid w:val="002064E9"/>
    <w:rsid w:val="00211094"/>
    <w:rsid w:val="00211903"/>
    <w:rsid w:val="00214B03"/>
    <w:rsid w:val="00216E72"/>
    <w:rsid w:val="00221118"/>
    <w:rsid w:val="002249EF"/>
    <w:rsid w:val="00230A49"/>
    <w:rsid w:val="00240EFD"/>
    <w:rsid w:val="002410A7"/>
    <w:rsid w:val="00243C79"/>
    <w:rsid w:val="00251817"/>
    <w:rsid w:val="0025294F"/>
    <w:rsid w:val="002553DB"/>
    <w:rsid w:val="0026576B"/>
    <w:rsid w:val="00276809"/>
    <w:rsid w:val="0028059F"/>
    <w:rsid w:val="00280866"/>
    <w:rsid w:val="002866CD"/>
    <w:rsid w:val="00287BD5"/>
    <w:rsid w:val="00290B54"/>
    <w:rsid w:val="00292133"/>
    <w:rsid w:val="002973F6"/>
    <w:rsid w:val="002A4DD6"/>
    <w:rsid w:val="002B725A"/>
    <w:rsid w:val="002C0D86"/>
    <w:rsid w:val="002C7EC9"/>
    <w:rsid w:val="002D240A"/>
    <w:rsid w:val="002D3AE6"/>
    <w:rsid w:val="002D5059"/>
    <w:rsid w:val="002E7C73"/>
    <w:rsid w:val="002F0087"/>
    <w:rsid w:val="002F0866"/>
    <w:rsid w:val="002F5DCA"/>
    <w:rsid w:val="00300776"/>
    <w:rsid w:val="00303262"/>
    <w:rsid w:val="003162FF"/>
    <w:rsid w:val="003222A5"/>
    <w:rsid w:val="003320AB"/>
    <w:rsid w:val="00332341"/>
    <w:rsid w:val="003377A3"/>
    <w:rsid w:val="00337F6A"/>
    <w:rsid w:val="003421D8"/>
    <w:rsid w:val="00342B5C"/>
    <w:rsid w:val="00363FBE"/>
    <w:rsid w:val="003754BA"/>
    <w:rsid w:val="0037618D"/>
    <w:rsid w:val="00380777"/>
    <w:rsid w:val="003807B5"/>
    <w:rsid w:val="00381D02"/>
    <w:rsid w:val="003877D2"/>
    <w:rsid w:val="003A048F"/>
    <w:rsid w:val="003A0705"/>
    <w:rsid w:val="003A192C"/>
    <w:rsid w:val="003A3390"/>
    <w:rsid w:val="003B4D75"/>
    <w:rsid w:val="003B518F"/>
    <w:rsid w:val="003C0DE7"/>
    <w:rsid w:val="003E63C5"/>
    <w:rsid w:val="003F0517"/>
    <w:rsid w:val="003F10C4"/>
    <w:rsid w:val="003F1284"/>
    <w:rsid w:val="003F2DF6"/>
    <w:rsid w:val="004055A2"/>
    <w:rsid w:val="00414343"/>
    <w:rsid w:val="0043037F"/>
    <w:rsid w:val="00431930"/>
    <w:rsid w:val="004341CF"/>
    <w:rsid w:val="0043737C"/>
    <w:rsid w:val="0044168F"/>
    <w:rsid w:val="00452387"/>
    <w:rsid w:val="004524E9"/>
    <w:rsid w:val="004528D3"/>
    <w:rsid w:val="00462CB9"/>
    <w:rsid w:val="004653DC"/>
    <w:rsid w:val="00466C0D"/>
    <w:rsid w:val="004757B9"/>
    <w:rsid w:val="004904DA"/>
    <w:rsid w:val="004B19E4"/>
    <w:rsid w:val="004B4B92"/>
    <w:rsid w:val="004B6E5E"/>
    <w:rsid w:val="004C196D"/>
    <w:rsid w:val="004C3EFE"/>
    <w:rsid w:val="004C4521"/>
    <w:rsid w:val="004D0479"/>
    <w:rsid w:val="004D4B23"/>
    <w:rsid w:val="004D71AD"/>
    <w:rsid w:val="004E5E72"/>
    <w:rsid w:val="004E69CB"/>
    <w:rsid w:val="004E7B8F"/>
    <w:rsid w:val="004F3B45"/>
    <w:rsid w:val="004F5837"/>
    <w:rsid w:val="004F7623"/>
    <w:rsid w:val="004F7985"/>
    <w:rsid w:val="00502BBE"/>
    <w:rsid w:val="00502F00"/>
    <w:rsid w:val="0050420B"/>
    <w:rsid w:val="0051103C"/>
    <w:rsid w:val="0053337C"/>
    <w:rsid w:val="0053647F"/>
    <w:rsid w:val="005366D6"/>
    <w:rsid w:val="00543E37"/>
    <w:rsid w:val="00546D42"/>
    <w:rsid w:val="005502D0"/>
    <w:rsid w:val="00552B2D"/>
    <w:rsid w:val="005547C1"/>
    <w:rsid w:val="00557294"/>
    <w:rsid w:val="00571FE8"/>
    <w:rsid w:val="005823AC"/>
    <w:rsid w:val="00583F59"/>
    <w:rsid w:val="005923D9"/>
    <w:rsid w:val="005956A4"/>
    <w:rsid w:val="00595E15"/>
    <w:rsid w:val="005A131B"/>
    <w:rsid w:val="005A3769"/>
    <w:rsid w:val="005A7100"/>
    <w:rsid w:val="005C0179"/>
    <w:rsid w:val="005C1D8B"/>
    <w:rsid w:val="005C46B8"/>
    <w:rsid w:val="005C74E6"/>
    <w:rsid w:val="005E3C00"/>
    <w:rsid w:val="005F3EDE"/>
    <w:rsid w:val="005F64F1"/>
    <w:rsid w:val="00610417"/>
    <w:rsid w:val="00612CA7"/>
    <w:rsid w:val="006275E6"/>
    <w:rsid w:val="006300D3"/>
    <w:rsid w:val="006351A7"/>
    <w:rsid w:val="00642027"/>
    <w:rsid w:val="00667AF6"/>
    <w:rsid w:val="00674400"/>
    <w:rsid w:val="00683831"/>
    <w:rsid w:val="00691BCC"/>
    <w:rsid w:val="00692BA9"/>
    <w:rsid w:val="006B0E5A"/>
    <w:rsid w:val="006C4E82"/>
    <w:rsid w:val="006C5D56"/>
    <w:rsid w:val="006E1DF4"/>
    <w:rsid w:val="006E52A0"/>
    <w:rsid w:val="00704553"/>
    <w:rsid w:val="00705141"/>
    <w:rsid w:val="00712959"/>
    <w:rsid w:val="007231BB"/>
    <w:rsid w:val="00747A14"/>
    <w:rsid w:val="00753951"/>
    <w:rsid w:val="00763CF9"/>
    <w:rsid w:val="00765CCD"/>
    <w:rsid w:val="00773B74"/>
    <w:rsid w:val="00776724"/>
    <w:rsid w:val="00780E22"/>
    <w:rsid w:val="0078688B"/>
    <w:rsid w:val="00794DD3"/>
    <w:rsid w:val="00794F0E"/>
    <w:rsid w:val="007B7D99"/>
    <w:rsid w:val="007C14F4"/>
    <w:rsid w:val="007C35A4"/>
    <w:rsid w:val="007D5155"/>
    <w:rsid w:val="007E2031"/>
    <w:rsid w:val="007E41F4"/>
    <w:rsid w:val="007E497F"/>
    <w:rsid w:val="007E774E"/>
    <w:rsid w:val="007F2AF6"/>
    <w:rsid w:val="0080268B"/>
    <w:rsid w:val="008136E8"/>
    <w:rsid w:val="00813D49"/>
    <w:rsid w:val="00825AE2"/>
    <w:rsid w:val="00832161"/>
    <w:rsid w:val="00833430"/>
    <w:rsid w:val="0084355A"/>
    <w:rsid w:val="00863E33"/>
    <w:rsid w:val="008677D5"/>
    <w:rsid w:val="008754E2"/>
    <w:rsid w:val="00880D44"/>
    <w:rsid w:val="00884986"/>
    <w:rsid w:val="008849A5"/>
    <w:rsid w:val="00885BAE"/>
    <w:rsid w:val="008940AC"/>
    <w:rsid w:val="008A55B6"/>
    <w:rsid w:val="008B16DC"/>
    <w:rsid w:val="008B38A3"/>
    <w:rsid w:val="008C6E6B"/>
    <w:rsid w:val="008D3C90"/>
    <w:rsid w:val="008D4DC8"/>
    <w:rsid w:val="008E17E2"/>
    <w:rsid w:val="008E68E2"/>
    <w:rsid w:val="008F5992"/>
    <w:rsid w:val="00906FD4"/>
    <w:rsid w:val="00910B6F"/>
    <w:rsid w:val="009156D7"/>
    <w:rsid w:val="0092033E"/>
    <w:rsid w:val="00927739"/>
    <w:rsid w:val="00932C3F"/>
    <w:rsid w:val="00935F50"/>
    <w:rsid w:val="00946D61"/>
    <w:rsid w:val="00947DFF"/>
    <w:rsid w:val="009519DB"/>
    <w:rsid w:val="0095247D"/>
    <w:rsid w:val="0096604F"/>
    <w:rsid w:val="0097381A"/>
    <w:rsid w:val="00990079"/>
    <w:rsid w:val="009917C4"/>
    <w:rsid w:val="00992430"/>
    <w:rsid w:val="00995EB3"/>
    <w:rsid w:val="009A2747"/>
    <w:rsid w:val="009A41A6"/>
    <w:rsid w:val="009A4AF0"/>
    <w:rsid w:val="009A6C33"/>
    <w:rsid w:val="009B3369"/>
    <w:rsid w:val="009B76E9"/>
    <w:rsid w:val="009D6484"/>
    <w:rsid w:val="009D767B"/>
    <w:rsid w:val="009E0948"/>
    <w:rsid w:val="009E1AB0"/>
    <w:rsid w:val="009E5FB1"/>
    <w:rsid w:val="009F62F2"/>
    <w:rsid w:val="009F7164"/>
    <w:rsid w:val="00A352E2"/>
    <w:rsid w:val="00A402F2"/>
    <w:rsid w:val="00A5356E"/>
    <w:rsid w:val="00A6018A"/>
    <w:rsid w:val="00A847BD"/>
    <w:rsid w:val="00A87A14"/>
    <w:rsid w:val="00A90966"/>
    <w:rsid w:val="00A91B3A"/>
    <w:rsid w:val="00AA7908"/>
    <w:rsid w:val="00AD062F"/>
    <w:rsid w:val="00AD3D98"/>
    <w:rsid w:val="00AD7869"/>
    <w:rsid w:val="00AE5778"/>
    <w:rsid w:val="00AE751C"/>
    <w:rsid w:val="00B05957"/>
    <w:rsid w:val="00B077E2"/>
    <w:rsid w:val="00B14856"/>
    <w:rsid w:val="00B21670"/>
    <w:rsid w:val="00B21FDB"/>
    <w:rsid w:val="00B235AC"/>
    <w:rsid w:val="00B30F47"/>
    <w:rsid w:val="00B36084"/>
    <w:rsid w:val="00B4053B"/>
    <w:rsid w:val="00B50191"/>
    <w:rsid w:val="00B55896"/>
    <w:rsid w:val="00B6047F"/>
    <w:rsid w:val="00B6223D"/>
    <w:rsid w:val="00B63690"/>
    <w:rsid w:val="00B7567F"/>
    <w:rsid w:val="00B84115"/>
    <w:rsid w:val="00B943C2"/>
    <w:rsid w:val="00B94F4A"/>
    <w:rsid w:val="00B970A0"/>
    <w:rsid w:val="00BA7CCA"/>
    <w:rsid w:val="00BB2E50"/>
    <w:rsid w:val="00BB54E8"/>
    <w:rsid w:val="00BC5B42"/>
    <w:rsid w:val="00BE7501"/>
    <w:rsid w:val="00BF49C6"/>
    <w:rsid w:val="00BF5448"/>
    <w:rsid w:val="00BF653B"/>
    <w:rsid w:val="00C06A4A"/>
    <w:rsid w:val="00C2124A"/>
    <w:rsid w:val="00C323BA"/>
    <w:rsid w:val="00C345EF"/>
    <w:rsid w:val="00C47813"/>
    <w:rsid w:val="00C50AB0"/>
    <w:rsid w:val="00C54777"/>
    <w:rsid w:val="00C57108"/>
    <w:rsid w:val="00C57E7B"/>
    <w:rsid w:val="00C63B9E"/>
    <w:rsid w:val="00C64063"/>
    <w:rsid w:val="00C70ACA"/>
    <w:rsid w:val="00C75B2A"/>
    <w:rsid w:val="00C768A7"/>
    <w:rsid w:val="00C77880"/>
    <w:rsid w:val="00C80FCB"/>
    <w:rsid w:val="00C813AF"/>
    <w:rsid w:val="00C829A5"/>
    <w:rsid w:val="00C91DC9"/>
    <w:rsid w:val="00C91E6A"/>
    <w:rsid w:val="00CA1844"/>
    <w:rsid w:val="00CB066A"/>
    <w:rsid w:val="00CB0EFF"/>
    <w:rsid w:val="00CB2456"/>
    <w:rsid w:val="00CB61D3"/>
    <w:rsid w:val="00CC0C81"/>
    <w:rsid w:val="00CC5A59"/>
    <w:rsid w:val="00CD19AB"/>
    <w:rsid w:val="00CD5C53"/>
    <w:rsid w:val="00CE31A5"/>
    <w:rsid w:val="00CE772E"/>
    <w:rsid w:val="00CF3388"/>
    <w:rsid w:val="00CF3E7B"/>
    <w:rsid w:val="00D00571"/>
    <w:rsid w:val="00D01B08"/>
    <w:rsid w:val="00D07F43"/>
    <w:rsid w:val="00D12B94"/>
    <w:rsid w:val="00D15032"/>
    <w:rsid w:val="00D24845"/>
    <w:rsid w:val="00D35A11"/>
    <w:rsid w:val="00D40345"/>
    <w:rsid w:val="00D50058"/>
    <w:rsid w:val="00D52D72"/>
    <w:rsid w:val="00D6427C"/>
    <w:rsid w:val="00D816D8"/>
    <w:rsid w:val="00D853AF"/>
    <w:rsid w:val="00DA16DE"/>
    <w:rsid w:val="00DB0DD6"/>
    <w:rsid w:val="00DB4B7F"/>
    <w:rsid w:val="00DB5C31"/>
    <w:rsid w:val="00DB7B34"/>
    <w:rsid w:val="00DE0680"/>
    <w:rsid w:val="00DE3C3C"/>
    <w:rsid w:val="00DF37AE"/>
    <w:rsid w:val="00E065A6"/>
    <w:rsid w:val="00E10E94"/>
    <w:rsid w:val="00E145C3"/>
    <w:rsid w:val="00E24114"/>
    <w:rsid w:val="00E2769E"/>
    <w:rsid w:val="00E300EA"/>
    <w:rsid w:val="00E370DA"/>
    <w:rsid w:val="00E42291"/>
    <w:rsid w:val="00E4633D"/>
    <w:rsid w:val="00E743B1"/>
    <w:rsid w:val="00E83213"/>
    <w:rsid w:val="00E854A6"/>
    <w:rsid w:val="00E95C3C"/>
    <w:rsid w:val="00EA5011"/>
    <w:rsid w:val="00EA67E2"/>
    <w:rsid w:val="00EA7483"/>
    <w:rsid w:val="00EB2165"/>
    <w:rsid w:val="00EB746C"/>
    <w:rsid w:val="00ED25DB"/>
    <w:rsid w:val="00ED2C53"/>
    <w:rsid w:val="00EE1C62"/>
    <w:rsid w:val="00EE2164"/>
    <w:rsid w:val="00EF0296"/>
    <w:rsid w:val="00EF1C69"/>
    <w:rsid w:val="00EF3A8F"/>
    <w:rsid w:val="00EF41FB"/>
    <w:rsid w:val="00EF74F0"/>
    <w:rsid w:val="00F11567"/>
    <w:rsid w:val="00F17AF8"/>
    <w:rsid w:val="00F4694E"/>
    <w:rsid w:val="00F47BF0"/>
    <w:rsid w:val="00F70589"/>
    <w:rsid w:val="00F7402B"/>
    <w:rsid w:val="00F761A7"/>
    <w:rsid w:val="00F94170"/>
    <w:rsid w:val="00FA0A39"/>
    <w:rsid w:val="00FB0550"/>
    <w:rsid w:val="00FB5A61"/>
    <w:rsid w:val="00FE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96"/>
    <w:pPr>
      <w:widowControl w:val="0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B55896"/>
    <w:pPr>
      <w:keepNext/>
      <w:keepLines/>
      <w:spacing w:before="340" w:after="330" w:line="578" w:lineRule="auto"/>
      <w:outlineLvl w:val="0"/>
    </w:pPr>
    <w:rPr>
      <w:rFonts w:hint="default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B55896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hint="default"/>
      <w:b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5896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B55896"/>
    <w:rPr>
      <w:rFonts w:ascii="Times New Roman" w:eastAsia="宋体" w:hAnsi="Times New Roman" w:cs="Times New Roman"/>
      <w:b/>
      <w:bCs/>
      <w:sz w:val="24"/>
      <w:szCs w:val="32"/>
    </w:rPr>
  </w:style>
  <w:style w:type="character" w:styleId="a3">
    <w:name w:val="Strong"/>
    <w:basedOn w:val="a0"/>
    <w:uiPriority w:val="22"/>
    <w:qFormat/>
    <w:rsid w:val="00B55896"/>
    <w:rPr>
      <w:b/>
      <w:bCs/>
    </w:rPr>
  </w:style>
  <w:style w:type="paragraph" w:styleId="a4">
    <w:name w:val="List Paragraph"/>
    <w:basedOn w:val="a"/>
    <w:uiPriority w:val="34"/>
    <w:qFormat/>
    <w:rsid w:val="00B5589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5589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5">
    <w:name w:val="header"/>
    <w:basedOn w:val="a"/>
    <w:link w:val="Char"/>
    <w:uiPriority w:val="99"/>
    <w:semiHidden/>
    <w:unhideWhenUsed/>
    <w:rsid w:val="006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E52A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E52A0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23019"/>
    <w:rPr>
      <w:color w:val="0000FF" w:themeColor="hyperlink"/>
      <w:u w:val="single"/>
    </w:rPr>
  </w:style>
  <w:style w:type="paragraph" w:styleId="a8">
    <w:name w:val="No Spacing"/>
    <w:uiPriority w:val="1"/>
    <w:qFormat/>
    <w:rsid w:val="000675D1"/>
    <w:pPr>
      <w:widowControl w:val="0"/>
      <w:jc w:val="both"/>
    </w:pPr>
    <w:rPr>
      <w:rFonts w:hint="eastAsia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B970A0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B970A0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B970A0"/>
    <w:rPr>
      <w:kern w:val="2"/>
      <w:sz w:val="21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970A0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B970A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B970A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B970A0"/>
    <w:rPr>
      <w:kern w:val="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5956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7102">
          <w:marLeft w:val="0"/>
          <w:marRight w:val="0"/>
          <w:marTop w:val="0"/>
          <w:marBottom w:val="0"/>
          <w:divBdr>
            <w:top w:val="single" w:sz="6" w:space="0" w:color="BED2EB"/>
            <w:left w:val="single" w:sz="6" w:space="0" w:color="BED2EB"/>
            <w:bottom w:val="single" w:sz="6" w:space="0" w:color="BED2EB"/>
            <w:right w:val="single" w:sz="6" w:space="0" w:color="BED2EB"/>
          </w:divBdr>
          <w:divsChild>
            <w:div w:id="1659840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8D8F2"/>
                <w:right w:val="none" w:sz="0" w:space="0" w:color="auto"/>
              </w:divBdr>
            </w:div>
          </w:divsChild>
        </w:div>
      </w:divsChild>
    </w:div>
    <w:div w:id="46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20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0005;&#23376;&#29256;&#26041;&#26696;&#20197;&#30005;&#23376;&#37038;&#20214;&#38468;&#20214;&#24418;&#24335;&#21457;&#36865;&#21040;national1232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4B46E2-0BBA-4241-90A0-CB868197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侯芊</dc:creator>
  <cp:keywords/>
  <dc:description/>
  <cp:lastModifiedBy>ylp(nhfpc)</cp:lastModifiedBy>
  <cp:revision>118</cp:revision>
  <cp:lastPrinted>2014-06-26T05:27:00Z</cp:lastPrinted>
  <dcterms:created xsi:type="dcterms:W3CDTF">2014-06-24T02:15:00Z</dcterms:created>
  <dcterms:modified xsi:type="dcterms:W3CDTF">2014-07-09T05:17:00Z</dcterms:modified>
</cp:coreProperties>
</file>